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75EF" w:rsidRPr="00D27BEF" w:rsidRDefault="00C66CBA" w:rsidP="00C66CBA">
      <w:pPr>
        <w:jc w:val="center"/>
        <w:rPr>
          <w:rFonts w:ascii="Times New Roman" w:hAnsi="Times New Roman" w:cs="Times New Roman"/>
          <w:color w:val="000000" w:themeColor="text1"/>
          <w:sz w:val="26"/>
          <w:szCs w:val="26"/>
        </w:rPr>
      </w:pPr>
      <w:r w:rsidRPr="00D27BEF">
        <w:rPr>
          <w:rFonts w:ascii="Times New Roman" w:hAnsi="Times New Roman" w:cs="Times New Roman"/>
          <w:noProof/>
          <w:color w:val="000000" w:themeColor="text1"/>
          <w:sz w:val="26"/>
          <w:szCs w:val="26"/>
        </w:rPr>
        <w:drawing>
          <wp:inline distT="0" distB="0" distL="0" distR="0">
            <wp:extent cx="4956048" cy="1581912"/>
            <wp:effectExtent l="19050" t="0" r="0" b="0"/>
            <wp:docPr id="2" name="Рисунок 1"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ЛАНКИ ОООпп.jpg"/>
                    <pic:cNvPicPr/>
                  </pic:nvPicPr>
                  <pic:blipFill>
                    <a:blip r:embed="rId8" cstate="print"/>
                    <a:stretch>
                      <a:fillRect/>
                    </a:stretch>
                  </pic:blipFill>
                  <pic:spPr>
                    <a:xfrm>
                      <a:off x="0" y="0"/>
                      <a:ext cx="4956048" cy="1581912"/>
                    </a:xfrm>
                    <a:prstGeom prst="rect">
                      <a:avLst/>
                    </a:prstGeom>
                  </pic:spPr>
                </pic:pic>
              </a:graphicData>
            </a:graphic>
          </wp:inline>
        </w:drawing>
      </w:r>
    </w:p>
    <w:p w:rsidR="00E475EF" w:rsidRPr="00D27BEF" w:rsidRDefault="00E475EF" w:rsidP="00E475EF">
      <w:pPr>
        <w:rPr>
          <w:rFonts w:ascii="Times New Roman" w:hAnsi="Times New Roman" w:cs="Times New Roman"/>
          <w:color w:val="000000" w:themeColor="text1"/>
          <w:sz w:val="26"/>
          <w:szCs w:val="26"/>
        </w:rPr>
      </w:pPr>
    </w:p>
    <w:p w:rsidR="00E475EF" w:rsidRPr="00D27BEF" w:rsidRDefault="00E475EF" w:rsidP="00E475EF">
      <w:pPr>
        <w:tabs>
          <w:tab w:val="left" w:pos="6012"/>
        </w:tabs>
        <w:rPr>
          <w:rFonts w:ascii="Times New Roman" w:hAnsi="Times New Roman" w:cs="Times New Roman"/>
          <w:color w:val="000000" w:themeColor="text1"/>
          <w:sz w:val="26"/>
          <w:szCs w:val="26"/>
        </w:rPr>
      </w:pPr>
    </w:p>
    <w:p w:rsidR="00E475EF" w:rsidRPr="00D27BEF" w:rsidRDefault="00E475EF" w:rsidP="00E475EF">
      <w:pPr>
        <w:tabs>
          <w:tab w:val="left" w:pos="6012"/>
        </w:tabs>
        <w:rPr>
          <w:rFonts w:ascii="Times New Roman" w:hAnsi="Times New Roman" w:cs="Times New Roman"/>
          <w:color w:val="000000" w:themeColor="text1"/>
          <w:sz w:val="26"/>
          <w:szCs w:val="26"/>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043758" w:rsidRPr="00D27BEF" w:rsidTr="00F07571">
        <w:tc>
          <w:tcPr>
            <w:tcW w:w="4785" w:type="dxa"/>
          </w:tcPr>
          <w:p w:rsidR="00043758" w:rsidRPr="00D27BEF" w:rsidRDefault="00DE0150" w:rsidP="00E475EF">
            <w:pPr>
              <w:tabs>
                <w:tab w:val="left" w:pos="6012"/>
              </w:tabs>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Шифр  ПЗЗ.068</w:t>
            </w:r>
            <w:r w:rsidR="00043758" w:rsidRPr="00D27BEF">
              <w:rPr>
                <w:rFonts w:ascii="Times New Roman" w:hAnsi="Times New Roman" w:cs="Times New Roman"/>
                <w:color w:val="000000" w:themeColor="text1"/>
                <w:sz w:val="26"/>
                <w:szCs w:val="26"/>
              </w:rPr>
              <w:t>-Г/1</w:t>
            </w:r>
            <w:r w:rsidRPr="00D27BEF">
              <w:rPr>
                <w:rFonts w:ascii="Times New Roman" w:hAnsi="Times New Roman" w:cs="Times New Roman"/>
                <w:color w:val="000000" w:themeColor="text1"/>
                <w:sz w:val="26"/>
                <w:szCs w:val="26"/>
              </w:rPr>
              <w:t>3</w:t>
            </w:r>
          </w:p>
        </w:tc>
        <w:tc>
          <w:tcPr>
            <w:tcW w:w="4786" w:type="dxa"/>
          </w:tcPr>
          <w:p w:rsidR="00043758" w:rsidRPr="00D27BEF" w:rsidRDefault="00043758" w:rsidP="00043758">
            <w:pPr>
              <w:tabs>
                <w:tab w:val="left" w:pos="6012"/>
              </w:tabs>
              <w:jc w:val="left"/>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Заказчик: Администрация                                                     </w:t>
            </w:r>
          </w:p>
          <w:p w:rsidR="00043758" w:rsidRPr="00D27BEF" w:rsidRDefault="00DE0150" w:rsidP="00043758">
            <w:pPr>
              <w:tabs>
                <w:tab w:val="left" w:pos="6012"/>
              </w:tabs>
              <w:jc w:val="left"/>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Пеньковского</w:t>
            </w:r>
            <w:r w:rsidR="00043758" w:rsidRPr="00D27BEF">
              <w:rPr>
                <w:rFonts w:ascii="Times New Roman" w:hAnsi="Times New Roman" w:cs="Times New Roman"/>
                <w:color w:val="000000" w:themeColor="text1"/>
                <w:sz w:val="26"/>
                <w:szCs w:val="26"/>
              </w:rPr>
              <w:t xml:space="preserve"> сельсовета                                                                           </w:t>
            </w:r>
          </w:p>
          <w:p w:rsidR="00043758" w:rsidRPr="00D27BEF" w:rsidRDefault="00043758" w:rsidP="00043758">
            <w:pPr>
              <w:tabs>
                <w:tab w:val="left" w:pos="6012"/>
              </w:tabs>
              <w:jc w:val="left"/>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Маслянинского района </w:t>
            </w:r>
          </w:p>
          <w:p w:rsidR="00043758" w:rsidRPr="00D27BEF" w:rsidRDefault="00043758" w:rsidP="00043758">
            <w:pPr>
              <w:tabs>
                <w:tab w:val="left" w:pos="6012"/>
              </w:tabs>
              <w:jc w:val="left"/>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Новосибирской области</w:t>
            </w:r>
          </w:p>
          <w:p w:rsidR="00043758" w:rsidRPr="00D27BEF" w:rsidRDefault="00043758" w:rsidP="00E475EF">
            <w:pPr>
              <w:tabs>
                <w:tab w:val="left" w:pos="6012"/>
              </w:tabs>
              <w:rPr>
                <w:rFonts w:ascii="Times New Roman" w:hAnsi="Times New Roman" w:cs="Times New Roman"/>
                <w:color w:val="000000" w:themeColor="text1"/>
                <w:sz w:val="26"/>
                <w:szCs w:val="26"/>
              </w:rPr>
            </w:pPr>
          </w:p>
        </w:tc>
      </w:tr>
    </w:tbl>
    <w:p w:rsidR="00E475EF" w:rsidRPr="00D27BEF" w:rsidRDefault="00E475EF" w:rsidP="00E475EF">
      <w:pPr>
        <w:tabs>
          <w:tab w:val="left" w:pos="6012"/>
        </w:tabs>
        <w:rPr>
          <w:rFonts w:ascii="Times New Roman" w:hAnsi="Times New Roman" w:cs="Times New Roman"/>
          <w:color w:val="000000" w:themeColor="text1"/>
          <w:sz w:val="26"/>
          <w:szCs w:val="26"/>
        </w:rPr>
      </w:pPr>
    </w:p>
    <w:p w:rsidR="00E475EF" w:rsidRPr="00D27BEF" w:rsidRDefault="00E475EF" w:rsidP="00043758">
      <w:pPr>
        <w:tabs>
          <w:tab w:val="left" w:pos="6012"/>
        </w:tabs>
        <w:jc w:val="left"/>
        <w:rPr>
          <w:rFonts w:ascii="Times New Roman" w:hAnsi="Times New Roman" w:cs="Times New Roman"/>
          <w:color w:val="000000" w:themeColor="text1"/>
          <w:sz w:val="26"/>
          <w:szCs w:val="26"/>
        </w:rPr>
      </w:pPr>
    </w:p>
    <w:p w:rsidR="00043758" w:rsidRPr="00D27BEF" w:rsidRDefault="00043758" w:rsidP="00043758">
      <w:pPr>
        <w:tabs>
          <w:tab w:val="left" w:pos="6012"/>
        </w:tabs>
        <w:jc w:val="left"/>
        <w:rPr>
          <w:rFonts w:ascii="Times New Roman" w:hAnsi="Times New Roman" w:cs="Times New Roman"/>
          <w:color w:val="000000" w:themeColor="text1"/>
          <w:sz w:val="26"/>
          <w:szCs w:val="26"/>
        </w:rPr>
      </w:pPr>
    </w:p>
    <w:p w:rsidR="001966B7" w:rsidRPr="00D27BEF" w:rsidRDefault="001966B7" w:rsidP="001966B7">
      <w:pPr>
        <w:tabs>
          <w:tab w:val="left" w:pos="6012"/>
        </w:tabs>
        <w:jc w:val="center"/>
        <w:rPr>
          <w:rFonts w:ascii="Times New Roman" w:hAnsi="Times New Roman" w:cs="Times New Roman"/>
          <w:b/>
          <w:color w:val="000000" w:themeColor="text1"/>
          <w:sz w:val="26"/>
          <w:szCs w:val="26"/>
        </w:rPr>
      </w:pPr>
      <w:r w:rsidRPr="00D27BEF">
        <w:rPr>
          <w:rFonts w:ascii="Times New Roman" w:hAnsi="Times New Roman" w:cs="Times New Roman"/>
          <w:b/>
          <w:color w:val="000000" w:themeColor="text1"/>
          <w:sz w:val="26"/>
          <w:szCs w:val="26"/>
        </w:rPr>
        <w:t>ПРОЕКТ</w:t>
      </w:r>
    </w:p>
    <w:p w:rsidR="001966B7" w:rsidRPr="00D27BEF" w:rsidRDefault="001966B7" w:rsidP="001966B7">
      <w:pPr>
        <w:tabs>
          <w:tab w:val="left" w:pos="6012"/>
        </w:tabs>
        <w:jc w:val="center"/>
        <w:rPr>
          <w:rFonts w:ascii="Times New Roman" w:hAnsi="Times New Roman" w:cs="Times New Roman"/>
          <w:b/>
          <w:color w:val="000000" w:themeColor="text1"/>
          <w:sz w:val="26"/>
          <w:szCs w:val="26"/>
        </w:rPr>
      </w:pPr>
      <w:r w:rsidRPr="00D27BEF">
        <w:rPr>
          <w:rFonts w:ascii="Times New Roman" w:hAnsi="Times New Roman" w:cs="Times New Roman"/>
          <w:b/>
          <w:color w:val="000000" w:themeColor="text1"/>
          <w:sz w:val="26"/>
          <w:szCs w:val="26"/>
        </w:rPr>
        <w:t>ПРАВИЛ ЗЕМЛЕПОЛЬЗОВАНИЯ И ЗАСТРОЙКИ</w:t>
      </w:r>
    </w:p>
    <w:p w:rsidR="001966B7" w:rsidRPr="00D27BEF" w:rsidRDefault="00DE0150" w:rsidP="001966B7">
      <w:pPr>
        <w:tabs>
          <w:tab w:val="left" w:pos="6012"/>
        </w:tabs>
        <w:jc w:val="center"/>
        <w:rPr>
          <w:rFonts w:ascii="Times New Roman" w:hAnsi="Times New Roman" w:cs="Times New Roman"/>
          <w:b/>
          <w:color w:val="000000" w:themeColor="text1"/>
          <w:sz w:val="26"/>
          <w:szCs w:val="26"/>
        </w:rPr>
      </w:pPr>
      <w:r w:rsidRPr="00D27BEF">
        <w:rPr>
          <w:rFonts w:ascii="Times New Roman" w:hAnsi="Times New Roman" w:cs="Times New Roman"/>
          <w:b/>
          <w:color w:val="000000" w:themeColor="text1"/>
          <w:sz w:val="26"/>
          <w:szCs w:val="26"/>
        </w:rPr>
        <w:t>ПЕНЬКОВСКОГО</w:t>
      </w:r>
      <w:r w:rsidR="00F1431F" w:rsidRPr="00D27BEF">
        <w:rPr>
          <w:rFonts w:ascii="Times New Roman" w:hAnsi="Times New Roman" w:cs="Times New Roman"/>
          <w:b/>
          <w:color w:val="000000" w:themeColor="text1"/>
          <w:sz w:val="26"/>
          <w:szCs w:val="26"/>
        </w:rPr>
        <w:t xml:space="preserve"> </w:t>
      </w:r>
      <w:r w:rsidR="001966B7" w:rsidRPr="00D27BEF">
        <w:rPr>
          <w:rFonts w:ascii="Times New Roman" w:hAnsi="Times New Roman" w:cs="Times New Roman"/>
          <w:b/>
          <w:color w:val="000000" w:themeColor="text1"/>
          <w:sz w:val="26"/>
          <w:szCs w:val="26"/>
        </w:rPr>
        <w:t xml:space="preserve">СЕЛЬСОВЕТА </w:t>
      </w:r>
      <w:r w:rsidR="00F1431F" w:rsidRPr="00D27BEF">
        <w:rPr>
          <w:rFonts w:ascii="Times New Roman" w:hAnsi="Times New Roman" w:cs="Times New Roman"/>
          <w:b/>
          <w:color w:val="000000" w:themeColor="text1"/>
          <w:sz w:val="26"/>
          <w:szCs w:val="26"/>
        </w:rPr>
        <w:t>МАСЛЯНИНСКОГО</w:t>
      </w:r>
      <w:r w:rsidR="001966B7" w:rsidRPr="00D27BEF">
        <w:rPr>
          <w:rFonts w:ascii="Times New Roman" w:hAnsi="Times New Roman" w:cs="Times New Roman"/>
          <w:b/>
          <w:color w:val="000000" w:themeColor="text1"/>
          <w:sz w:val="26"/>
          <w:szCs w:val="26"/>
        </w:rPr>
        <w:t xml:space="preserve"> РАЙОНА НОВОСИБИРСКОЙ ОБЛАСТИ</w:t>
      </w:r>
    </w:p>
    <w:p w:rsidR="00E475EF" w:rsidRPr="00D27BEF" w:rsidRDefault="00E475EF" w:rsidP="00E475EF">
      <w:pPr>
        <w:tabs>
          <w:tab w:val="left" w:pos="6012"/>
        </w:tabs>
        <w:jc w:val="center"/>
        <w:rPr>
          <w:rFonts w:ascii="Times New Roman" w:hAnsi="Times New Roman" w:cs="Times New Roman"/>
          <w:b/>
          <w:color w:val="000000" w:themeColor="text1"/>
          <w:sz w:val="26"/>
          <w:szCs w:val="26"/>
        </w:rPr>
      </w:pPr>
    </w:p>
    <w:p w:rsidR="00E475EF" w:rsidRPr="00D27BEF" w:rsidRDefault="00E475EF" w:rsidP="00E475EF">
      <w:pPr>
        <w:tabs>
          <w:tab w:val="left" w:pos="6012"/>
        </w:tabs>
        <w:jc w:val="center"/>
        <w:rPr>
          <w:rFonts w:ascii="Times New Roman" w:hAnsi="Times New Roman" w:cs="Times New Roman"/>
          <w:b/>
          <w:color w:val="000000" w:themeColor="text1"/>
          <w:sz w:val="26"/>
          <w:szCs w:val="26"/>
        </w:rPr>
      </w:pPr>
      <w:r w:rsidRPr="00D27BEF">
        <w:rPr>
          <w:rFonts w:ascii="Times New Roman" w:hAnsi="Times New Roman" w:cs="Times New Roman"/>
          <w:b/>
          <w:color w:val="000000" w:themeColor="text1"/>
          <w:sz w:val="26"/>
          <w:szCs w:val="26"/>
        </w:rPr>
        <w:t>ПОЛОЖЕНИЯ, ГРАДОСТРОИТЕЛЬНЫЕ РЕГЛАМЕНТЫ</w:t>
      </w:r>
    </w:p>
    <w:p w:rsidR="00E475EF" w:rsidRPr="00D27BEF" w:rsidRDefault="00E475EF" w:rsidP="00E475EF">
      <w:pPr>
        <w:rPr>
          <w:rFonts w:ascii="Times New Roman" w:hAnsi="Times New Roman" w:cs="Times New Roman"/>
          <w:color w:val="000000" w:themeColor="text1"/>
          <w:sz w:val="26"/>
          <w:szCs w:val="26"/>
        </w:rPr>
      </w:pPr>
    </w:p>
    <w:p w:rsidR="00E475EF" w:rsidRPr="00D27BEF" w:rsidRDefault="00E475EF" w:rsidP="00E475EF">
      <w:pPr>
        <w:rPr>
          <w:rFonts w:ascii="Times New Roman" w:hAnsi="Times New Roman" w:cs="Times New Roman"/>
          <w:color w:val="000000" w:themeColor="text1"/>
          <w:sz w:val="26"/>
          <w:szCs w:val="26"/>
        </w:rPr>
      </w:pPr>
    </w:p>
    <w:p w:rsidR="00E475EF" w:rsidRPr="00D27BEF" w:rsidRDefault="00E475EF" w:rsidP="00E475EF">
      <w:pPr>
        <w:rPr>
          <w:rFonts w:ascii="Times New Roman" w:hAnsi="Times New Roman" w:cs="Times New Roman"/>
          <w:color w:val="000000" w:themeColor="text1"/>
          <w:sz w:val="26"/>
          <w:szCs w:val="26"/>
        </w:rPr>
      </w:pPr>
    </w:p>
    <w:p w:rsidR="00E475EF" w:rsidRPr="00D27BEF" w:rsidRDefault="00E475EF" w:rsidP="00E475EF">
      <w:pPr>
        <w:rPr>
          <w:rFonts w:ascii="Times New Roman" w:hAnsi="Times New Roman" w:cs="Times New Roman"/>
          <w:color w:val="000000" w:themeColor="text1"/>
          <w:sz w:val="26"/>
          <w:szCs w:val="26"/>
        </w:rPr>
      </w:pPr>
    </w:p>
    <w:p w:rsidR="00E475EF" w:rsidRPr="00D27BEF" w:rsidRDefault="00E475EF" w:rsidP="00E475EF">
      <w:pPr>
        <w:tabs>
          <w:tab w:val="left" w:pos="1332"/>
        </w:tabs>
        <w:rPr>
          <w:rFonts w:ascii="Times New Roman" w:hAnsi="Times New Roman" w:cs="Times New Roman"/>
          <w:color w:val="000000" w:themeColor="text1"/>
          <w:sz w:val="26"/>
          <w:szCs w:val="26"/>
        </w:rPr>
      </w:pPr>
    </w:p>
    <w:p w:rsidR="00E475EF" w:rsidRPr="00D27BEF" w:rsidRDefault="00E475EF" w:rsidP="00E475EF">
      <w:pPr>
        <w:tabs>
          <w:tab w:val="left" w:pos="1332"/>
        </w:tabs>
        <w:rPr>
          <w:rFonts w:ascii="Times New Roman" w:hAnsi="Times New Roman" w:cs="Times New Roman"/>
          <w:color w:val="000000" w:themeColor="text1"/>
          <w:sz w:val="26"/>
          <w:szCs w:val="26"/>
        </w:rPr>
      </w:pPr>
    </w:p>
    <w:p w:rsidR="00E475EF" w:rsidRPr="00D27BEF" w:rsidRDefault="00E475EF" w:rsidP="00E475EF">
      <w:pPr>
        <w:tabs>
          <w:tab w:val="left" w:pos="1332"/>
        </w:tabs>
        <w:rPr>
          <w:rFonts w:ascii="Times New Roman" w:hAnsi="Times New Roman" w:cs="Times New Roman"/>
          <w:color w:val="000000" w:themeColor="text1"/>
          <w:sz w:val="26"/>
          <w:szCs w:val="26"/>
        </w:rPr>
      </w:pPr>
    </w:p>
    <w:p w:rsidR="00E475EF" w:rsidRPr="00D27BEF" w:rsidRDefault="00E475EF" w:rsidP="00E475EF">
      <w:pPr>
        <w:tabs>
          <w:tab w:val="left" w:pos="1332"/>
        </w:tabs>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                  Генеральный директор                                     Долнаков А.П.</w:t>
      </w:r>
    </w:p>
    <w:p w:rsidR="004E3805" w:rsidRPr="00D27BEF" w:rsidRDefault="004E3805" w:rsidP="00E475EF">
      <w:pPr>
        <w:tabs>
          <w:tab w:val="left" w:pos="1332"/>
        </w:tabs>
        <w:rPr>
          <w:rFonts w:ascii="Times New Roman" w:hAnsi="Times New Roman" w:cs="Times New Roman"/>
          <w:color w:val="000000" w:themeColor="text1"/>
          <w:sz w:val="26"/>
          <w:szCs w:val="26"/>
        </w:rPr>
      </w:pPr>
    </w:p>
    <w:p w:rsidR="004E3805" w:rsidRPr="00D27BEF" w:rsidRDefault="004E3805" w:rsidP="00E475EF">
      <w:pPr>
        <w:tabs>
          <w:tab w:val="left" w:pos="1332"/>
        </w:tabs>
        <w:rPr>
          <w:rFonts w:ascii="Times New Roman" w:hAnsi="Times New Roman" w:cs="Times New Roman"/>
          <w:color w:val="000000" w:themeColor="text1"/>
          <w:sz w:val="26"/>
          <w:szCs w:val="26"/>
        </w:rPr>
      </w:pPr>
    </w:p>
    <w:p w:rsidR="00E475EF" w:rsidRPr="00D27BEF" w:rsidRDefault="00E475EF" w:rsidP="00E475EF">
      <w:pPr>
        <w:tabs>
          <w:tab w:val="left" w:pos="1332"/>
        </w:tabs>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            Начальник проектного отдела                         Щетникова Н.А.</w:t>
      </w:r>
    </w:p>
    <w:p w:rsidR="00E475EF" w:rsidRPr="00D27BEF" w:rsidRDefault="00E475EF" w:rsidP="00E475EF">
      <w:pPr>
        <w:tabs>
          <w:tab w:val="left" w:pos="1332"/>
        </w:tabs>
        <w:rPr>
          <w:rFonts w:ascii="Times New Roman" w:hAnsi="Times New Roman" w:cs="Times New Roman"/>
          <w:color w:val="000000" w:themeColor="text1"/>
          <w:sz w:val="26"/>
          <w:szCs w:val="26"/>
        </w:rPr>
      </w:pPr>
    </w:p>
    <w:p w:rsidR="00E475EF" w:rsidRPr="00D27BEF" w:rsidRDefault="00E475EF" w:rsidP="00E475EF">
      <w:pPr>
        <w:tabs>
          <w:tab w:val="left" w:pos="1332"/>
        </w:tabs>
        <w:rPr>
          <w:rFonts w:ascii="Times New Roman" w:hAnsi="Times New Roman" w:cs="Times New Roman"/>
          <w:color w:val="000000" w:themeColor="text1"/>
          <w:sz w:val="26"/>
          <w:szCs w:val="26"/>
        </w:rPr>
      </w:pPr>
    </w:p>
    <w:p w:rsidR="00E475EF" w:rsidRPr="00D27BEF" w:rsidRDefault="00E475EF" w:rsidP="00E475EF">
      <w:pPr>
        <w:tabs>
          <w:tab w:val="left" w:pos="1332"/>
        </w:tabs>
        <w:rPr>
          <w:rFonts w:ascii="Times New Roman" w:hAnsi="Times New Roman" w:cs="Times New Roman"/>
          <w:color w:val="000000" w:themeColor="text1"/>
          <w:sz w:val="26"/>
          <w:szCs w:val="26"/>
        </w:rPr>
      </w:pPr>
    </w:p>
    <w:p w:rsidR="00E475EF" w:rsidRPr="00D27BEF" w:rsidRDefault="00E475EF" w:rsidP="00E475EF">
      <w:pPr>
        <w:tabs>
          <w:tab w:val="left" w:pos="1332"/>
        </w:tabs>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                «_____»____________201</w:t>
      </w:r>
      <w:r w:rsidR="00DC699D" w:rsidRPr="00D27BEF">
        <w:rPr>
          <w:rFonts w:ascii="Times New Roman" w:hAnsi="Times New Roman" w:cs="Times New Roman"/>
          <w:color w:val="000000" w:themeColor="text1"/>
          <w:sz w:val="26"/>
          <w:szCs w:val="26"/>
        </w:rPr>
        <w:t>3</w:t>
      </w:r>
      <w:r w:rsidRPr="00D27BEF">
        <w:rPr>
          <w:rFonts w:ascii="Times New Roman" w:hAnsi="Times New Roman" w:cs="Times New Roman"/>
          <w:color w:val="000000" w:themeColor="text1"/>
          <w:sz w:val="26"/>
          <w:szCs w:val="26"/>
        </w:rPr>
        <w:t>г.</w:t>
      </w:r>
    </w:p>
    <w:p w:rsidR="00E475EF" w:rsidRPr="00D27BEF" w:rsidRDefault="00E475EF" w:rsidP="00E475EF">
      <w:pPr>
        <w:tabs>
          <w:tab w:val="left" w:pos="1332"/>
        </w:tabs>
        <w:rPr>
          <w:rFonts w:ascii="Times New Roman" w:hAnsi="Times New Roman" w:cs="Times New Roman"/>
          <w:color w:val="000000" w:themeColor="text1"/>
          <w:sz w:val="26"/>
          <w:szCs w:val="26"/>
        </w:rPr>
      </w:pPr>
    </w:p>
    <w:p w:rsidR="00E475EF" w:rsidRPr="00D27BEF" w:rsidRDefault="00E475EF" w:rsidP="00E475EF">
      <w:pPr>
        <w:tabs>
          <w:tab w:val="left" w:pos="1332"/>
        </w:tabs>
        <w:rPr>
          <w:rFonts w:ascii="Times New Roman" w:hAnsi="Times New Roman" w:cs="Times New Roman"/>
          <w:color w:val="000000" w:themeColor="text1"/>
          <w:sz w:val="26"/>
          <w:szCs w:val="26"/>
        </w:rPr>
      </w:pPr>
    </w:p>
    <w:p w:rsidR="00E475EF" w:rsidRPr="00D27BEF" w:rsidRDefault="00E475EF" w:rsidP="00E475EF">
      <w:pPr>
        <w:tabs>
          <w:tab w:val="left" w:pos="1332"/>
        </w:tabs>
        <w:jc w:val="center"/>
        <w:rPr>
          <w:rFonts w:ascii="Times New Roman" w:hAnsi="Times New Roman" w:cs="Times New Roman"/>
          <w:color w:val="000000" w:themeColor="text1"/>
          <w:sz w:val="26"/>
          <w:szCs w:val="26"/>
        </w:rPr>
      </w:pPr>
    </w:p>
    <w:p w:rsidR="00E475EF" w:rsidRPr="00D27BEF" w:rsidRDefault="00E475EF" w:rsidP="00E475EF">
      <w:pPr>
        <w:tabs>
          <w:tab w:val="left" w:pos="1332"/>
        </w:tabs>
        <w:jc w:val="center"/>
        <w:rPr>
          <w:rFonts w:ascii="Times New Roman" w:hAnsi="Times New Roman" w:cs="Times New Roman"/>
          <w:color w:val="000000" w:themeColor="text1"/>
          <w:sz w:val="26"/>
          <w:szCs w:val="26"/>
        </w:rPr>
      </w:pPr>
    </w:p>
    <w:p w:rsidR="00E475EF" w:rsidRPr="00D27BEF" w:rsidRDefault="00E475EF" w:rsidP="00E475EF">
      <w:pPr>
        <w:tabs>
          <w:tab w:val="left" w:pos="1332"/>
        </w:tabs>
        <w:jc w:val="center"/>
        <w:rPr>
          <w:rFonts w:ascii="Times New Roman" w:hAnsi="Times New Roman" w:cs="Times New Roman"/>
          <w:color w:val="000000" w:themeColor="text1"/>
          <w:sz w:val="26"/>
          <w:szCs w:val="26"/>
        </w:rPr>
      </w:pPr>
    </w:p>
    <w:p w:rsidR="00E475EF" w:rsidRPr="00D27BEF" w:rsidRDefault="00E475EF" w:rsidP="00E475EF">
      <w:pPr>
        <w:tabs>
          <w:tab w:val="left" w:pos="1332"/>
        </w:tabs>
        <w:jc w:val="center"/>
        <w:rPr>
          <w:rFonts w:ascii="Times New Roman" w:hAnsi="Times New Roman" w:cs="Times New Roman"/>
          <w:color w:val="000000" w:themeColor="text1"/>
          <w:sz w:val="26"/>
          <w:szCs w:val="26"/>
        </w:rPr>
      </w:pPr>
    </w:p>
    <w:p w:rsidR="00E475EF" w:rsidRPr="00D27BEF" w:rsidRDefault="00E475EF" w:rsidP="00E475EF">
      <w:pPr>
        <w:tabs>
          <w:tab w:val="left" w:pos="1332"/>
        </w:tabs>
        <w:jc w:val="center"/>
        <w:rPr>
          <w:rFonts w:ascii="Times New Roman" w:hAnsi="Times New Roman" w:cs="Times New Roman"/>
          <w:color w:val="000000" w:themeColor="text1"/>
          <w:sz w:val="26"/>
          <w:szCs w:val="26"/>
        </w:rPr>
      </w:pPr>
    </w:p>
    <w:p w:rsidR="00E475EF" w:rsidRPr="00D27BEF" w:rsidRDefault="00E475EF" w:rsidP="00E475EF">
      <w:pPr>
        <w:tabs>
          <w:tab w:val="left" w:pos="1332"/>
        </w:tabs>
        <w:jc w:val="center"/>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Новосибирск 201</w:t>
      </w:r>
      <w:r w:rsidR="00DC699D" w:rsidRPr="00D27BEF">
        <w:rPr>
          <w:rFonts w:ascii="Times New Roman" w:hAnsi="Times New Roman" w:cs="Times New Roman"/>
          <w:color w:val="000000" w:themeColor="text1"/>
          <w:sz w:val="26"/>
          <w:szCs w:val="26"/>
        </w:rPr>
        <w:t>3</w:t>
      </w:r>
      <w:r w:rsidRPr="00D27BEF">
        <w:rPr>
          <w:rFonts w:ascii="Times New Roman" w:hAnsi="Times New Roman" w:cs="Times New Roman"/>
          <w:color w:val="000000" w:themeColor="text1"/>
          <w:sz w:val="26"/>
          <w:szCs w:val="26"/>
        </w:rPr>
        <w:t>г.</w:t>
      </w:r>
    </w:p>
    <w:p w:rsidR="00CC1A91" w:rsidRPr="00D27BEF" w:rsidRDefault="00CC1A91" w:rsidP="00CC1A91">
      <w:pPr>
        <w:tabs>
          <w:tab w:val="left" w:pos="2880"/>
        </w:tabs>
        <w:jc w:val="center"/>
        <w:rPr>
          <w:rFonts w:ascii="Times New Roman" w:hAnsi="Times New Roman" w:cs="Times New Roman"/>
          <w:color w:val="000000" w:themeColor="text1"/>
          <w:sz w:val="26"/>
          <w:szCs w:val="26"/>
        </w:rPr>
        <w:sectPr w:rsidR="00CC1A91" w:rsidRPr="00D27BEF" w:rsidSect="004D04C7">
          <w:headerReference w:type="even" r:id="rId9"/>
          <w:headerReference w:type="default" r:id="rId10"/>
          <w:footerReference w:type="even" r:id="rId11"/>
          <w:footerReference w:type="default" r:id="rId12"/>
          <w:pgSz w:w="11906" w:h="16838"/>
          <w:pgMar w:top="1134" w:right="850" w:bottom="1134" w:left="1701" w:header="708" w:footer="708" w:gutter="0"/>
          <w:cols w:space="708"/>
          <w:docGrid w:linePitch="360"/>
        </w:sectPr>
      </w:pPr>
    </w:p>
    <w:p w:rsidR="00F223FC" w:rsidRPr="00D27BEF" w:rsidRDefault="00F223FC" w:rsidP="00F223FC">
      <w:pPr>
        <w:pStyle w:val="zagc-0"/>
        <w:spacing w:before="0" w:after="0"/>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lastRenderedPageBreak/>
        <w:t>01</w:t>
      </w:r>
      <w:r w:rsidR="001251D0" w:rsidRPr="00D27BEF">
        <w:rPr>
          <w:rFonts w:ascii="Times New Roman" w:hAnsi="Times New Roman" w:cs="Times New Roman"/>
          <w:color w:val="000000" w:themeColor="text1"/>
          <w:sz w:val="26"/>
          <w:szCs w:val="26"/>
        </w:rPr>
        <w:t>.</w:t>
      </w:r>
      <w:r w:rsidR="001251D0" w:rsidRPr="00D27BEF">
        <w:rPr>
          <w:rFonts w:ascii="Times New Roman" w:hAnsi="Times New Roman" w:cs="Times New Roman"/>
          <w:caps w:val="0"/>
          <w:color w:val="000000" w:themeColor="text1"/>
          <w:sz w:val="26"/>
          <w:szCs w:val="26"/>
        </w:rPr>
        <w:t xml:space="preserve"> Состав проекта</w:t>
      </w:r>
    </w:p>
    <w:p w:rsidR="00F223FC" w:rsidRPr="00D27BEF" w:rsidRDefault="00F223FC" w:rsidP="00F223FC">
      <w:pPr>
        <w:pStyle w:val="zagc-0"/>
        <w:spacing w:before="0" w:after="0"/>
        <w:ind w:firstLine="709"/>
        <w:rPr>
          <w:rFonts w:ascii="Times New Roman" w:hAnsi="Times New Roman" w:cs="Times New Roman"/>
          <w:color w:val="000000" w:themeColor="text1"/>
          <w:sz w:val="26"/>
          <w:szCs w:val="26"/>
        </w:rPr>
      </w:pPr>
    </w:p>
    <w:p w:rsidR="00F223FC" w:rsidRPr="00D27BEF" w:rsidRDefault="00F223FC" w:rsidP="003B4577">
      <w:pPr>
        <w:pStyle w:val="zagc-0"/>
        <w:numPr>
          <w:ilvl w:val="0"/>
          <w:numId w:val="1"/>
        </w:numPr>
        <w:spacing w:before="0" w:after="0"/>
        <w:jc w:val="both"/>
        <w:rPr>
          <w:rFonts w:ascii="Times New Roman" w:hAnsi="Times New Roman" w:cs="Times New Roman"/>
          <w:b w:val="0"/>
          <w:color w:val="000000" w:themeColor="text1"/>
          <w:sz w:val="26"/>
          <w:szCs w:val="26"/>
        </w:rPr>
      </w:pPr>
      <w:r w:rsidRPr="00D27BEF">
        <w:rPr>
          <w:rFonts w:ascii="Times New Roman" w:hAnsi="Times New Roman" w:cs="Times New Roman"/>
          <w:b w:val="0"/>
          <w:caps w:val="0"/>
          <w:color w:val="000000" w:themeColor="text1"/>
          <w:sz w:val="26"/>
          <w:szCs w:val="26"/>
        </w:rPr>
        <w:t xml:space="preserve">Положения, градостроительные регламенты – пояснительная записка.  </w:t>
      </w:r>
    </w:p>
    <w:p w:rsidR="005403AB" w:rsidRPr="00D27BEF" w:rsidRDefault="00EC6BF7" w:rsidP="003B4577">
      <w:pPr>
        <w:pStyle w:val="zagc-0"/>
        <w:numPr>
          <w:ilvl w:val="0"/>
          <w:numId w:val="1"/>
        </w:numPr>
        <w:spacing w:before="0" w:after="0"/>
        <w:jc w:val="both"/>
        <w:rPr>
          <w:rFonts w:ascii="Times New Roman" w:hAnsi="Times New Roman" w:cs="Times New Roman"/>
          <w:b w:val="0"/>
          <w:color w:val="000000" w:themeColor="text1"/>
          <w:sz w:val="26"/>
          <w:szCs w:val="26"/>
        </w:rPr>
      </w:pPr>
      <w:r w:rsidRPr="00D27BEF">
        <w:rPr>
          <w:rFonts w:ascii="Times New Roman" w:hAnsi="Times New Roman" w:cs="Times New Roman"/>
          <w:b w:val="0"/>
          <w:caps w:val="0"/>
          <w:color w:val="000000" w:themeColor="text1"/>
          <w:sz w:val="26"/>
          <w:szCs w:val="26"/>
        </w:rPr>
        <w:t xml:space="preserve">Карта </w:t>
      </w:r>
      <w:r w:rsidR="00827D13" w:rsidRPr="00D27BEF">
        <w:rPr>
          <w:rFonts w:ascii="Times New Roman" w:hAnsi="Times New Roman" w:cs="Times New Roman"/>
          <w:b w:val="0"/>
          <w:caps w:val="0"/>
          <w:color w:val="000000" w:themeColor="text1"/>
          <w:sz w:val="26"/>
          <w:szCs w:val="26"/>
        </w:rPr>
        <w:t xml:space="preserve"> градостроительного зонирования,</w:t>
      </w:r>
      <w:r w:rsidRPr="00D27BEF">
        <w:rPr>
          <w:rFonts w:ascii="Times New Roman" w:hAnsi="Times New Roman" w:cs="Times New Roman"/>
          <w:b w:val="0"/>
          <w:caps w:val="0"/>
          <w:color w:val="000000" w:themeColor="text1"/>
          <w:sz w:val="26"/>
          <w:szCs w:val="26"/>
        </w:rPr>
        <w:t xml:space="preserve"> </w:t>
      </w:r>
      <w:r w:rsidR="00827D13" w:rsidRPr="00D27BEF">
        <w:rPr>
          <w:rFonts w:ascii="Times New Roman" w:hAnsi="Times New Roman" w:cs="Times New Roman"/>
          <w:b w:val="0"/>
          <w:caps w:val="0"/>
          <w:color w:val="000000" w:themeColor="text1"/>
          <w:sz w:val="26"/>
          <w:szCs w:val="26"/>
        </w:rPr>
        <w:t xml:space="preserve">М 1: </w:t>
      </w:r>
      <w:r w:rsidR="00DE0150" w:rsidRPr="00D27BEF">
        <w:rPr>
          <w:rFonts w:ascii="Times New Roman" w:hAnsi="Times New Roman" w:cs="Times New Roman"/>
          <w:b w:val="0"/>
          <w:caps w:val="0"/>
          <w:color w:val="000000" w:themeColor="text1"/>
          <w:sz w:val="26"/>
          <w:szCs w:val="26"/>
        </w:rPr>
        <w:t>25</w:t>
      </w:r>
      <w:r w:rsidR="00827D13" w:rsidRPr="00D27BEF">
        <w:rPr>
          <w:rFonts w:ascii="Times New Roman" w:hAnsi="Times New Roman" w:cs="Times New Roman"/>
          <w:b w:val="0"/>
          <w:caps w:val="0"/>
          <w:color w:val="000000" w:themeColor="text1"/>
          <w:sz w:val="26"/>
          <w:szCs w:val="26"/>
        </w:rPr>
        <w:t>000</w:t>
      </w:r>
    </w:p>
    <w:p w:rsidR="00827D13" w:rsidRPr="00D27BEF" w:rsidRDefault="00827D13" w:rsidP="003B4577">
      <w:pPr>
        <w:pStyle w:val="zagc-0"/>
        <w:numPr>
          <w:ilvl w:val="0"/>
          <w:numId w:val="1"/>
        </w:numPr>
        <w:spacing w:before="0" w:after="0"/>
        <w:jc w:val="both"/>
        <w:rPr>
          <w:rFonts w:ascii="Times New Roman" w:hAnsi="Times New Roman" w:cs="Times New Roman"/>
          <w:b w:val="0"/>
          <w:color w:val="000000" w:themeColor="text1"/>
          <w:sz w:val="26"/>
          <w:szCs w:val="26"/>
        </w:rPr>
      </w:pPr>
      <w:r w:rsidRPr="00D27BEF">
        <w:rPr>
          <w:rFonts w:ascii="Times New Roman" w:hAnsi="Times New Roman" w:cs="Times New Roman"/>
          <w:b w:val="0"/>
          <w:caps w:val="0"/>
          <w:color w:val="000000" w:themeColor="text1"/>
          <w:sz w:val="26"/>
          <w:szCs w:val="26"/>
        </w:rPr>
        <w:t>Карта зон с особыми условиями использования территорий, М 1:</w:t>
      </w:r>
      <w:r w:rsidR="00DE0150" w:rsidRPr="00D27BEF">
        <w:rPr>
          <w:rFonts w:ascii="Times New Roman" w:hAnsi="Times New Roman" w:cs="Times New Roman"/>
          <w:b w:val="0"/>
          <w:caps w:val="0"/>
          <w:color w:val="000000" w:themeColor="text1"/>
          <w:sz w:val="26"/>
          <w:szCs w:val="26"/>
        </w:rPr>
        <w:t>25</w:t>
      </w:r>
      <w:r w:rsidRPr="00D27BEF">
        <w:rPr>
          <w:rFonts w:ascii="Times New Roman" w:hAnsi="Times New Roman" w:cs="Times New Roman"/>
          <w:b w:val="0"/>
          <w:caps w:val="0"/>
          <w:color w:val="000000" w:themeColor="text1"/>
          <w:sz w:val="26"/>
          <w:szCs w:val="26"/>
        </w:rPr>
        <w:t>000</w:t>
      </w:r>
    </w:p>
    <w:p w:rsidR="00C500D3" w:rsidRPr="00D27BEF" w:rsidRDefault="00A853E7" w:rsidP="003B4577">
      <w:pPr>
        <w:pStyle w:val="zagc-0"/>
        <w:numPr>
          <w:ilvl w:val="0"/>
          <w:numId w:val="1"/>
        </w:numPr>
        <w:spacing w:before="0" w:after="0"/>
        <w:jc w:val="both"/>
        <w:rPr>
          <w:rFonts w:ascii="Times New Roman" w:hAnsi="Times New Roman" w:cs="Times New Roman"/>
          <w:color w:val="000000" w:themeColor="text1"/>
          <w:sz w:val="26"/>
          <w:szCs w:val="26"/>
        </w:rPr>
      </w:pPr>
      <w:r w:rsidRPr="00D27BEF">
        <w:rPr>
          <w:rFonts w:ascii="Times New Roman" w:hAnsi="Times New Roman" w:cs="Times New Roman"/>
          <w:b w:val="0"/>
          <w:caps w:val="0"/>
          <w:color w:val="000000" w:themeColor="text1"/>
          <w:sz w:val="26"/>
          <w:szCs w:val="26"/>
        </w:rPr>
        <w:t xml:space="preserve">Компакт диск </w:t>
      </w:r>
      <w:r w:rsidR="00663725" w:rsidRPr="00D27BEF">
        <w:rPr>
          <w:rFonts w:ascii="Times New Roman" w:hAnsi="Times New Roman" w:cs="Times New Roman"/>
          <w:b w:val="0"/>
          <w:caps w:val="0"/>
          <w:color w:val="000000" w:themeColor="text1"/>
          <w:sz w:val="26"/>
          <w:szCs w:val="26"/>
        </w:rPr>
        <w:t>(</w:t>
      </w:r>
      <w:r w:rsidR="00F223FC" w:rsidRPr="00D27BEF">
        <w:rPr>
          <w:rFonts w:ascii="Times New Roman" w:hAnsi="Times New Roman" w:cs="Times New Roman"/>
          <w:b w:val="0"/>
          <w:color w:val="000000" w:themeColor="text1"/>
          <w:sz w:val="26"/>
          <w:szCs w:val="26"/>
          <w:lang w:val="en-US"/>
        </w:rPr>
        <w:t>CD</w:t>
      </w:r>
      <w:r w:rsidR="00F223FC" w:rsidRPr="00D27BEF">
        <w:rPr>
          <w:rFonts w:ascii="Times New Roman" w:hAnsi="Times New Roman" w:cs="Times New Roman"/>
          <w:b w:val="0"/>
          <w:color w:val="000000" w:themeColor="text1"/>
          <w:sz w:val="26"/>
          <w:szCs w:val="26"/>
        </w:rPr>
        <w:t xml:space="preserve"> – </w:t>
      </w:r>
      <w:r w:rsidR="00F223FC" w:rsidRPr="00D27BEF">
        <w:rPr>
          <w:rFonts w:ascii="Times New Roman" w:hAnsi="Times New Roman" w:cs="Times New Roman"/>
          <w:b w:val="0"/>
          <w:color w:val="000000" w:themeColor="text1"/>
          <w:sz w:val="26"/>
          <w:szCs w:val="26"/>
          <w:lang w:val="en-US"/>
        </w:rPr>
        <w:t>R</w:t>
      </w:r>
      <w:r w:rsidR="00663725" w:rsidRPr="00D27BEF">
        <w:rPr>
          <w:rFonts w:ascii="Times New Roman" w:hAnsi="Times New Roman" w:cs="Times New Roman"/>
          <w:b w:val="0"/>
          <w:color w:val="000000" w:themeColor="text1"/>
          <w:sz w:val="26"/>
          <w:szCs w:val="26"/>
        </w:rPr>
        <w:t>)</w:t>
      </w:r>
      <w:r w:rsidR="00CF10E7" w:rsidRPr="00D27BEF">
        <w:rPr>
          <w:rFonts w:ascii="Times New Roman" w:hAnsi="Times New Roman" w:cs="Times New Roman"/>
          <w:b w:val="0"/>
          <w:color w:val="000000" w:themeColor="text1"/>
          <w:sz w:val="26"/>
          <w:szCs w:val="26"/>
        </w:rPr>
        <w:t xml:space="preserve"> </w:t>
      </w:r>
      <w:r w:rsidR="00CF10E7" w:rsidRPr="00D27BEF">
        <w:rPr>
          <w:rFonts w:ascii="Times New Roman" w:hAnsi="Times New Roman" w:cs="Times New Roman"/>
          <w:b w:val="0"/>
          <w:caps w:val="0"/>
          <w:color w:val="000000" w:themeColor="text1"/>
          <w:sz w:val="26"/>
          <w:szCs w:val="26"/>
        </w:rPr>
        <w:t>содержит папку ПЗЗ_</w:t>
      </w:r>
      <w:r w:rsidR="00827D13" w:rsidRPr="00D27BEF">
        <w:rPr>
          <w:rFonts w:ascii="Times New Roman" w:hAnsi="Times New Roman" w:cs="Times New Roman"/>
          <w:b w:val="0"/>
          <w:caps w:val="0"/>
          <w:color w:val="000000" w:themeColor="text1"/>
          <w:sz w:val="26"/>
          <w:szCs w:val="26"/>
        </w:rPr>
        <w:t>МО</w:t>
      </w:r>
      <w:r w:rsidR="00827D13" w:rsidRPr="00D27BEF">
        <w:rPr>
          <w:rFonts w:ascii="Times New Roman" w:hAnsi="Times New Roman" w:cs="Times New Roman"/>
          <w:color w:val="000000" w:themeColor="text1"/>
          <w:sz w:val="26"/>
          <w:szCs w:val="26"/>
        </w:rPr>
        <w:t xml:space="preserve"> </w:t>
      </w:r>
      <w:r w:rsidR="00DE0150" w:rsidRPr="00D27BEF">
        <w:rPr>
          <w:rFonts w:ascii="Times New Roman" w:hAnsi="Times New Roman" w:cs="Times New Roman"/>
          <w:b w:val="0"/>
          <w:caps w:val="0"/>
          <w:color w:val="000000" w:themeColor="text1"/>
          <w:sz w:val="26"/>
          <w:szCs w:val="26"/>
        </w:rPr>
        <w:t>Пеньковский</w:t>
      </w:r>
      <w:r w:rsidR="00351C91" w:rsidRPr="00D27BEF">
        <w:rPr>
          <w:rFonts w:ascii="Times New Roman" w:hAnsi="Times New Roman" w:cs="Times New Roman"/>
          <w:b w:val="0"/>
          <w:caps w:val="0"/>
          <w:color w:val="000000" w:themeColor="text1"/>
          <w:sz w:val="26"/>
          <w:szCs w:val="26"/>
        </w:rPr>
        <w:t xml:space="preserve"> </w:t>
      </w:r>
      <w:r w:rsidR="00AB55D5" w:rsidRPr="00D27BEF">
        <w:rPr>
          <w:rFonts w:ascii="Times New Roman" w:hAnsi="Times New Roman" w:cs="Times New Roman"/>
          <w:b w:val="0"/>
          <w:caps w:val="0"/>
          <w:color w:val="000000" w:themeColor="text1"/>
          <w:sz w:val="26"/>
          <w:szCs w:val="26"/>
        </w:rPr>
        <w:t>сельсовет</w:t>
      </w:r>
      <w:r w:rsidR="009D7315" w:rsidRPr="00D27BEF">
        <w:rPr>
          <w:rFonts w:ascii="Times New Roman" w:hAnsi="Times New Roman" w:cs="Times New Roman"/>
          <w:b w:val="0"/>
          <w:caps w:val="0"/>
          <w:color w:val="000000" w:themeColor="text1"/>
          <w:sz w:val="26"/>
          <w:szCs w:val="26"/>
        </w:rPr>
        <w:t xml:space="preserve"> </w:t>
      </w:r>
      <w:r w:rsidR="006E5CEB" w:rsidRPr="00D27BEF">
        <w:rPr>
          <w:rFonts w:ascii="Times New Roman" w:hAnsi="Times New Roman" w:cs="Times New Roman"/>
          <w:b w:val="0"/>
          <w:caps w:val="0"/>
          <w:color w:val="000000" w:themeColor="text1"/>
          <w:sz w:val="26"/>
          <w:szCs w:val="26"/>
        </w:rPr>
        <w:t>Маслянинского</w:t>
      </w:r>
      <w:r w:rsidR="009D7315" w:rsidRPr="00D27BEF">
        <w:rPr>
          <w:rFonts w:ascii="Times New Roman" w:hAnsi="Times New Roman" w:cs="Times New Roman"/>
          <w:b w:val="0"/>
          <w:caps w:val="0"/>
          <w:color w:val="000000" w:themeColor="text1"/>
          <w:sz w:val="26"/>
          <w:szCs w:val="26"/>
        </w:rPr>
        <w:t xml:space="preserve"> района Новосибирской области</w:t>
      </w:r>
      <w:r w:rsidR="00A056E7" w:rsidRPr="00D27BEF">
        <w:rPr>
          <w:rFonts w:ascii="Times New Roman" w:hAnsi="Times New Roman" w:cs="Times New Roman"/>
          <w:b w:val="0"/>
          <w:color w:val="000000" w:themeColor="text1"/>
          <w:sz w:val="26"/>
          <w:szCs w:val="26"/>
        </w:rPr>
        <w:t>.</w:t>
      </w:r>
    </w:p>
    <w:p w:rsidR="00D078D2" w:rsidRPr="00D27BEF" w:rsidRDefault="00D078D2" w:rsidP="0044415B">
      <w:pPr>
        <w:rPr>
          <w:rFonts w:ascii="Times New Roman" w:hAnsi="Times New Roman" w:cs="Times New Roman"/>
          <w:color w:val="000000" w:themeColor="text1"/>
          <w:sz w:val="26"/>
          <w:szCs w:val="26"/>
        </w:rPr>
      </w:pPr>
    </w:p>
    <w:p w:rsidR="00CC1A91" w:rsidRPr="00D27BEF" w:rsidRDefault="00CC1A91" w:rsidP="0044415B">
      <w:pPr>
        <w:rPr>
          <w:rFonts w:ascii="Times New Roman" w:hAnsi="Times New Roman" w:cs="Times New Roman"/>
          <w:color w:val="000000" w:themeColor="text1"/>
          <w:sz w:val="26"/>
          <w:szCs w:val="26"/>
        </w:rPr>
      </w:pPr>
    </w:p>
    <w:p w:rsidR="00CC1A91" w:rsidRPr="00D27BEF" w:rsidRDefault="00CC1A91" w:rsidP="0044415B">
      <w:pPr>
        <w:rPr>
          <w:rFonts w:ascii="Times New Roman" w:hAnsi="Times New Roman" w:cs="Times New Roman"/>
          <w:color w:val="000000" w:themeColor="text1"/>
          <w:sz w:val="26"/>
          <w:szCs w:val="26"/>
        </w:rPr>
      </w:pPr>
    </w:p>
    <w:p w:rsidR="00263DD3" w:rsidRPr="00D27BEF" w:rsidRDefault="00263DD3">
      <w:pPr>
        <w:widowControl/>
        <w:autoSpaceDE/>
        <w:autoSpaceDN/>
        <w:adjustRightInd/>
        <w:jc w:val="left"/>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br w:type="page"/>
      </w:r>
    </w:p>
    <w:p w:rsidR="00F223FC" w:rsidRPr="00D27BEF" w:rsidRDefault="004F0CAA" w:rsidP="00F223FC">
      <w:pPr>
        <w:pStyle w:val="zagc-0"/>
        <w:spacing w:before="0" w:after="0"/>
        <w:ind w:left="1084" w:firstLine="0"/>
        <w:rPr>
          <w:rFonts w:ascii="Times New Roman" w:hAnsi="Times New Roman" w:cs="Times New Roman"/>
          <w:caps w:val="0"/>
          <w:color w:val="000000" w:themeColor="text1"/>
          <w:sz w:val="26"/>
          <w:szCs w:val="26"/>
        </w:rPr>
      </w:pPr>
      <w:r w:rsidRPr="00D27BEF">
        <w:rPr>
          <w:rFonts w:ascii="Times New Roman" w:hAnsi="Times New Roman" w:cs="Times New Roman"/>
          <w:caps w:val="0"/>
          <w:color w:val="000000" w:themeColor="text1"/>
          <w:sz w:val="26"/>
          <w:szCs w:val="26"/>
        </w:rPr>
        <w:t>0</w:t>
      </w:r>
      <w:r w:rsidR="001251D0" w:rsidRPr="00D27BEF">
        <w:rPr>
          <w:rFonts w:ascii="Times New Roman" w:hAnsi="Times New Roman" w:cs="Times New Roman"/>
          <w:caps w:val="0"/>
          <w:color w:val="000000" w:themeColor="text1"/>
          <w:sz w:val="26"/>
          <w:szCs w:val="26"/>
        </w:rPr>
        <w:t>2.Список основных исполнителей</w:t>
      </w:r>
    </w:p>
    <w:p w:rsidR="00F223FC" w:rsidRPr="00D27BEF" w:rsidRDefault="00F223FC" w:rsidP="00F223FC">
      <w:pPr>
        <w:pStyle w:val="zagc-0"/>
        <w:spacing w:before="0" w:after="0"/>
        <w:ind w:firstLine="709"/>
        <w:rPr>
          <w:rFonts w:ascii="Times New Roman" w:hAnsi="Times New Roman" w:cs="Times New Roman"/>
          <w:color w:val="000000" w:themeColor="text1"/>
          <w:sz w:val="26"/>
          <w:szCs w:val="2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52"/>
        <w:gridCol w:w="2705"/>
        <w:gridCol w:w="2442"/>
        <w:gridCol w:w="2264"/>
        <w:gridCol w:w="1508"/>
      </w:tblGrid>
      <w:tr w:rsidR="00F223FC" w:rsidRPr="00D27BEF" w:rsidTr="000B15FC">
        <w:tc>
          <w:tcPr>
            <w:tcW w:w="655" w:type="dxa"/>
          </w:tcPr>
          <w:p w:rsidR="00F223FC" w:rsidRPr="00D27BEF" w:rsidRDefault="00F223FC" w:rsidP="001D2E79">
            <w:pPr>
              <w:pStyle w:val="zagc-0"/>
              <w:spacing w:before="0" w:after="0"/>
              <w:ind w:firstLine="0"/>
              <w:rPr>
                <w:rFonts w:ascii="Times New Roman" w:hAnsi="Times New Roman" w:cs="Times New Roman"/>
                <w:b w:val="0"/>
                <w:color w:val="000000" w:themeColor="text1"/>
                <w:sz w:val="26"/>
                <w:szCs w:val="26"/>
              </w:rPr>
            </w:pPr>
            <w:r w:rsidRPr="00D27BEF">
              <w:rPr>
                <w:rFonts w:ascii="Times New Roman" w:hAnsi="Times New Roman" w:cs="Times New Roman"/>
                <w:b w:val="0"/>
                <w:caps w:val="0"/>
                <w:color w:val="000000" w:themeColor="text1"/>
                <w:sz w:val="26"/>
                <w:szCs w:val="26"/>
              </w:rPr>
              <w:t xml:space="preserve">№ </w:t>
            </w:r>
          </w:p>
          <w:p w:rsidR="00F223FC" w:rsidRPr="00D27BEF" w:rsidRDefault="00F223FC" w:rsidP="001D2E79">
            <w:pPr>
              <w:pStyle w:val="zagc-0"/>
              <w:spacing w:before="0" w:after="0"/>
              <w:ind w:firstLine="0"/>
              <w:rPr>
                <w:rFonts w:ascii="Times New Roman" w:hAnsi="Times New Roman" w:cs="Times New Roman"/>
                <w:b w:val="0"/>
                <w:color w:val="000000" w:themeColor="text1"/>
                <w:sz w:val="26"/>
                <w:szCs w:val="26"/>
              </w:rPr>
            </w:pPr>
            <w:r w:rsidRPr="00D27BEF">
              <w:rPr>
                <w:rFonts w:ascii="Times New Roman" w:hAnsi="Times New Roman" w:cs="Times New Roman"/>
                <w:b w:val="0"/>
                <w:caps w:val="0"/>
                <w:color w:val="000000" w:themeColor="text1"/>
                <w:sz w:val="26"/>
                <w:szCs w:val="26"/>
              </w:rPr>
              <w:t>п/п</w:t>
            </w:r>
          </w:p>
        </w:tc>
        <w:tc>
          <w:tcPr>
            <w:tcW w:w="2714" w:type="dxa"/>
          </w:tcPr>
          <w:p w:rsidR="00F223FC" w:rsidRPr="00D27BEF" w:rsidRDefault="00F223FC" w:rsidP="001D2E79">
            <w:pPr>
              <w:pStyle w:val="zagc-0"/>
              <w:spacing w:before="0" w:after="0"/>
              <w:ind w:firstLine="0"/>
              <w:rPr>
                <w:rFonts w:ascii="Times New Roman" w:hAnsi="Times New Roman" w:cs="Times New Roman"/>
                <w:b w:val="0"/>
                <w:color w:val="000000" w:themeColor="text1"/>
                <w:sz w:val="26"/>
                <w:szCs w:val="26"/>
              </w:rPr>
            </w:pPr>
            <w:r w:rsidRPr="00D27BEF">
              <w:rPr>
                <w:rFonts w:ascii="Times New Roman" w:hAnsi="Times New Roman" w:cs="Times New Roman"/>
                <w:b w:val="0"/>
                <w:caps w:val="0"/>
                <w:color w:val="000000" w:themeColor="text1"/>
                <w:sz w:val="26"/>
                <w:szCs w:val="26"/>
              </w:rPr>
              <w:t xml:space="preserve">Раздел проекта </w:t>
            </w:r>
          </w:p>
        </w:tc>
        <w:tc>
          <w:tcPr>
            <w:tcW w:w="2409" w:type="dxa"/>
          </w:tcPr>
          <w:p w:rsidR="00F223FC" w:rsidRPr="00D27BEF" w:rsidRDefault="00F223FC" w:rsidP="001D2E79">
            <w:pPr>
              <w:pStyle w:val="zagc-0"/>
              <w:spacing w:before="0" w:after="0"/>
              <w:ind w:firstLine="0"/>
              <w:rPr>
                <w:rFonts w:ascii="Times New Roman" w:hAnsi="Times New Roman" w:cs="Times New Roman"/>
                <w:b w:val="0"/>
                <w:color w:val="000000" w:themeColor="text1"/>
                <w:sz w:val="26"/>
                <w:szCs w:val="26"/>
              </w:rPr>
            </w:pPr>
            <w:r w:rsidRPr="00D27BEF">
              <w:rPr>
                <w:rFonts w:ascii="Times New Roman" w:hAnsi="Times New Roman" w:cs="Times New Roman"/>
                <w:b w:val="0"/>
                <w:caps w:val="0"/>
                <w:color w:val="000000" w:themeColor="text1"/>
                <w:sz w:val="26"/>
                <w:szCs w:val="26"/>
              </w:rPr>
              <w:t>Должность</w:t>
            </w:r>
          </w:p>
        </w:tc>
        <w:tc>
          <w:tcPr>
            <w:tcW w:w="2279" w:type="dxa"/>
          </w:tcPr>
          <w:p w:rsidR="00F223FC" w:rsidRPr="00D27BEF" w:rsidRDefault="00F223FC" w:rsidP="001D2E79">
            <w:pPr>
              <w:pStyle w:val="zagc-0"/>
              <w:spacing w:before="0" w:after="0"/>
              <w:ind w:firstLine="0"/>
              <w:rPr>
                <w:rFonts w:ascii="Times New Roman" w:hAnsi="Times New Roman" w:cs="Times New Roman"/>
                <w:b w:val="0"/>
                <w:color w:val="000000" w:themeColor="text1"/>
                <w:sz w:val="26"/>
                <w:szCs w:val="26"/>
              </w:rPr>
            </w:pPr>
            <w:r w:rsidRPr="00D27BEF">
              <w:rPr>
                <w:rFonts w:ascii="Times New Roman" w:hAnsi="Times New Roman" w:cs="Times New Roman"/>
                <w:b w:val="0"/>
                <w:caps w:val="0"/>
                <w:color w:val="000000" w:themeColor="text1"/>
                <w:sz w:val="26"/>
                <w:szCs w:val="26"/>
              </w:rPr>
              <w:t>ФИО</w:t>
            </w:r>
          </w:p>
        </w:tc>
        <w:tc>
          <w:tcPr>
            <w:tcW w:w="1514" w:type="dxa"/>
          </w:tcPr>
          <w:p w:rsidR="00F223FC" w:rsidRPr="00D27BEF" w:rsidRDefault="00F223FC" w:rsidP="001D2E79">
            <w:pPr>
              <w:pStyle w:val="zagc-0"/>
              <w:spacing w:before="0" w:after="0"/>
              <w:ind w:firstLine="0"/>
              <w:rPr>
                <w:rFonts w:ascii="Times New Roman" w:hAnsi="Times New Roman" w:cs="Times New Roman"/>
                <w:b w:val="0"/>
                <w:color w:val="000000" w:themeColor="text1"/>
                <w:sz w:val="26"/>
                <w:szCs w:val="26"/>
              </w:rPr>
            </w:pPr>
            <w:r w:rsidRPr="00D27BEF">
              <w:rPr>
                <w:rFonts w:ascii="Times New Roman" w:hAnsi="Times New Roman" w:cs="Times New Roman"/>
                <w:b w:val="0"/>
                <w:caps w:val="0"/>
                <w:color w:val="000000" w:themeColor="text1"/>
                <w:sz w:val="26"/>
                <w:szCs w:val="26"/>
              </w:rPr>
              <w:t>Подпись</w:t>
            </w:r>
          </w:p>
        </w:tc>
      </w:tr>
      <w:tr w:rsidR="00F223FC" w:rsidRPr="00D27BEF" w:rsidTr="000B15FC">
        <w:tc>
          <w:tcPr>
            <w:tcW w:w="655" w:type="dxa"/>
          </w:tcPr>
          <w:p w:rsidR="00F223FC" w:rsidRPr="00D27BEF" w:rsidRDefault="00F223FC" w:rsidP="001D2E79">
            <w:pPr>
              <w:pStyle w:val="zagc-0"/>
              <w:spacing w:before="0" w:after="0"/>
              <w:ind w:firstLine="0"/>
              <w:rPr>
                <w:rFonts w:ascii="Times New Roman" w:hAnsi="Times New Roman" w:cs="Times New Roman"/>
                <w:b w:val="0"/>
                <w:color w:val="000000" w:themeColor="text1"/>
                <w:sz w:val="26"/>
                <w:szCs w:val="26"/>
              </w:rPr>
            </w:pPr>
            <w:r w:rsidRPr="00D27BEF">
              <w:rPr>
                <w:rFonts w:ascii="Times New Roman" w:hAnsi="Times New Roman" w:cs="Times New Roman"/>
                <w:b w:val="0"/>
                <w:color w:val="000000" w:themeColor="text1"/>
                <w:sz w:val="26"/>
                <w:szCs w:val="26"/>
              </w:rPr>
              <w:t>1</w:t>
            </w:r>
          </w:p>
        </w:tc>
        <w:tc>
          <w:tcPr>
            <w:tcW w:w="2714" w:type="dxa"/>
          </w:tcPr>
          <w:p w:rsidR="00F223FC" w:rsidRPr="00D27BEF" w:rsidRDefault="00F223FC" w:rsidP="001D2E79">
            <w:pPr>
              <w:pStyle w:val="zagc-0"/>
              <w:spacing w:before="0" w:after="0"/>
              <w:ind w:firstLine="0"/>
              <w:rPr>
                <w:rFonts w:ascii="Times New Roman" w:hAnsi="Times New Roman" w:cs="Times New Roman"/>
                <w:b w:val="0"/>
                <w:color w:val="000000" w:themeColor="text1"/>
                <w:sz w:val="26"/>
                <w:szCs w:val="26"/>
              </w:rPr>
            </w:pPr>
            <w:r w:rsidRPr="00D27BEF">
              <w:rPr>
                <w:rFonts w:ascii="Times New Roman" w:hAnsi="Times New Roman" w:cs="Times New Roman"/>
                <w:b w:val="0"/>
                <w:color w:val="000000" w:themeColor="text1"/>
                <w:sz w:val="26"/>
                <w:szCs w:val="26"/>
              </w:rPr>
              <w:t>2</w:t>
            </w:r>
          </w:p>
        </w:tc>
        <w:tc>
          <w:tcPr>
            <w:tcW w:w="2409" w:type="dxa"/>
          </w:tcPr>
          <w:p w:rsidR="00F223FC" w:rsidRPr="00D27BEF" w:rsidRDefault="00F223FC" w:rsidP="001D2E79">
            <w:pPr>
              <w:pStyle w:val="zagc-0"/>
              <w:spacing w:before="0" w:after="0"/>
              <w:ind w:firstLine="0"/>
              <w:rPr>
                <w:rFonts w:ascii="Times New Roman" w:hAnsi="Times New Roman" w:cs="Times New Roman"/>
                <w:b w:val="0"/>
                <w:color w:val="000000" w:themeColor="text1"/>
                <w:sz w:val="26"/>
                <w:szCs w:val="26"/>
              </w:rPr>
            </w:pPr>
            <w:r w:rsidRPr="00D27BEF">
              <w:rPr>
                <w:rFonts w:ascii="Times New Roman" w:hAnsi="Times New Roman" w:cs="Times New Roman"/>
                <w:b w:val="0"/>
                <w:color w:val="000000" w:themeColor="text1"/>
                <w:sz w:val="26"/>
                <w:szCs w:val="26"/>
              </w:rPr>
              <w:t>3</w:t>
            </w:r>
          </w:p>
        </w:tc>
        <w:tc>
          <w:tcPr>
            <w:tcW w:w="2279" w:type="dxa"/>
          </w:tcPr>
          <w:p w:rsidR="00F223FC" w:rsidRPr="00D27BEF" w:rsidRDefault="00F223FC" w:rsidP="001D2E79">
            <w:pPr>
              <w:pStyle w:val="zagc-0"/>
              <w:spacing w:before="0" w:after="0"/>
              <w:ind w:firstLine="0"/>
              <w:rPr>
                <w:rFonts w:ascii="Times New Roman" w:hAnsi="Times New Roman" w:cs="Times New Roman"/>
                <w:b w:val="0"/>
                <w:color w:val="000000" w:themeColor="text1"/>
                <w:sz w:val="26"/>
                <w:szCs w:val="26"/>
              </w:rPr>
            </w:pPr>
            <w:r w:rsidRPr="00D27BEF">
              <w:rPr>
                <w:rFonts w:ascii="Times New Roman" w:hAnsi="Times New Roman" w:cs="Times New Roman"/>
                <w:b w:val="0"/>
                <w:color w:val="000000" w:themeColor="text1"/>
                <w:sz w:val="26"/>
                <w:szCs w:val="26"/>
              </w:rPr>
              <w:t>4</w:t>
            </w:r>
          </w:p>
        </w:tc>
        <w:tc>
          <w:tcPr>
            <w:tcW w:w="1514" w:type="dxa"/>
          </w:tcPr>
          <w:p w:rsidR="00F223FC" w:rsidRPr="00D27BEF" w:rsidRDefault="00F223FC" w:rsidP="001D2E79">
            <w:pPr>
              <w:pStyle w:val="zagc-0"/>
              <w:spacing w:before="0" w:after="0"/>
              <w:ind w:firstLine="0"/>
              <w:rPr>
                <w:rFonts w:ascii="Times New Roman" w:hAnsi="Times New Roman" w:cs="Times New Roman"/>
                <w:b w:val="0"/>
                <w:color w:val="000000" w:themeColor="text1"/>
                <w:sz w:val="26"/>
                <w:szCs w:val="26"/>
              </w:rPr>
            </w:pPr>
            <w:r w:rsidRPr="00D27BEF">
              <w:rPr>
                <w:rFonts w:ascii="Times New Roman" w:hAnsi="Times New Roman" w:cs="Times New Roman"/>
                <w:b w:val="0"/>
                <w:color w:val="000000" w:themeColor="text1"/>
                <w:sz w:val="26"/>
                <w:szCs w:val="26"/>
              </w:rPr>
              <w:t>5</w:t>
            </w:r>
          </w:p>
        </w:tc>
      </w:tr>
      <w:tr w:rsidR="00F223FC" w:rsidRPr="00D27BEF" w:rsidTr="000B15FC">
        <w:tc>
          <w:tcPr>
            <w:tcW w:w="655" w:type="dxa"/>
          </w:tcPr>
          <w:p w:rsidR="00F223FC" w:rsidRPr="00D27BEF" w:rsidRDefault="00F223FC" w:rsidP="001D2E79">
            <w:pPr>
              <w:pStyle w:val="zagc-0"/>
              <w:spacing w:before="0" w:after="0"/>
              <w:ind w:firstLine="0"/>
              <w:rPr>
                <w:rFonts w:ascii="Times New Roman" w:hAnsi="Times New Roman" w:cs="Times New Roman"/>
                <w:b w:val="0"/>
                <w:color w:val="000000" w:themeColor="text1"/>
                <w:sz w:val="26"/>
                <w:szCs w:val="26"/>
              </w:rPr>
            </w:pPr>
            <w:r w:rsidRPr="00D27BEF">
              <w:rPr>
                <w:rFonts w:ascii="Times New Roman" w:hAnsi="Times New Roman" w:cs="Times New Roman"/>
                <w:b w:val="0"/>
                <w:color w:val="000000" w:themeColor="text1"/>
                <w:sz w:val="26"/>
                <w:szCs w:val="26"/>
              </w:rPr>
              <w:t>1</w:t>
            </w:r>
          </w:p>
        </w:tc>
        <w:tc>
          <w:tcPr>
            <w:tcW w:w="2714" w:type="dxa"/>
          </w:tcPr>
          <w:p w:rsidR="00F223FC" w:rsidRPr="00D27BEF" w:rsidRDefault="00F223FC" w:rsidP="000B15FC">
            <w:pPr>
              <w:pStyle w:val="zagc-0"/>
              <w:spacing w:before="0" w:after="0"/>
              <w:ind w:firstLine="0"/>
              <w:jc w:val="left"/>
              <w:rPr>
                <w:rFonts w:ascii="Times New Roman" w:hAnsi="Times New Roman" w:cs="Times New Roman"/>
                <w:b w:val="0"/>
                <w:color w:val="000000" w:themeColor="text1"/>
                <w:sz w:val="26"/>
                <w:szCs w:val="26"/>
              </w:rPr>
            </w:pPr>
            <w:r w:rsidRPr="00D27BEF">
              <w:rPr>
                <w:rFonts w:ascii="Times New Roman" w:hAnsi="Times New Roman" w:cs="Times New Roman"/>
                <w:b w:val="0"/>
                <w:caps w:val="0"/>
                <w:color w:val="000000" w:themeColor="text1"/>
                <w:sz w:val="26"/>
                <w:szCs w:val="26"/>
              </w:rPr>
              <w:t>Архитектурно</w:t>
            </w:r>
            <w:r w:rsidRPr="00D27BEF">
              <w:rPr>
                <w:rFonts w:ascii="Times New Roman" w:hAnsi="Times New Roman" w:cs="Times New Roman"/>
                <w:b w:val="0"/>
                <w:color w:val="000000" w:themeColor="text1"/>
                <w:sz w:val="26"/>
                <w:szCs w:val="26"/>
              </w:rPr>
              <w:t>-</w:t>
            </w:r>
            <w:r w:rsidRPr="00D27BEF">
              <w:rPr>
                <w:rFonts w:ascii="Times New Roman" w:hAnsi="Times New Roman" w:cs="Times New Roman"/>
                <w:b w:val="0"/>
                <w:caps w:val="0"/>
                <w:color w:val="000000" w:themeColor="text1"/>
                <w:sz w:val="26"/>
                <w:szCs w:val="26"/>
              </w:rPr>
              <w:t>планировочный раздел</w:t>
            </w:r>
            <w:r w:rsidR="00A452F5" w:rsidRPr="00D27BEF">
              <w:rPr>
                <w:rFonts w:ascii="Times New Roman" w:hAnsi="Times New Roman" w:cs="Times New Roman"/>
                <w:b w:val="0"/>
                <w:caps w:val="0"/>
                <w:color w:val="000000" w:themeColor="text1"/>
                <w:sz w:val="26"/>
                <w:szCs w:val="26"/>
              </w:rPr>
              <w:t xml:space="preserve"> </w:t>
            </w:r>
            <w:r w:rsidR="00FD6C70" w:rsidRPr="00D27BEF">
              <w:rPr>
                <w:rFonts w:ascii="Times New Roman" w:hAnsi="Times New Roman" w:cs="Times New Roman"/>
                <w:b w:val="0"/>
                <w:caps w:val="0"/>
                <w:color w:val="000000" w:themeColor="text1"/>
                <w:sz w:val="26"/>
                <w:szCs w:val="26"/>
              </w:rPr>
              <w:t>(</w:t>
            </w:r>
            <w:r w:rsidR="00684B6A" w:rsidRPr="00D27BEF">
              <w:rPr>
                <w:rFonts w:ascii="Times New Roman" w:hAnsi="Times New Roman" w:cs="Times New Roman"/>
                <w:b w:val="0"/>
                <w:caps w:val="0"/>
                <w:color w:val="000000" w:themeColor="text1"/>
                <w:sz w:val="26"/>
                <w:szCs w:val="26"/>
              </w:rPr>
              <w:t>текст п</w:t>
            </w:r>
            <w:r w:rsidR="00A452F5" w:rsidRPr="00D27BEF">
              <w:rPr>
                <w:rFonts w:ascii="Times New Roman" w:hAnsi="Times New Roman" w:cs="Times New Roman"/>
                <w:b w:val="0"/>
                <w:caps w:val="0"/>
                <w:color w:val="000000" w:themeColor="text1"/>
                <w:sz w:val="26"/>
                <w:szCs w:val="26"/>
              </w:rPr>
              <w:t xml:space="preserve">равил </w:t>
            </w:r>
            <w:r w:rsidR="00FD6C70" w:rsidRPr="00D27BEF">
              <w:rPr>
                <w:rFonts w:ascii="Times New Roman" w:hAnsi="Times New Roman" w:cs="Times New Roman"/>
                <w:b w:val="0"/>
                <w:caps w:val="0"/>
                <w:color w:val="000000" w:themeColor="text1"/>
                <w:sz w:val="26"/>
                <w:szCs w:val="26"/>
              </w:rPr>
              <w:t>землепользования и застройки)</w:t>
            </w:r>
          </w:p>
        </w:tc>
        <w:tc>
          <w:tcPr>
            <w:tcW w:w="2409" w:type="dxa"/>
          </w:tcPr>
          <w:p w:rsidR="002F1578" w:rsidRPr="00D27BEF" w:rsidRDefault="002F1578" w:rsidP="001D2E79">
            <w:pPr>
              <w:pStyle w:val="zagc-0"/>
              <w:spacing w:before="0" w:after="0"/>
              <w:ind w:firstLine="0"/>
              <w:jc w:val="left"/>
              <w:rPr>
                <w:rFonts w:ascii="Times New Roman" w:hAnsi="Times New Roman" w:cs="Times New Roman"/>
                <w:b w:val="0"/>
                <w:caps w:val="0"/>
                <w:color w:val="000000" w:themeColor="text1"/>
                <w:sz w:val="26"/>
                <w:szCs w:val="26"/>
              </w:rPr>
            </w:pPr>
            <w:r w:rsidRPr="00D27BEF">
              <w:rPr>
                <w:rFonts w:ascii="Times New Roman" w:hAnsi="Times New Roman" w:cs="Times New Roman"/>
                <w:b w:val="0"/>
                <w:caps w:val="0"/>
                <w:color w:val="000000" w:themeColor="text1"/>
                <w:sz w:val="26"/>
                <w:szCs w:val="26"/>
              </w:rPr>
              <w:t xml:space="preserve">Начальник отдела </w:t>
            </w:r>
            <w:r w:rsidR="00BE5CE9" w:rsidRPr="00D27BEF">
              <w:rPr>
                <w:rFonts w:ascii="Times New Roman" w:hAnsi="Times New Roman" w:cs="Times New Roman"/>
                <w:b w:val="0"/>
                <w:caps w:val="0"/>
                <w:color w:val="000000" w:themeColor="text1"/>
                <w:sz w:val="26"/>
                <w:szCs w:val="26"/>
              </w:rPr>
              <w:t>территориального планирования и градостроительного проектирования</w:t>
            </w:r>
          </w:p>
          <w:p w:rsidR="00F223FC" w:rsidRPr="00D27BEF" w:rsidRDefault="00F223FC" w:rsidP="00675AE5">
            <w:pPr>
              <w:pStyle w:val="zagc-0"/>
              <w:spacing w:before="0" w:after="0"/>
              <w:ind w:firstLine="0"/>
              <w:jc w:val="left"/>
              <w:rPr>
                <w:rFonts w:ascii="Times New Roman" w:hAnsi="Times New Roman" w:cs="Times New Roman"/>
                <w:b w:val="0"/>
                <w:color w:val="000000" w:themeColor="text1"/>
                <w:sz w:val="26"/>
                <w:szCs w:val="26"/>
              </w:rPr>
            </w:pPr>
          </w:p>
        </w:tc>
        <w:tc>
          <w:tcPr>
            <w:tcW w:w="2279" w:type="dxa"/>
          </w:tcPr>
          <w:p w:rsidR="002F1578" w:rsidRPr="00D27BEF" w:rsidRDefault="001A0B86" w:rsidP="001D2E79">
            <w:pPr>
              <w:pStyle w:val="zagc-0"/>
              <w:spacing w:before="0" w:after="0"/>
              <w:ind w:firstLine="0"/>
              <w:jc w:val="left"/>
              <w:rPr>
                <w:rFonts w:ascii="Times New Roman" w:hAnsi="Times New Roman" w:cs="Times New Roman"/>
                <w:b w:val="0"/>
                <w:caps w:val="0"/>
                <w:color w:val="000000" w:themeColor="text1"/>
                <w:sz w:val="26"/>
                <w:szCs w:val="26"/>
              </w:rPr>
            </w:pPr>
            <w:r w:rsidRPr="00D27BEF">
              <w:rPr>
                <w:rFonts w:ascii="Times New Roman" w:hAnsi="Times New Roman" w:cs="Times New Roman"/>
                <w:b w:val="0"/>
                <w:caps w:val="0"/>
                <w:color w:val="000000" w:themeColor="text1"/>
                <w:sz w:val="26"/>
                <w:szCs w:val="26"/>
              </w:rPr>
              <w:t>Щетникова Н.А.</w:t>
            </w:r>
          </w:p>
          <w:p w:rsidR="00C857D3" w:rsidRPr="00D27BEF" w:rsidRDefault="00C857D3" w:rsidP="001D2E79">
            <w:pPr>
              <w:pStyle w:val="zagc-0"/>
              <w:spacing w:before="0" w:after="0"/>
              <w:ind w:firstLine="0"/>
              <w:jc w:val="left"/>
              <w:rPr>
                <w:rFonts w:ascii="Times New Roman" w:hAnsi="Times New Roman" w:cs="Times New Roman"/>
                <w:b w:val="0"/>
                <w:caps w:val="0"/>
                <w:color w:val="000000" w:themeColor="text1"/>
                <w:sz w:val="26"/>
                <w:szCs w:val="26"/>
              </w:rPr>
            </w:pPr>
          </w:p>
          <w:p w:rsidR="00C857D3" w:rsidRPr="00D27BEF" w:rsidRDefault="00C857D3" w:rsidP="001D2E79">
            <w:pPr>
              <w:pStyle w:val="zagc-0"/>
              <w:spacing w:before="0" w:after="0"/>
              <w:ind w:firstLine="0"/>
              <w:jc w:val="left"/>
              <w:rPr>
                <w:rFonts w:ascii="Times New Roman" w:hAnsi="Times New Roman" w:cs="Times New Roman"/>
                <w:b w:val="0"/>
                <w:caps w:val="0"/>
                <w:color w:val="000000" w:themeColor="text1"/>
                <w:sz w:val="26"/>
                <w:szCs w:val="26"/>
              </w:rPr>
            </w:pPr>
          </w:p>
          <w:p w:rsidR="005037CF" w:rsidRPr="00D27BEF" w:rsidRDefault="005037CF" w:rsidP="001D2E79">
            <w:pPr>
              <w:pStyle w:val="zagc-0"/>
              <w:spacing w:before="0" w:after="0"/>
              <w:ind w:firstLine="0"/>
              <w:jc w:val="left"/>
              <w:rPr>
                <w:rFonts w:ascii="Times New Roman" w:hAnsi="Times New Roman" w:cs="Times New Roman"/>
                <w:b w:val="0"/>
                <w:caps w:val="0"/>
                <w:color w:val="000000" w:themeColor="text1"/>
                <w:sz w:val="26"/>
                <w:szCs w:val="26"/>
              </w:rPr>
            </w:pPr>
          </w:p>
          <w:p w:rsidR="00F223FC" w:rsidRPr="00D27BEF" w:rsidRDefault="00F223FC" w:rsidP="00675AE5">
            <w:pPr>
              <w:pStyle w:val="zagc-0"/>
              <w:spacing w:before="0" w:after="0"/>
              <w:ind w:firstLine="0"/>
              <w:jc w:val="left"/>
              <w:rPr>
                <w:rFonts w:ascii="Times New Roman" w:hAnsi="Times New Roman" w:cs="Times New Roman"/>
                <w:b w:val="0"/>
                <w:color w:val="000000" w:themeColor="text1"/>
                <w:sz w:val="26"/>
                <w:szCs w:val="26"/>
              </w:rPr>
            </w:pPr>
          </w:p>
        </w:tc>
        <w:tc>
          <w:tcPr>
            <w:tcW w:w="1514" w:type="dxa"/>
          </w:tcPr>
          <w:p w:rsidR="00F223FC" w:rsidRPr="00D27BEF" w:rsidRDefault="00F223FC" w:rsidP="001D2E79">
            <w:pPr>
              <w:pStyle w:val="zagc-0"/>
              <w:spacing w:before="0" w:after="0"/>
              <w:ind w:firstLine="0"/>
              <w:rPr>
                <w:rFonts w:ascii="Times New Roman" w:hAnsi="Times New Roman" w:cs="Times New Roman"/>
                <w:color w:val="000000" w:themeColor="text1"/>
                <w:sz w:val="26"/>
                <w:szCs w:val="26"/>
              </w:rPr>
            </w:pPr>
          </w:p>
        </w:tc>
      </w:tr>
      <w:tr w:rsidR="00F223FC" w:rsidRPr="00D27BEF" w:rsidTr="000B15FC">
        <w:tc>
          <w:tcPr>
            <w:tcW w:w="655" w:type="dxa"/>
          </w:tcPr>
          <w:p w:rsidR="00F223FC" w:rsidRPr="00D27BEF" w:rsidRDefault="00F223FC" w:rsidP="001D2E79">
            <w:pPr>
              <w:pStyle w:val="zagc-0"/>
              <w:spacing w:before="0" w:after="0"/>
              <w:ind w:firstLine="0"/>
              <w:rPr>
                <w:rFonts w:ascii="Times New Roman" w:hAnsi="Times New Roman" w:cs="Times New Roman"/>
                <w:b w:val="0"/>
                <w:color w:val="000000" w:themeColor="text1"/>
                <w:sz w:val="26"/>
                <w:szCs w:val="26"/>
              </w:rPr>
            </w:pPr>
            <w:r w:rsidRPr="00D27BEF">
              <w:rPr>
                <w:rFonts w:ascii="Times New Roman" w:hAnsi="Times New Roman" w:cs="Times New Roman"/>
                <w:b w:val="0"/>
                <w:color w:val="000000" w:themeColor="text1"/>
                <w:sz w:val="26"/>
                <w:szCs w:val="26"/>
              </w:rPr>
              <w:t>2</w:t>
            </w:r>
          </w:p>
        </w:tc>
        <w:tc>
          <w:tcPr>
            <w:tcW w:w="2714" w:type="dxa"/>
          </w:tcPr>
          <w:p w:rsidR="00F223FC" w:rsidRPr="00D27BEF" w:rsidRDefault="00F223FC" w:rsidP="000B15FC">
            <w:pPr>
              <w:pStyle w:val="zagc-0"/>
              <w:spacing w:before="0" w:after="0"/>
              <w:ind w:firstLine="0"/>
              <w:jc w:val="left"/>
              <w:rPr>
                <w:rFonts w:ascii="Times New Roman" w:hAnsi="Times New Roman" w:cs="Times New Roman"/>
                <w:b w:val="0"/>
                <w:caps w:val="0"/>
                <w:color w:val="000000" w:themeColor="text1"/>
                <w:sz w:val="26"/>
                <w:szCs w:val="26"/>
              </w:rPr>
            </w:pPr>
            <w:r w:rsidRPr="00D27BEF">
              <w:rPr>
                <w:rFonts w:ascii="Times New Roman" w:hAnsi="Times New Roman" w:cs="Times New Roman"/>
                <w:b w:val="0"/>
                <w:caps w:val="0"/>
                <w:color w:val="000000" w:themeColor="text1"/>
                <w:sz w:val="26"/>
                <w:szCs w:val="26"/>
              </w:rPr>
              <w:t>Графическое оформление проекта</w:t>
            </w:r>
          </w:p>
        </w:tc>
        <w:tc>
          <w:tcPr>
            <w:tcW w:w="2409" w:type="dxa"/>
          </w:tcPr>
          <w:p w:rsidR="00F223FC" w:rsidRPr="00D27BEF" w:rsidRDefault="00BE5CE9" w:rsidP="001D2E79">
            <w:pPr>
              <w:pStyle w:val="zagc-0"/>
              <w:spacing w:before="0" w:after="0"/>
              <w:ind w:firstLine="0"/>
              <w:jc w:val="left"/>
              <w:rPr>
                <w:rFonts w:ascii="Times New Roman" w:hAnsi="Times New Roman" w:cs="Times New Roman"/>
                <w:b w:val="0"/>
                <w:caps w:val="0"/>
                <w:color w:val="000000" w:themeColor="text1"/>
                <w:sz w:val="26"/>
                <w:szCs w:val="26"/>
              </w:rPr>
            </w:pPr>
            <w:r w:rsidRPr="00D27BEF">
              <w:rPr>
                <w:rFonts w:ascii="Times New Roman" w:hAnsi="Times New Roman" w:cs="Times New Roman"/>
                <w:b w:val="0"/>
                <w:caps w:val="0"/>
                <w:color w:val="000000" w:themeColor="text1"/>
                <w:sz w:val="26"/>
                <w:szCs w:val="26"/>
              </w:rPr>
              <w:t>Архитектор</w:t>
            </w:r>
          </w:p>
          <w:p w:rsidR="00F223FC" w:rsidRPr="00D27BEF" w:rsidRDefault="00F223FC" w:rsidP="001D2E79">
            <w:pPr>
              <w:pStyle w:val="zagc-0"/>
              <w:spacing w:before="0" w:after="0"/>
              <w:ind w:firstLine="0"/>
              <w:jc w:val="left"/>
              <w:rPr>
                <w:rFonts w:ascii="Times New Roman" w:hAnsi="Times New Roman" w:cs="Times New Roman"/>
                <w:b w:val="0"/>
                <w:caps w:val="0"/>
                <w:color w:val="000000" w:themeColor="text1"/>
                <w:sz w:val="26"/>
                <w:szCs w:val="26"/>
              </w:rPr>
            </w:pPr>
          </w:p>
        </w:tc>
        <w:tc>
          <w:tcPr>
            <w:tcW w:w="2279" w:type="dxa"/>
          </w:tcPr>
          <w:p w:rsidR="00F223FC" w:rsidRPr="00D27BEF" w:rsidRDefault="00DE0150" w:rsidP="001D2E79">
            <w:pPr>
              <w:pStyle w:val="zagc-0"/>
              <w:spacing w:before="0" w:after="0"/>
              <w:ind w:firstLine="0"/>
              <w:jc w:val="left"/>
              <w:rPr>
                <w:rFonts w:ascii="Times New Roman" w:hAnsi="Times New Roman" w:cs="Times New Roman"/>
                <w:b w:val="0"/>
                <w:caps w:val="0"/>
                <w:color w:val="000000" w:themeColor="text1"/>
                <w:sz w:val="26"/>
                <w:szCs w:val="26"/>
              </w:rPr>
            </w:pPr>
            <w:r w:rsidRPr="00D27BEF">
              <w:rPr>
                <w:rFonts w:ascii="Times New Roman" w:hAnsi="Times New Roman" w:cs="Times New Roman"/>
                <w:b w:val="0"/>
                <w:caps w:val="0"/>
                <w:color w:val="000000" w:themeColor="text1"/>
                <w:sz w:val="26"/>
                <w:szCs w:val="26"/>
              </w:rPr>
              <w:t>Баборень О.В</w:t>
            </w:r>
            <w:r w:rsidR="00675AE5" w:rsidRPr="00D27BEF">
              <w:rPr>
                <w:rFonts w:ascii="Times New Roman" w:hAnsi="Times New Roman" w:cs="Times New Roman"/>
                <w:b w:val="0"/>
                <w:caps w:val="0"/>
                <w:color w:val="000000" w:themeColor="text1"/>
                <w:sz w:val="26"/>
                <w:szCs w:val="26"/>
              </w:rPr>
              <w:t>.</w:t>
            </w:r>
          </w:p>
        </w:tc>
        <w:tc>
          <w:tcPr>
            <w:tcW w:w="1514" w:type="dxa"/>
          </w:tcPr>
          <w:p w:rsidR="00F223FC" w:rsidRPr="00D27BEF" w:rsidRDefault="00F223FC" w:rsidP="001D2E79">
            <w:pPr>
              <w:pStyle w:val="zagc-0"/>
              <w:spacing w:before="0" w:after="0"/>
              <w:ind w:firstLine="0"/>
              <w:rPr>
                <w:rFonts w:ascii="Times New Roman" w:hAnsi="Times New Roman" w:cs="Times New Roman"/>
                <w:color w:val="000000" w:themeColor="text1"/>
                <w:sz w:val="26"/>
                <w:szCs w:val="26"/>
              </w:rPr>
            </w:pPr>
          </w:p>
        </w:tc>
      </w:tr>
    </w:tbl>
    <w:p w:rsidR="00F223FC" w:rsidRPr="00D27BEF" w:rsidRDefault="00F223FC" w:rsidP="00F223FC">
      <w:pPr>
        <w:pStyle w:val="1"/>
        <w:spacing w:before="0" w:after="0"/>
        <w:ind w:firstLine="709"/>
        <w:jc w:val="center"/>
        <w:rPr>
          <w:rFonts w:ascii="Times New Roman" w:hAnsi="Times New Roman" w:cs="Times New Roman"/>
          <w:color w:val="000000" w:themeColor="text1"/>
          <w:sz w:val="26"/>
          <w:szCs w:val="26"/>
        </w:rPr>
      </w:pPr>
    </w:p>
    <w:p w:rsidR="00F223FC" w:rsidRPr="00D27BEF" w:rsidRDefault="00F223FC" w:rsidP="00F223FC">
      <w:pPr>
        <w:rPr>
          <w:rFonts w:ascii="Times New Roman" w:hAnsi="Times New Roman" w:cs="Times New Roman"/>
          <w:color w:val="000000" w:themeColor="text1"/>
          <w:sz w:val="26"/>
          <w:szCs w:val="26"/>
        </w:rPr>
      </w:pPr>
    </w:p>
    <w:p w:rsidR="00D35490" w:rsidRPr="00D27BEF" w:rsidRDefault="001E5708" w:rsidP="00F223FC">
      <w:pPr>
        <w:rPr>
          <w:rFonts w:ascii="Times New Roman" w:hAnsi="Times New Roman" w:cs="Times New Roman"/>
          <w:color w:val="000000" w:themeColor="text1"/>
          <w:sz w:val="26"/>
          <w:szCs w:val="26"/>
        </w:rPr>
        <w:sectPr w:rsidR="00D35490" w:rsidRPr="00D27BEF" w:rsidSect="00C81257">
          <w:headerReference w:type="even" r:id="rId13"/>
          <w:headerReference w:type="default" r:id="rId14"/>
          <w:footerReference w:type="even" r:id="rId15"/>
          <w:footerReference w:type="default" r:id="rId16"/>
          <w:pgSz w:w="11906" w:h="16838"/>
          <w:pgMar w:top="1134" w:right="850" w:bottom="1134" w:left="1701" w:header="708" w:footer="708" w:gutter="0"/>
          <w:cols w:space="708"/>
          <w:docGrid w:linePitch="360"/>
        </w:sectPr>
      </w:pPr>
      <w:r w:rsidRPr="00D27BEF">
        <w:rPr>
          <w:rFonts w:ascii="Times New Roman" w:hAnsi="Times New Roman" w:cs="Times New Roman"/>
          <w:color w:val="000000" w:themeColor="text1"/>
          <w:sz w:val="26"/>
          <w:szCs w:val="26"/>
        </w:rPr>
        <w:tab/>
      </w:r>
    </w:p>
    <w:p w:rsidR="00206B2A" w:rsidRPr="00D27BEF" w:rsidRDefault="008B79D1" w:rsidP="00D37D0F">
      <w:pPr>
        <w:pStyle w:val="aff0"/>
        <w:spacing w:before="0"/>
        <w:ind w:firstLine="709"/>
        <w:jc w:val="center"/>
        <w:rPr>
          <w:rFonts w:ascii="Times New Roman" w:hAnsi="Times New Roman"/>
          <w:color w:val="000000" w:themeColor="text1"/>
          <w:sz w:val="26"/>
          <w:szCs w:val="26"/>
        </w:rPr>
      </w:pPr>
      <w:r w:rsidRPr="00D27BEF">
        <w:rPr>
          <w:rFonts w:ascii="Times New Roman" w:hAnsi="Times New Roman"/>
          <w:color w:val="000000" w:themeColor="text1"/>
          <w:sz w:val="26"/>
          <w:szCs w:val="26"/>
        </w:rPr>
        <w:t>ОГЛАВЛЕНИЕ</w:t>
      </w:r>
    </w:p>
    <w:p w:rsidR="00B00C9F" w:rsidRPr="00D27BEF" w:rsidRDefault="00B00C9F" w:rsidP="00D37D0F">
      <w:pPr>
        <w:ind w:firstLine="709"/>
        <w:rPr>
          <w:rFonts w:ascii="Times New Roman" w:hAnsi="Times New Roman" w:cs="Times New Roman"/>
          <w:color w:val="000000" w:themeColor="text1"/>
          <w:sz w:val="26"/>
          <w:szCs w:val="26"/>
          <w:lang w:eastAsia="en-US"/>
        </w:rPr>
      </w:pPr>
    </w:p>
    <w:p w:rsidR="00D27BEF" w:rsidRPr="00D27BEF" w:rsidRDefault="00286B37">
      <w:pPr>
        <w:pStyle w:val="34"/>
        <w:rPr>
          <w:rFonts w:eastAsiaTheme="minorEastAsia"/>
          <w:b w:val="0"/>
          <w:color w:val="000000" w:themeColor="text1"/>
          <w:sz w:val="22"/>
          <w:szCs w:val="22"/>
        </w:rPr>
      </w:pPr>
      <w:r w:rsidRPr="00D27BEF">
        <w:rPr>
          <w:color w:val="000000" w:themeColor="text1"/>
          <w:sz w:val="26"/>
          <w:szCs w:val="26"/>
        </w:rPr>
        <w:fldChar w:fldCharType="begin"/>
      </w:r>
      <w:r w:rsidR="00206B2A" w:rsidRPr="00D27BEF">
        <w:rPr>
          <w:color w:val="000000" w:themeColor="text1"/>
          <w:sz w:val="26"/>
          <w:szCs w:val="26"/>
        </w:rPr>
        <w:instrText xml:space="preserve"> TOC \o "1-1" \h \z \t "Заголовок 2;2;Заголовок 3;3;Заголовок 4;4" </w:instrText>
      </w:r>
      <w:r w:rsidRPr="00D27BEF">
        <w:rPr>
          <w:color w:val="000000" w:themeColor="text1"/>
          <w:sz w:val="26"/>
          <w:szCs w:val="26"/>
        </w:rPr>
        <w:fldChar w:fldCharType="separate"/>
      </w:r>
      <w:hyperlink w:anchor="_Toc372991692" w:history="1">
        <w:r w:rsidR="00D27BEF" w:rsidRPr="00D27BEF">
          <w:rPr>
            <w:rStyle w:val="aa"/>
            <w:color w:val="000000" w:themeColor="text1"/>
          </w:rPr>
          <w:t>Часть I. Порядок применения Правил землепользования и застройки Пеньковского сельсовета Маслянинского района Новосибирской области и внесения в них изменений</w:t>
        </w:r>
        <w:r w:rsidR="00D27BEF" w:rsidRPr="00D27BEF">
          <w:rPr>
            <w:webHidden/>
            <w:color w:val="000000" w:themeColor="text1"/>
          </w:rPr>
          <w:tab/>
        </w:r>
        <w:r w:rsidR="00D27BEF" w:rsidRPr="00D27BEF">
          <w:rPr>
            <w:webHidden/>
            <w:color w:val="000000" w:themeColor="text1"/>
          </w:rPr>
          <w:fldChar w:fldCharType="begin"/>
        </w:r>
        <w:r w:rsidR="00D27BEF" w:rsidRPr="00D27BEF">
          <w:rPr>
            <w:webHidden/>
            <w:color w:val="000000" w:themeColor="text1"/>
          </w:rPr>
          <w:instrText xml:space="preserve"> PAGEREF _Toc372991692 \h </w:instrText>
        </w:r>
        <w:r w:rsidR="00D27BEF" w:rsidRPr="00D27BEF">
          <w:rPr>
            <w:webHidden/>
            <w:color w:val="000000" w:themeColor="text1"/>
          </w:rPr>
        </w:r>
        <w:r w:rsidR="00D27BEF" w:rsidRPr="00D27BEF">
          <w:rPr>
            <w:webHidden/>
            <w:color w:val="000000" w:themeColor="text1"/>
          </w:rPr>
          <w:fldChar w:fldCharType="separate"/>
        </w:r>
        <w:r w:rsidR="00D27BEF">
          <w:rPr>
            <w:webHidden/>
            <w:color w:val="000000" w:themeColor="text1"/>
          </w:rPr>
          <w:t>8</w:t>
        </w:r>
        <w:r w:rsidR="00D27BEF" w:rsidRPr="00D27BEF">
          <w:rPr>
            <w:webHidden/>
            <w:color w:val="000000" w:themeColor="text1"/>
          </w:rPr>
          <w:fldChar w:fldCharType="end"/>
        </w:r>
      </w:hyperlink>
    </w:p>
    <w:p w:rsidR="00D27BEF" w:rsidRPr="00D27BEF" w:rsidRDefault="00D27BEF">
      <w:pPr>
        <w:pStyle w:val="34"/>
        <w:rPr>
          <w:rFonts w:eastAsiaTheme="minorEastAsia"/>
          <w:b w:val="0"/>
          <w:color w:val="000000" w:themeColor="text1"/>
          <w:sz w:val="22"/>
          <w:szCs w:val="22"/>
        </w:rPr>
      </w:pPr>
      <w:hyperlink w:anchor="_Toc372991693" w:history="1">
        <w:r w:rsidRPr="00D27BEF">
          <w:rPr>
            <w:rStyle w:val="aa"/>
            <w:color w:val="000000" w:themeColor="text1"/>
          </w:rPr>
          <w:t>Глава 1. Общие положения о Правилах землепользования и застройки Пеньковского сельсовета Маслянинского района Новосибирской области</w:t>
        </w:r>
        <w:r w:rsidRPr="00D27BEF">
          <w:rPr>
            <w:webHidden/>
            <w:color w:val="000000" w:themeColor="text1"/>
          </w:rPr>
          <w:tab/>
        </w:r>
        <w:r w:rsidRPr="00D27BEF">
          <w:rPr>
            <w:webHidden/>
            <w:color w:val="000000" w:themeColor="text1"/>
          </w:rPr>
          <w:fldChar w:fldCharType="begin"/>
        </w:r>
        <w:r w:rsidRPr="00D27BEF">
          <w:rPr>
            <w:webHidden/>
            <w:color w:val="000000" w:themeColor="text1"/>
          </w:rPr>
          <w:instrText xml:space="preserve"> PAGEREF _Toc372991693 \h </w:instrText>
        </w:r>
        <w:r w:rsidRPr="00D27BEF">
          <w:rPr>
            <w:webHidden/>
            <w:color w:val="000000" w:themeColor="text1"/>
          </w:rPr>
        </w:r>
        <w:r w:rsidRPr="00D27BEF">
          <w:rPr>
            <w:webHidden/>
            <w:color w:val="000000" w:themeColor="text1"/>
          </w:rPr>
          <w:fldChar w:fldCharType="separate"/>
        </w:r>
        <w:r>
          <w:rPr>
            <w:webHidden/>
            <w:color w:val="000000" w:themeColor="text1"/>
          </w:rPr>
          <w:t>8</w:t>
        </w:r>
        <w:r w:rsidRPr="00D27BEF">
          <w:rPr>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694" w:history="1">
        <w:r w:rsidRPr="00D27BEF">
          <w:rPr>
            <w:rStyle w:val="aa"/>
            <w:rFonts w:ascii="Times New Roman" w:hAnsi="Times New Roman"/>
            <w:noProof/>
            <w:color w:val="000000" w:themeColor="text1"/>
          </w:rPr>
          <w:t>Статья 1. Основные понятия, используемые в Правилах</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_Toc372991694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8</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695" w:history="1">
        <w:r w:rsidRPr="00D27BEF">
          <w:rPr>
            <w:rStyle w:val="aa"/>
            <w:rFonts w:ascii="Times New Roman" w:hAnsi="Times New Roman"/>
            <w:noProof/>
            <w:color w:val="000000" w:themeColor="text1"/>
          </w:rPr>
          <w:t>Статья 2. Сфера применения Правил землепользования и застройки Пеньковского сельсовета Маслянинского  района Новосибирской области</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_Toc372991695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10</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696" w:history="1">
        <w:r w:rsidRPr="00D27BEF">
          <w:rPr>
            <w:rStyle w:val="aa"/>
            <w:rFonts w:ascii="Times New Roman" w:hAnsi="Times New Roman"/>
            <w:noProof/>
            <w:color w:val="000000" w:themeColor="text1"/>
          </w:rPr>
          <w:t>Статья 3. Общие положения о карте градостроительного зонирования Пеньковского сельсовета Маслянинского района Новосибирской области и градостроительных регламентах</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_Toc372991696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11</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697" w:history="1">
        <w:r w:rsidRPr="00D27BEF">
          <w:rPr>
            <w:rStyle w:val="aa"/>
            <w:rFonts w:ascii="Times New Roman" w:hAnsi="Times New Roman"/>
            <w:noProof/>
            <w:color w:val="000000" w:themeColor="text1"/>
          </w:rPr>
          <w:t>Статья 4. Порядок подготовки и утверждения проекта Правил землепользования и застройки</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_Toc372991697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12</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698" w:history="1">
        <w:r w:rsidRPr="00D27BEF">
          <w:rPr>
            <w:rStyle w:val="aa"/>
            <w:rFonts w:ascii="Times New Roman" w:hAnsi="Times New Roman"/>
            <w:noProof/>
            <w:color w:val="000000" w:themeColor="text1"/>
          </w:rPr>
          <w:t>Статья 5 Объекты и субъекты градостроительных отношений</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_Toc372991698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13</w:t>
        </w:r>
        <w:r w:rsidRPr="00D27BEF">
          <w:rPr>
            <w:rFonts w:ascii="Times New Roman" w:hAnsi="Times New Roman"/>
            <w:noProof/>
            <w:webHidden/>
            <w:color w:val="000000" w:themeColor="text1"/>
          </w:rPr>
          <w:fldChar w:fldCharType="end"/>
        </w:r>
      </w:hyperlink>
    </w:p>
    <w:p w:rsidR="00D27BEF" w:rsidRPr="00D27BEF" w:rsidRDefault="00D27BEF">
      <w:pPr>
        <w:pStyle w:val="34"/>
        <w:rPr>
          <w:rFonts w:eastAsiaTheme="minorEastAsia"/>
          <w:b w:val="0"/>
          <w:color w:val="000000" w:themeColor="text1"/>
          <w:sz w:val="22"/>
          <w:szCs w:val="22"/>
        </w:rPr>
      </w:pPr>
      <w:hyperlink w:anchor="_Toc372991699" w:history="1">
        <w:r w:rsidRPr="00D27BEF">
          <w:rPr>
            <w:rStyle w:val="aa"/>
            <w:color w:val="000000" w:themeColor="text1"/>
          </w:rPr>
          <w:t>Глава 2. Регулирование землепользования и застройки  органами местного самоуправления сельсовета</w:t>
        </w:r>
        <w:r w:rsidRPr="00D27BEF">
          <w:rPr>
            <w:webHidden/>
            <w:color w:val="000000" w:themeColor="text1"/>
          </w:rPr>
          <w:tab/>
        </w:r>
        <w:r w:rsidRPr="00D27BEF">
          <w:rPr>
            <w:webHidden/>
            <w:color w:val="000000" w:themeColor="text1"/>
          </w:rPr>
          <w:fldChar w:fldCharType="begin"/>
        </w:r>
        <w:r w:rsidRPr="00D27BEF">
          <w:rPr>
            <w:webHidden/>
            <w:color w:val="000000" w:themeColor="text1"/>
          </w:rPr>
          <w:instrText xml:space="preserve"> PAGEREF _Toc372991699 \h </w:instrText>
        </w:r>
        <w:r w:rsidRPr="00D27BEF">
          <w:rPr>
            <w:webHidden/>
            <w:color w:val="000000" w:themeColor="text1"/>
          </w:rPr>
        </w:r>
        <w:r w:rsidRPr="00D27BEF">
          <w:rPr>
            <w:webHidden/>
            <w:color w:val="000000" w:themeColor="text1"/>
          </w:rPr>
          <w:fldChar w:fldCharType="separate"/>
        </w:r>
        <w:r>
          <w:rPr>
            <w:webHidden/>
            <w:color w:val="000000" w:themeColor="text1"/>
          </w:rPr>
          <w:t>14</w:t>
        </w:r>
        <w:r w:rsidRPr="00D27BEF">
          <w:rPr>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00" w:history="1">
        <w:r w:rsidRPr="00D27BEF">
          <w:rPr>
            <w:rStyle w:val="aa"/>
            <w:rFonts w:ascii="Times New Roman" w:hAnsi="Times New Roman"/>
            <w:noProof/>
            <w:color w:val="000000" w:themeColor="text1"/>
          </w:rPr>
          <w:t>Статья 6. Полномочия Совета депутатов в области землепользования и застройки</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_Toc372991700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14</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01" w:history="1">
        <w:r w:rsidRPr="00D27BEF">
          <w:rPr>
            <w:rStyle w:val="aa"/>
            <w:rFonts w:ascii="Times New Roman" w:hAnsi="Times New Roman"/>
            <w:noProof/>
            <w:color w:val="000000" w:themeColor="text1"/>
          </w:rPr>
          <w:t>Статья 7. Полномочия администрации в области землепользования и застройки</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_Toc372991701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14</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02" w:history="1">
        <w:r w:rsidRPr="00D27BEF">
          <w:rPr>
            <w:rStyle w:val="aa"/>
            <w:rFonts w:ascii="Times New Roman" w:hAnsi="Times New Roman"/>
            <w:noProof/>
            <w:color w:val="000000" w:themeColor="text1"/>
          </w:rPr>
          <w:t>Статья 8. Формирование комиссии по землепользованию и застройке</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_Toc372991702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15</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03" w:history="1">
        <w:r w:rsidRPr="00D27BEF">
          <w:rPr>
            <w:rStyle w:val="aa"/>
            <w:rFonts w:ascii="Times New Roman" w:hAnsi="Times New Roman"/>
            <w:noProof/>
            <w:color w:val="000000" w:themeColor="text1"/>
          </w:rPr>
          <w:t>Статья 9. Полномочия комиссии по землепользованию и застройке в области землепользования и застройки</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_Toc372991703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15</w:t>
        </w:r>
        <w:r w:rsidRPr="00D27BEF">
          <w:rPr>
            <w:rFonts w:ascii="Times New Roman" w:hAnsi="Times New Roman"/>
            <w:noProof/>
            <w:webHidden/>
            <w:color w:val="000000" w:themeColor="text1"/>
          </w:rPr>
          <w:fldChar w:fldCharType="end"/>
        </w:r>
      </w:hyperlink>
    </w:p>
    <w:p w:rsidR="00D27BEF" w:rsidRPr="00D27BEF" w:rsidRDefault="00D27BEF">
      <w:pPr>
        <w:pStyle w:val="34"/>
        <w:rPr>
          <w:rFonts w:eastAsiaTheme="minorEastAsia"/>
          <w:b w:val="0"/>
          <w:color w:val="000000" w:themeColor="text1"/>
          <w:sz w:val="22"/>
          <w:szCs w:val="22"/>
        </w:rPr>
      </w:pPr>
      <w:hyperlink w:anchor="_Toc372991704" w:history="1">
        <w:r w:rsidRPr="00D27BEF">
          <w:rPr>
            <w:rStyle w:val="aa"/>
            <w:color w:val="000000" w:themeColor="text1"/>
          </w:rPr>
          <w:t>Глава 3. Изменение видов разрешенного использования земельных участков и объектов капитального строительства на территории сельсовета</w:t>
        </w:r>
        <w:r w:rsidRPr="00D27BEF">
          <w:rPr>
            <w:webHidden/>
            <w:color w:val="000000" w:themeColor="text1"/>
          </w:rPr>
          <w:tab/>
        </w:r>
        <w:r w:rsidRPr="00D27BEF">
          <w:rPr>
            <w:webHidden/>
            <w:color w:val="000000" w:themeColor="text1"/>
          </w:rPr>
          <w:fldChar w:fldCharType="begin"/>
        </w:r>
        <w:r w:rsidRPr="00D27BEF">
          <w:rPr>
            <w:webHidden/>
            <w:color w:val="000000" w:themeColor="text1"/>
          </w:rPr>
          <w:instrText xml:space="preserve"> PAGEREF _Toc372991704 \h </w:instrText>
        </w:r>
        <w:r w:rsidRPr="00D27BEF">
          <w:rPr>
            <w:webHidden/>
            <w:color w:val="000000" w:themeColor="text1"/>
          </w:rPr>
        </w:r>
        <w:r w:rsidRPr="00D27BEF">
          <w:rPr>
            <w:webHidden/>
            <w:color w:val="000000" w:themeColor="text1"/>
          </w:rPr>
          <w:fldChar w:fldCharType="separate"/>
        </w:r>
        <w:r>
          <w:rPr>
            <w:webHidden/>
            <w:color w:val="000000" w:themeColor="text1"/>
          </w:rPr>
          <w:t>17</w:t>
        </w:r>
        <w:r w:rsidRPr="00D27BEF">
          <w:rPr>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05" w:history="1">
        <w:r w:rsidRPr="00D27BEF">
          <w:rPr>
            <w:rStyle w:val="aa"/>
            <w:rFonts w:ascii="Times New Roman" w:hAnsi="Times New Roman"/>
            <w:noProof/>
            <w:color w:val="000000" w:themeColor="text1"/>
          </w:rPr>
          <w:t>Статья 10. Общий порядок изменения видов разрешенного использования земельных участков и объектов капитального строительства на территории сельсовета</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_Toc372991705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17</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06" w:history="1">
        <w:r w:rsidRPr="00D27BEF">
          <w:rPr>
            <w:rStyle w:val="aa"/>
            <w:rFonts w:ascii="Times New Roman" w:hAnsi="Times New Roman"/>
            <w:noProof/>
            <w:color w:val="000000" w:themeColor="text1"/>
            <w:spacing w:val="-5"/>
          </w:rPr>
          <w:t>Статья 11.</w:t>
        </w:r>
        <w:r w:rsidRPr="00D27BEF">
          <w:rPr>
            <w:rStyle w:val="aa"/>
            <w:rFonts w:ascii="Times New Roman" w:hAnsi="Times New Roman"/>
            <w:noProof/>
            <w:color w:val="000000" w:themeColor="text1"/>
          </w:rPr>
          <w:t xml:space="preserve"> Порядок предоставления разрешения на условно разрешенный вид использования земельного участка, объекта капитального строительства</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_Toc372991706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17</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07" w:history="1">
        <w:r w:rsidRPr="00D27BEF">
          <w:rPr>
            <w:rStyle w:val="aa"/>
            <w:rFonts w:ascii="Times New Roman" w:hAnsi="Times New Roman"/>
            <w:noProof/>
            <w:color w:val="000000" w:themeColor="text1"/>
          </w:rPr>
          <w:t>Статья 12. Отклонение от предельных параметров разрешенного строительства, реконструкции объектов капитального строительства</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_Toc372991707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18</w:t>
        </w:r>
        <w:r w:rsidRPr="00D27BEF">
          <w:rPr>
            <w:rFonts w:ascii="Times New Roman" w:hAnsi="Times New Roman"/>
            <w:noProof/>
            <w:webHidden/>
            <w:color w:val="000000" w:themeColor="text1"/>
          </w:rPr>
          <w:fldChar w:fldCharType="end"/>
        </w:r>
      </w:hyperlink>
    </w:p>
    <w:p w:rsidR="00D27BEF" w:rsidRPr="00D27BEF" w:rsidRDefault="00D27BEF">
      <w:pPr>
        <w:pStyle w:val="34"/>
        <w:rPr>
          <w:rFonts w:eastAsiaTheme="minorEastAsia"/>
          <w:b w:val="0"/>
          <w:color w:val="000000" w:themeColor="text1"/>
          <w:sz w:val="22"/>
          <w:szCs w:val="22"/>
        </w:rPr>
      </w:pPr>
      <w:hyperlink w:anchor="_Toc372991708" w:history="1">
        <w:r w:rsidRPr="00D27BEF">
          <w:rPr>
            <w:rStyle w:val="aa"/>
            <w:color w:val="000000" w:themeColor="text1"/>
          </w:rPr>
          <w:t>Глава 4. Подготовка администрацией документации по планировке территории Пеньковского сельсовета</w:t>
        </w:r>
        <w:r w:rsidRPr="00D27BEF">
          <w:rPr>
            <w:webHidden/>
            <w:color w:val="000000" w:themeColor="text1"/>
          </w:rPr>
          <w:tab/>
        </w:r>
        <w:r w:rsidRPr="00D27BEF">
          <w:rPr>
            <w:webHidden/>
            <w:color w:val="000000" w:themeColor="text1"/>
          </w:rPr>
          <w:fldChar w:fldCharType="begin"/>
        </w:r>
        <w:r w:rsidRPr="00D27BEF">
          <w:rPr>
            <w:webHidden/>
            <w:color w:val="000000" w:themeColor="text1"/>
          </w:rPr>
          <w:instrText xml:space="preserve"> PAGEREF _Toc372991708 \h </w:instrText>
        </w:r>
        <w:r w:rsidRPr="00D27BEF">
          <w:rPr>
            <w:webHidden/>
            <w:color w:val="000000" w:themeColor="text1"/>
          </w:rPr>
        </w:r>
        <w:r w:rsidRPr="00D27BEF">
          <w:rPr>
            <w:webHidden/>
            <w:color w:val="000000" w:themeColor="text1"/>
          </w:rPr>
          <w:fldChar w:fldCharType="separate"/>
        </w:r>
        <w:r>
          <w:rPr>
            <w:webHidden/>
            <w:color w:val="000000" w:themeColor="text1"/>
          </w:rPr>
          <w:t>20</w:t>
        </w:r>
        <w:r w:rsidRPr="00D27BEF">
          <w:rPr>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09" w:history="1">
        <w:r w:rsidRPr="00D27BEF">
          <w:rPr>
            <w:rStyle w:val="aa"/>
            <w:rFonts w:ascii="Times New Roman" w:hAnsi="Times New Roman"/>
            <w:noProof/>
            <w:color w:val="000000" w:themeColor="text1"/>
          </w:rPr>
          <w:t>Статья 13. Общие положения</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_Toc372991709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20</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10" w:history="1">
        <w:r w:rsidRPr="00D27BEF">
          <w:rPr>
            <w:rStyle w:val="aa"/>
            <w:rFonts w:ascii="Times New Roman" w:hAnsi="Times New Roman"/>
            <w:noProof/>
            <w:color w:val="000000" w:themeColor="text1"/>
          </w:rPr>
          <w:t>Статья 14. Проект планировки территории</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_Toc372991710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20</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11" w:history="1">
        <w:r w:rsidRPr="00D27BEF">
          <w:rPr>
            <w:rStyle w:val="aa"/>
            <w:rFonts w:ascii="Times New Roman" w:hAnsi="Times New Roman"/>
            <w:noProof/>
            <w:color w:val="000000" w:themeColor="text1"/>
          </w:rPr>
          <w:t>Статья 15. Проекты межевания территорий</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_Toc372991711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21</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12" w:history="1">
        <w:r w:rsidRPr="00D27BEF">
          <w:rPr>
            <w:rStyle w:val="aa"/>
            <w:rFonts w:ascii="Times New Roman" w:hAnsi="Times New Roman"/>
            <w:noProof/>
            <w:color w:val="000000" w:themeColor="text1"/>
          </w:rPr>
          <w:t>Статья 16. Градостроительные планы земельных участков</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_Toc372991712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21</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13" w:history="1">
        <w:r w:rsidRPr="00D27BEF">
          <w:rPr>
            <w:rStyle w:val="aa"/>
            <w:rFonts w:ascii="Times New Roman" w:hAnsi="Times New Roman"/>
            <w:noProof/>
            <w:color w:val="000000" w:themeColor="text1"/>
          </w:rPr>
          <w:t>Статья 17. Подготовка и утверждение документации по планировке территории</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_Toc372991713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22</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14" w:history="1">
        <w:r w:rsidRPr="00D27BEF">
          <w:rPr>
            <w:rStyle w:val="aa"/>
            <w:rFonts w:ascii="Times New Roman" w:hAnsi="Times New Roman"/>
            <w:noProof/>
            <w:color w:val="000000" w:themeColor="text1"/>
          </w:rPr>
          <w:t>Статья 18. Внесение изменений в утвержденную документацию по планировке территории</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_Toc372991714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23</w:t>
        </w:r>
        <w:r w:rsidRPr="00D27BEF">
          <w:rPr>
            <w:rFonts w:ascii="Times New Roman" w:hAnsi="Times New Roman"/>
            <w:noProof/>
            <w:webHidden/>
            <w:color w:val="000000" w:themeColor="text1"/>
          </w:rPr>
          <w:fldChar w:fldCharType="end"/>
        </w:r>
      </w:hyperlink>
    </w:p>
    <w:p w:rsidR="00D27BEF" w:rsidRPr="00D27BEF" w:rsidRDefault="00D27BEF">
      <w:pPr>
        <w:pStyle w:val="34"/>
        <w:rPr>
          <w:rFonts w:eastAsiaTheme="minorEastAsia"/>
          <w:b w:val="0"/>
          <w:color w:val="000000" w:themeColor="text1"/>
          <w:sz w:val="22"/>
          <w:szCs w:val="22"/>
        </w:rPr>
      </w:pPr>
      <w:hyperlink w:anchor="_Toc372991715" w:history="1">
        <w:r w:rsidRPr="00D27BEF">
          <w:rPr>
            <w:rStyle w:val="aa"/>
            <w:color w:val="000000" w:themeColor="text1"/>
          </w:rPr>
          <w:t>Глава 5. Организация и проведение публичных слушаний по вопросам землепользования и застройки</w:t>
        </w:r>
        <w:r w:rsidRPr="00D27BEF">
          <w:rPr>
            <w:webHidden/>
            <w:color w:val="000000" w:themeColor="text1"/>
          </w:rPr>
          <w:tab/>
        </w:r>
        <w:r w:rsidRPr="00D27BEF">
          <w:rPr>
            <w:webHidden/>
            <w:color w:val="000000" w:themeColor="text1"/>
          </w:rPr>
          <w:fldChar w:fldCharType="begin"/>
        </w:r>
        <w:r w:rsidRPr="00D27BEF">
          <w:rPr>
            <w:webHidden/>
            <w:color w:val="000000" w:themeColor="text1"/>
          </w:rPr>
          <w:instrText xml:space="preserve"> PAGEREF _Toc372991715 \h </w:instrText>
        </w:r>
        <w:r w:rsidRPr="00D27BEF">
          <w:rPr>
            <w:webHidden/>
            <w:color w:val="000000" w:themeColor="text1"/>
          </w:rPr>
        </w:r>
        <w:r w:rsidRPr="00D27BEF">
          <w:rPr>
            <w:webHidden/>
            <w:color w:val="000000" w:themeColor="text1"/>
          </w:rPr>
          <w:fldChar w:fldCharType="separate"/>
        </w:r>
        <w:r>
          <w:rPr>
            <w:webHidden/>
            <w:color w:val="000000" w:themeColor="text1"/>
          </w:rPr>
          <w:t>24</w:t>
        </w:r>
        <w:r w:rsidRPr="00D27BEF">
          <w:rPr>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16" w:history="1">
        <w:r w:rsidRPr="00D27BEF">
          <w:rPr>
            <w:rStyle w:val="aa"/>
            <w:rFonts w:ascii="Times New Roman" w:hAnsi="Times New Roman"/>
            <w:noProof/>
            <w:color w:val="000000" w:themeColor="text1"/>
          </w:rPr>
          <w:t>Статья 19. Общие положения</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_Toc372991716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24</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17" w:history="1">
        <w:r w:rsidRPr="00D27BEF">
          <w:rPr>
            <w:rStyle w:val="aa"/>
            <w:rFonts w:ascii="Times New Roman" w:hAnsi="Times New Roman"/>
            <w:noProof/>
            <w:color w:val="000000" w:themeColor="text1"/>
          </w:rPr>
          <w:t>Статья 20. Проведение публичных слушаний по вопросу внесения изменений в настоящие Правила</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_Toc372991717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24</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18" w:history="1">
        <w:r w:rsidRPr="00D27BEF">
          <w:rPr>
            <w:rStyle w:val="aa"/>
            <w:rFonts w:ascii="Times New Roman" w:hAnsi="Times New Roman"/>
            <w:noProof/>
            <w:color w:val="000000" w:themeColor="text1"/>
          </w:rPr>
          <w:t>Статья 21.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_Toc372991718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25</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19" w:history="1">
        <w:r w:rsidRPr="00D27BEF">
          <w:rPr>
            <w:rStyle w:val="aa"/>
            <w:rFonts w:ascii="Times New Roman" w:hAnsi="Times New Roman"/>
            <w:noProof/>
            <w:color w:val="000000" w:themeColor="text1"/>
          </w:rPr>
          <w:t>Статья 22.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_Toc372991719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27</w:t>
        </w:r>
        <w:r w:rsidRPr="00D27BEF">
          <w:rPr>
            <w:rFonts w:ascii="Times New Roman" w:hAnsi="Times New Roman"/>
            <w:noProof/>
            <w:webHidden/>
            <w:color w:val="000000" w:themeColor="text1"/>
          </w:rPr>
          <w:fldChar w:fldCharType="end"/>
        </w:r>
      </w:hyperlink>
    </w:p>
    <w:p w:rsidR="00D27BEF" w:rsidRPr="00D27BEF" w:rsidRDefault="00D27BEF">
      <w:pPr>
        <w:pStyle w:val="34"/>
        <w:rPr>
          <w:rFonts w:eastAsiaTheme="minorEastAsia"/>
          <w:b w:val="0"/>
          <w:color w:val="000000" w:themeColor="text1"/>
          <w:sz w:val="22"/>
          <w:szCs w:val="22"/>
        </w:rPr>
      </w:pPr>
      <w:hyperlink w:anchor="_Toc372991720" w:history="1">
        <w:r w:rsidRPr="00D27BEF">
          <w:rPr>
            <w:rStyle w:val="aa"/>
            <w:color w:val="000000" w:themeColor="text1"/>
          </w:rPr>
          <w:t>Глава 6. Порядок осуществления строительных изменений объектов капитального строительства</w:t>
        </w:r>
        <w:r w:rsidRPr="00D27BEF">
          <w:rPr>
            <w:webHidden/>
            <w:color w:val="000000" w:themeColor="text1"/>
          </w:rPr>
          <w:tab/>
        </w:r>
        <w:r w:rsidRPr="00D27BEF">
          <w:rPr>
            <w:webHidden/>
            <w:color w:val="000000" w:themeColor="text1"/>
          </w:rPr>
          <w:fldChar w:fldCharType="begin"/>
        </w:r>
        <w:r w:rsidRPr="00D27BEF">
          <w:rPr>
            <w:webHidden/>
            <w:color w:val="000000" w:themeColor="text1"/>
          </w:rPr>
          <w:instrText xml:space="preserve"> PAGEREF _Toc372991720 \h </w:instrText>
        </w:r>
        <w:r w:rsidRPr="00D27BEF">
          <w:rPr>
            <w:webHidden/>
            <w:color w:val="000000" w:themeColor="text1"/>
          </w:rPr>
        </w:r>
        <w:r w:rsidRPr="00D27BEF">
          <w:rPr>
            <w:webHidden/>
            <w:color w:val="000000" w:themeColor="text1"/>
          </w:rPr>
          <w:fldChar w:fldCharType="separate"/>
        </w:r>
        <w:r>
          <w:rPr>
            <w:webHidden/>
            <w:color w:val="000000" w:themeColor="text1"/>
          </w:rPr>
          <w:t>28</w:t>
        </w:r>
        <w:r w:rsidRPr="00D27BEF">
          <w:rPr>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21" w:history="1">
        <w:r w:rsidRPr="00D27BEF">
          <w:rPr>
            <w:rStyle w:val="aa"/>
            <w:rFonts w:ascii="Times New Roman" w:hAnsi="Times New Roman"/>
            <w:noProof/>
            <w:color w:val="000000" w:themeColor="text1"/>
          </w:rPr>
          <w:t>Статья 23. Право на строительные изменения объектов капитального строительства. Виды строительных изменений объектов капитального строительства</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_Toc372991721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28</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22" w:history="1">
        <w:r w:rsidRPr="00D27BEF">
          <w:rPr>
            <w:rStyle w:val="aa"/>
            <w:rFonts w:ascii="Times New Roman" w:hAnsi="Times New Roman"/>
            <w:noProof/>
            <w:color w:val="000000" w:themeColor="text1"/>
          </w:rPr>
          <w:t>Статья 24. Разрешение на строительство</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_Toc372991722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28</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23" w:history="1">
        <w:r w:rsidRPr="00D27BEF">
          <w:rPr>
            <w:rStyle w:val="aa"/>
            <w:rFonts w:ascii="Times New Roman" w:hAnsi="Times New Roman"/>
            <w:noProof/>
            <w:color w:val="000000" w:themeColor="text1"/>
          </w:rPr>
          <w:t>Статья 25. Разрешение на ввод объекта в эксплуатацию</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_Toc372991723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30</w:t>
        </w:r>
        <w:r w:rsidRPr="00D27BEF">
          <w:rPr>
            <w:rFonts w:ascii="Times New Roman" w:hAnsi="Times New Roman"/>
            <w:noProof/>
            <w:webHidden/>
            <w:color w:val="000000" w:themeColor="text1"/>
          </w:rPr>
          <w:fldChar w:fldCharType="end"/>
        </w:r>
      </w:hyperlink>
    </w:p>
    <w:p w:rsidR="00D27BEF" w:rsidRPr="00D27BEF" w:rsidRDefault="00D27BEF">
      <w:pPr>
        <w:pStyle w:val="34"/>
        <w:rPr>
          <w:rFonts w:eastAsiaTheme="minorEastAsia"/>
          <w:b w:val="0"/>
          <w:color w:val="000000" w:themeColor="text1"/>
          <w:sz w:val="22"/>
          <w:szCs w:val="22"/>
        </w:rPr>
      </w:pPr>
      <w:hyperlink w:anchor="_Toc372991724" w:history="1">
        <w:r w:rsidRPr="00D27BEF">
          <w:rPr>
            <w:rStyle w:val="aa"/>
            <w:color w:val="000000" w:themeColor="text1"/>
          </w:rPr>
          <w:t>Глава 7. Предоставление прав на земельные участки</w:t>
        </w:r>
        <w:r w:rsidRPr="00D27BEF">
          <w:rPr>
            <w:webHidden/>
            <w:color w:val="000000" w:themeColor="text1"/>
          </w:rPr>
          <w:tab/>
        </w:r>
        <w:r w:rsidRPr="00D27BEF">
          <w:rPr>
            <w:webHidden/>
            <w:color w:val="000000" w:themeColor="text1"/>
          </w:rPr>
          <w:fldChar w:fldCharType="begin"/>
        </w:r>
        <w:r w:rsidRPr="00D27BEF">
          <w:rPr>
            <w:webHidden/>
            <w:color w:val="000000" w:themeColor="text1"/>
          </w:rPr>
          <w:instrText xml:space="preserve"> PAGEREF _Toc372991724 \h </w:instrText>
        </w:r>
        <w:r w:rsidRPr="00D27BEF">
          <w:rPr>
            <w:webHidden/>
            <w:color w:val="000000" w:themeColor="text1"/>
          </w:rPr>
        </w:r>
        <w:r w:rsidRPr="00D27BEF">
          <w:rPr>
            <w:webHidden/>
            <w:color w:val="000000" w:themeColor="text1"/>
          </w:rPr>
          <w:fldChar w:fldCharType="separate"/>
        </w:r>
        <w:r>
          <w:rPr>
            <w:webHidden/>
            <w:color w:val="000000" w:themeColor="text1"/>
          </w:rPr>
          <w:t>31</w:t>
        </w:r>
        <w:r w:rsidRPr="00D27BEF">
          <w:rPr>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25" w:history="1">
        <w:r w:rsidRPr="00D27BEF">
          <w:rPr>
            <w:rStyle w:val="aa"/>
            <w:rFonts w:ascii="Times New Roman" w:hAnsi="Times New Roman"/>
            <w:noProof/>
            <w:color w:val="000000" w:themeColor="text1"/>
          </w:rPr>
          <w:t>Статья 26. Общие положения</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_Toc372991725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31</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26" w:history="1">
        <w:r w:rsidRPr="00D27BEF">
          <w:rPr>
            <w:rStyle w:val="aa"/>
            <w:rFonts w:ascii="Times New Roman" w:hAnsi="Times New Roman"/>
            <w:noProof/>
            <w:color w:val="000000" w:themeColor="text1"/>
          </w:rPr>
          <w:t>Статья 27. Предоставление прав на земельные участки для ведения садоводства, огородничества, дачного хозяйства</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_Toc372991726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31</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27" w:history="1">
        <w:r w:rsidRPr="00D27BEF">
          <w:rPr>
            <w:rStyle w:val="aa"/>
            <w:rFonts w:ascii="Times New Roman" w:hAnsi="Times New Roman"/>
            <w:noProof/>
            <w:color w:val="000000" w:themeColor="text1"/>
          </w:rPr>
          <w:t>Статья 28.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населённого пункта</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_Toc372991727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32</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28" w:history="1">
        <w:r w:rsidRPr="00D27BEF">
          <w:rPr>
            <w:rStyle w:val="aa"/>
            <w:rFonts w:ascii="Times New Roman" w:hAnsi="Times New Roman"/>
            <w:noProof/>
            <w:color w:val="000000" w:themeColor="text1"/>
          </w:rPr>
          <w:t>Статья 29. Приобретение прав на земельные участки, на которых расположены объекты недвижимости</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_Toc372991728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33</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29" w:history="1">
        <w:r w:rsidRPr="00D27BEF">
          <w:rPr>
            <w:rStyle w:val="aa"/>
            <w:rFonts w:ascii="Times New Roman" w:hAnsi="Times New Roman"/>
            <w:noProof/>
            <w:color w:val="000000" w:themeColor="text1"/>
          </w:rPr>
          <w:t>Статья 30. Переоформление прав на земельные участки</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_Toc372991729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35</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30" w:history="1">
        <w:r w:rsidRPr="00D27BEF">
          <w:rPr>
            <w:rStyle w:val="aa"/>
            <w:rFonts w:ascii="Times New Roman" w:hAnsi="Times New Roman"/>
            <w:noProof/>
            <w:color w:val="000000" w:themeColor="text1"/>
          </w:rPr>
          <w:t>Статья 31. Изъятие земельных участков для муниципальных нужд</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_Toc372991730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36</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31" w:history="1">
        <w:r w:rsidRPr="00D27BEF">
          <w:rPr>
            <w:rStyle w:val="aa"/>
            <w:rFonts w:ascii="Times New Roman" w:hAnsi="Times New Roman"/>
            <w:noProof/>
            <w:color w:val="000000" w:themeColor="text1"/>
          </w:rPr>
          <w:t>Статья 32. Порядок определения размера компенсации собственникам, землевладельцам, землепользователям земельных участков, изымаемых для муниципальных нужд</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_Toc372991731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36</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32" w:history="1">
        <w:r w:rsidRPr="00D27BEF">
          <w:rPr>
            <w:rStyle w:val="aa"/>
            <w:rFonts w:ascii="Times New Roman" w:hAnsi="Times New Roman"/>
            <w:noProof/>
            <w:color w:val="000000" w:themeColor="text1"/>
          </w:rPr>
          <w:t>Статья 33. Сервитуты</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_Toc372991732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37</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33" w:history="1">
        <w:r w:rsidRPr="00D27BEF">
          <w:rPr>
            <w:rStyle w:val="aa"/>
            <w:rFonts w:ascii="Times New Roman" w:hAnsi="Times New Roman"/>
            <w:noProof/>
            <w:color w:val="000000" w:themeColor="text1"/>
          </w:rPr>
          <w:t>Статья 34. Ограничение прав на землю</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_Toc372991733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38</w:t>
        </w:r>
        <w:r w:rsidRPr="00D27BEF">
          <w:rPr>
            <w:rFonts w:ascii="Times New Roman" w:hAnsi="Times New Roman"/>
            <w:noProof/>
            <w:webHidden/>
            <w:color w:val="000000" w:themeColor="text1"/>
          </w:rPr>
          <w:fldChar w:fldCharType="end"/>
        </w:r>
      </w:hyperlink>
    </w:p>
    <w:p w:rsidR="00D27BEF" w:rsidRPr="00D27BEF" w:rsidRDefault="00D27BEF">
      <w:pPr>
        <w:pStyle w:val="34"/>
        <w:rPr>
          <w:rFonts w:eastAsiaTheme="minorEastAsia"/>
          <w:b w:val="0"/>
          <w:color w:val="000000" w:themeColor="text1"/>
          <w:sz w:val="22"/>
          <w:szCs w:val="22"/>
        </w:rPr>
      </w:pPr>
      <w:hyperlink w:anchor="_Toc372991734" w:history="1">
        <w:r w:rsidRPr="00D27BEF">
          <w:rPr>
            <w:rStyle w:val="aa"/>
            <w:color w:val="000000" w:themeColor="text1"/>
          </w:rPr>
          <w:t>Глава 8. Переходные положения</w:t>
        </w:r>
        <w:r w:rsidRPr="00D27BEF">
          <w:rPr>
            <w:webHidden/>
            <w:color w:val="000000" w:themeColor="text1"/>
          </w:rPr>
          <w:tab/>
        </w:r>
        <w:r w:rsidRPr="00D27BEF">
          <w:rPr>
            <w:webHidden/>
            <w:color w:val="000000" w:themeColor="text1"/>
          </w:rPr>
          <w:fldChar w:fldCharType="begin"/>
        </w:r>
        <w:r w:rsidRPr="00D27BEF">
          <w:rPr>
            <w:webHidden/>
            <w:color w:val="000000" w:themeColor="text1"/>
          </w:rPr>
          <w:instrText xml:space="preserve"> PAGEREF _Toc372991734 \h </w:instrText>
        </w:r>
        <w:r w:rsidRPr="00D27BEF">
          <w:rPr>
            <w:webHidden/>
            <w:color w:val="000000" w:themeColor="text1"/>
          </w:rPr>
        </w:r>
        <w:r w:rsidRPr="00D27BEF">
          <w:rPr>
            <w:webHidden/>
            <w:color w:val="000000" w:themeColor="text1"/>
          </w:rPr>
          <w:fldChar w:fldCharType="separate"/>
        </w:r>
        <w:r>
          <w:rPr>
            <w:webHidden/>
            <w:color w:val="000000" w:themeColor="text1"/>
          </w:rPr>
          <w:t>39</w:t>
        </w:r>
        <w:r w:rsidRPr="00D27BEF">
          <w:rPr>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35" w:history="1">
        <w:r w:rsidRPr="00D27BEF">
          <w:rPr>
            <w:rStyle w:val="aa"/>
            <w:rFonts w:ascii="Times New Roman" w:hAnsi="Times New Roman"/>
            <w:noProof/>
            <w:color w:val="000000" w:themeColor="text1"/>
          </w:rPr>
          <w:t>Статья 35. Действие Правил по отношению к ранее возникшим правоотношениям</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_Toc372991735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39</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36" w:history="1">
        <w:r w:rsidRPr="00D27BEF">
          <w:rPr>
            <w:rStyle w:val="aa"/>
            <w:rFonts w:ascii="Times New Roman" w:hAnsi="Times New Roman"/>
            <w:noProof/>
            <w:color w:val="000000" w:themeColor="text1"/>
          </w:rPr>
          <w:t>Статья 36. Действие Правил по отношению к градостроительной документации</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_Toc372991736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40</w:t>
        </w:r>
        <w:r w:rsidRPr="00D27BEF">
          <w:rPr>
            <w:rFonts w:ascii="Times New Roman" w:hAnsi="Times New Roman"/>
            <w:noProof/>
            <w:webHidden/>
            <w:color w:val="000000" w:themeColor="text1"/>
          </w:rPr>
          <w:fldChar w:fldCharType="end"/>
        </w:r>
      </w:hyperlink>
    </w:p>
    <w:p w:rsidR="00D27BEF" w:rsidRPr="00D27BEF" w:rsidRDefault="00D27BEF">
      <w:pPr>
        <w:pStyle w:val="34"/>
        <w:rPr>
          <w:rFonts w:eastAsiaTheme="minorEastAsia"/>
          <w:b w:val="0"/>
          <w:color w:val="000000" w:themeColor="text1"/>
          <w:sz w:val="22"/>
          <w:szCs w:val="22"/>
        </w:rPr>
      </w:pPr>
      <w:hyperlink w:anchor="_Toc372991737" w:history="1">
        <w:r w:rsidRPr="00D27BEF">
          <w:rPr>
            <w:rStyle w:val="aa"/>
            <w:color w:val="000000" w:themeColor="text1"/>
          </w:rPr>
          <w:t>Часть II. Градостроительные регламенты</w:t>
        </w:r>
        <w:r w:rsidRPr="00D27BEF">
          <w:rPr>
            <w:webHidden/>
            <w:color w:val="000000" w:themeColor="text1"/>
          </w:rPr>
          <w:tab/>
        </w:r>
        <w:r w:rsidRPr="00D27BEF">
          <w:rPr>
            <w:webHidden/>
            <w:color w:val="000000" w:themeColor="text1"/>
          </w:rPr>
          <w:fldChar w:fldCharType="begin"/>
        </w:r>
        <w:r w:rsidRPr="00D27BEF">
          <w:rPr>
            <w:webHidden/>
            <w:color w:val="000000" w:themeColor="text1"/>
          </w:rPr>
          <w:instrText xml:space="preserve"> PAGEREF _Toc372991737 \h </w:instrText>
        </w:r>
        <w:r w:rsidRPr="00D27BEF">
          <w:rPr>
            <w:webHidden/>
            <w:color w:val="000000" w:themeColor="text1"/>
          </w:rPr>
        </w:r>
        <w:r w:rsidRPr="00D27BEF">
          <w:rPr>
            <w:webHidden/>
            <w:color w:val="000000" w:themeColor="text1"/>
          </w:rPr>
          <w:fldChar w:fldCharType="separate"/>
        </w:r>
        <w:r>
          <w:rPr>
            <w:webHidden/>
            <w:color w:val="000000" w:themeColor="text1"/>
          </w:rPr>
          <w:t>41</w:t>
        </w:r>
        <w:r w:rsidRPr="00D27BEF">
          <w:rPr>
            <w:webHidden/>
            <w:color w:val="000000" w:themeColor="text1"/>
          </w:rPr>
          <w:fldChar w:fldCharType="end"/>
        </w:r>
      </w:hyperlink>
    </w:p>
    <w:p w:rsidR="00D27BEF" w:rsidRPr="00D27BEF" w:rsidRDefault="00D27BEF">
      <w:pPr>
        <w:pStyle w:val="34"/>
        <w:rPr>
          <w:rFonts w:eastAsiaTheme="minorEastAsia"/>
          <w:b w:val="0"/>
          <w:color w:val="000000" w:themeColor="text1"/>
          <w:sz w:val="22"/>
          <w:szCs w:val="22"/>
        </w:rPr>
      </w:pPr>
      <w:hyperlink w:anchor="_Toc372991738" w:history="1">
        <w:r w:rsidRPr="00D27BEF">
          <w:rPr>
            <w:rStyle w:val="aa"/>
            <w:color w:val="000000" w:themeColor="text1"/>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r w:rsidRPr="00D27BEF">
          <w:rPr>
            <w:webHidden/>
            <w:color w:val="000000" w:themeColor="text1"/>
          </w:rPr>
          <w:tab/>
        </w:r>
        <w:r w:rsidRPr="00D27BEF">
          <w:rPr>
            <w:webHidden/>
            <w:color w:val="000000" w:themeColor="text1"/>
          </w:rPr>
          <w:fldChar w:fldCharType="begin"/>
        </w:r>
        <w:r w:rsidRPr="00D27BEF">
          <w:rPr>
            <w:webHidden/>
            <w:color w:val="000000" w:themeColor="text1"/>
          </w:rPr>
          <w:instrText xml:space="preserve"> PAGEREF _Toc372991738 \h </w:instrText>
        </w:r>
        <w:r w:rsidRPr="00D27BEF">
          <w:rPr>
            <w:webHidden/>
            <w:color w:val="000000" w:themeColor="text1"/>
          </w:rPr>
        </w:r>
        <w:r w:rsidRPr="00D27BEF">
          <w:rPr>
            <w:webHidden/>
            <w:color w:val="000000" w:themeColor="text1"/>
          </w:rPr>
          <w:fldChar w:fldCharType="separate"/>
        </w:r>
        <w:r>
          <w:rPr>
            <w:webHidden/>
            <w:color w:val="000000" w:themeColor="text1"/>
          </w:rPr>
          <w:t>41</w:t>
        </w:r>
        <w:r w:rsidRPr="00D27BEF">
          <w:rPr>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39" w:history="1">
        <w:r w:rsidRPr="00D27BEF">
          <w:rPr>
            <w:rStyle w:val="aa"/>
            <w:rFonts w:ascii="Times New Roman" w:hAnsi="Times New Roman"/>
            <w:noProof/>
            <w:color w:val="000000" w:themeColor="text1"/>
          </w:rPr>
          <w:t>Статья 37.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_Toc372991739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41</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40" w:history="1">
        <w:r w:rsidRPr="00D27BEF">
          <w:rPr>
            <w:rStyle w:val="aa"/>
            <w:rFonts w:ascii="Times New Roman" w:hAnsi="Times New Roman"/>
            <w:noProof/>
            <w:color w:val="000000" w:themeColor="text1"/>
          </w:rPr>
          <w:t>Статья 38.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_Toc372991740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41</w:t>
        </w:r>
        <w:r w:rsidRPr="00D27BEF">
          <w:rPr>
            <w:rFonts w:ascii="Times New Roman" w:hAnsi="Times New Roman"/>
            <w:noProof/>
            <w:webHidden/>
            <w:color w:val="000000" w:themeColor="text1"/>
          </w:rPr>
          <w:fldChar w:fldCharType="end"/>
        </w:r>
      </w:hyperlink>
    </w:p>
    <w:p w:rsidR="00D27BEF" w:rsidRPr="00D27BEF" w:rsidRDefault="00D27BEF">
      <w:pPr>
        <w:pStyle w:val="34"/>
        <w:rPr>
          <w:rFonts w:eastAsiaTheme="minorEastAsia"/>
          <w:b w:val="0"/>
          <w:color w:val="000000" w:themeColor="text1"/>
          <w:sz w:val="22"/>
          <w:szCs w:val="22"/>
        </w:rPr>
      </w:pPr>
      <w:hyperlink w:anchor="_Toc372991741" w:history="1">
        <w:r w:rsidRPr="00D27BEF">
          <w:rPr>
            <w:rStyle w:val="aa"/>
            <w:color w:val="000000" w:themeColor="text1"/>
          </w:rPr>
          <w:t>Глава 10. Градостроительные регламенты и виды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по территориальным зонам</w:t>
        </w:r>
        <w:r w:rsidRPr="00D27BEF">
          <w:rPr>
            <w:webHidden/>
            <w:color w:val="000000" w:themeColor="text1"/>
          </w:rPr>
          <w:tab/>
        </w:r>
        <w:r w:rsidRPr="00D27BEF">
          <w:rPr>
            <w:webHidden/>
            <w:color w:val="000000" w:themeColor="text1"/>
          </w:rPr>
          <w:fldChar w:fldCharType="begin"/>
        </w:r>
        <w:r w:rsidRPr="00D27BEF">
          <w:rPr>
            <w:webHidden/>
            <w:color w:val="000000" w:themeColor="text1"/>
          </w:rPr>
          <w:instrText xml:space="preserve"> PAGEREF _Toc372991741 \h </w:instrText>
        </w:r>
        <w:r w:rsidRPr="00D27BEF">
          <w:rPr>
            <w:webHidden/>
            <w:color w:val="000000" w:themeColor="text1"/>
          </w:rPr>
        </w:r>
        <w:r w:rsidRPr="00D27BEF">
          <w:rPr>
            <w:webHidden/>
            <w:color w:val="000000" w:themeColor="text1"/>
          </w:rPr>
          <w:fldChar w:fldCharType="separate"/>
        </w:r>
        <w:r>
          <w:rPr>
            <w:webHidden/>
            <w:color w:val="000000" w:themeColor="text1"/>
          </w:rPr>
          <w:t>43</w:t>
        </w:r>
        <w:r w:rsidRPr="00D27BEF">
          <w:rPr>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42" w:history="1">
        <w:r w:rsidRPr="00D27BEF">
          <w:rPr>
            <w:rStyle w:val="aa"/>
            <w:rFonts w:ascii="Times New Roman" w:hAnsi="Times New Roman"/>
            <w:noProof/>
            <w:color w:val="000000" w:themeColor="text1"/>
          </w:rPr>
          <w:t>Статья 39. Перечень зон, выделенных на карте градостроительного зонирования территории сельсовета</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_Toc372991742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43</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43" w:history="1">
        <w:r w:rsidRPr="00D27BEF">
          <w:rPr>
            <w:rStyle w:val="aa"/>
            <w:rFonts w:ascii="Times New Roman" w:hAnsi="Times New Roman"/>
            <w:noProof/>
            <w:color w:val="000000" w:themeColor="text1"/>
          </w:rPr>
          <w:t>§1. Зоны объектов инженерной и транспортной инфраструктур (ИТ)</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_Toc372991743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43</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44" w:history="1">
        <w:r w:rsidRPr="00D27BEF">
          <w:rPr>
            <w:rStyle w:val="aa"/>
            <w:rFonts w:ascii="Times New Roman" w:hAnsi="Times New Roman"/>
            <w:noProof/>
            <w:color w:val="000000" w:themeColor="text1"/>
          </w:rPr>
          <w:t>Статья 40. Зона сооружений и коммуникаций автомобильного транспорта (ИТ-1)</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_Toc372991744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43</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45" w:history="1">
        <w:r w:rsidRPr="00D27BEF">
          <w:rPr>
            <w:rStyle w:val="aa"/>
            <w:rFonts w:ascii="Times New Roman" w:hAnsi="Times New Roman"/>
            <w:noProof/>
            <w:color w:val="000000" w:themeColor="text1"/>
          </w:rPr>
          <w:t>Статья 41. Зона объектов инженерной инфраструктуры (ИТ-2)</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_Toc372991745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45</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46" w:history="1">
        <w:r w:rsidRPr="00D27BEF">
          <w:rPr>
            <w:rStyle w:val="aa"/>
            <w:rFonts w:ascii="Times New Roman" w:hAnsi="Times New Roman"/>
            <w:noProof/>
            <w:color w:val="000000" w:themeColor="text1"/>
          </w:rPr>
          <w:t>§2 Производственные зоны (П)</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_Toc372991746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46</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47" w:history="1">
        <w:r w:rsidRPr="00D27BEF">
          <w:rPr>
            <w:rStyle w:val="aa"/>
            <w:rFonts w:ascii="Times New Roman" w:hAnsi="Times New Roman"/>
            <w:noProof/>
            <w:color w:val="000000" w:themeColor="text1"/>
          </w:rPr>
          <w:t xml:space="preserve">Статья 42. Зона производственно-коммунальных объектов </w:t>
        </w:r>
        <w:r w:rsidRPr="00D27BEF">
          <w:rPr>
            <w:rStyle w:val="aa"/>
            <w:rFonts w:ascii="Times New Roman" w:hAnsi="Times New Roman"/>
            <w:iCs/>
            <w:noProof/>
            <w:color w:val="000000" w:themeColor="text1"/>
            <w:lang w:val="en-US"/>
          </w:rPr>
          <w:t>IV</w:t>
        </w:r>
        <w:r w:rsidRPr="00D27BEF">
          <w:rPr>
            <w:rStyle w:val="aa"/>
            <w:rFonts w:ascii="Times New Roman" w:hAnsi="Times New Roman"/>
            <w:iCs/>
            <w:noProof/>
            <w:color w:val="000000" w:themeColor="text1"/>
          </w:rPr>
          <w:t xml:space="preserve"> класса </w:t>
        </w:r>
        <w:r w:rsidRPr="00D27BEF">
          <w:rPr>
            <w:rStyle w:val="aa"/>
            <w:rFonts w:ascii="Times New Roman" w:hAnsi="Times New Roman"/>
            <w:noProof/>
            <w:color w:val="000000" w:themeColor="text1"/>
          </w:rPr>
          <w:t>опасности</w:t>
        </w:r>
        <w:r w:rsidRPr="00D27BEF">
          <w:rPr>
            <w:rStyle w:val="aa"/>
            <w:rFonts w:ascii="Times New Roman" w:hAnsi="Times New Roman"/>
            <w:iCs/>
            <w:noProof/>
            <w:color w:val="000000" w:themeColor="text1"/>
          </w:rPr>
          <w:t xml:space="preserve"> </w:t>
        </w:r>
        <w:r w:rsidRPr="00D27BEF">
          <w:rPr>
            <w:rStyle w:val="aa"/>
            <w:rFonts w:ascii="Times New Roman" w:hAnsi="Times New Roman"/>
            <w:noProof/>
            <w:color w:val="000000" w:themeColor="text1"/>
          </w:rPr>
          <w:t>(П-1)</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_Toc372991747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46</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48" w:history="1">
        <w:r w:rsidRPr="00D27BEF">
          <w:rPr>
            <w:rStyle w:val="aa"/>
            <w:rFonts w:ascii="Times New Roman" w:hAnsi="Times New Roman"/>
            <w:noProof/>
            <w:color w:val="000000" w:themeColor="text1"/>
          </w:rPr>
          <w:t xml:space="preserve">Статья 43. Зона производственно-коммунальных объектов </w:t>
        </w:r>
        <w:r w:rsidRPr="00D27BEF">
          <w:rPr>
            <w:rStyle w:val="aa"/>
            <w:rFonts w:ascii="Times New Roman" w:hAnsi="Times New Roman"/>
            <w:iCs/>
            <w:noProof/>
            <w:color w:val="000000" w:themeColor="text1"/>
            <w:lang w:val="en-US"/>
          </w:rPr>
          <w:t>V</w:t>
        </w:r>
        <w:r w:rsidRPr="00D27BEF">
          <w:rPr>
            <w:rStyle w:val="aa"/>
            <w:rFonts w:ascii="Times New Roman" w:hAnsi="Times New Roman"/>
            <w:iCs/>
            <w:noProof/>
            <w:color w:val="000000" w:themeColor="text1"/>
          </w:rPr>
          <w:t xml:space="preserve"> классов </w:t>
        </w:r>
        <w:r w:rsidRPr="00D27BEF">
          <w:rPr>
            <w:rStyle w:val="aa"/>
            <w:rFonts w:ascii="Times New Roman" w:hAnsi="Times New Roman"/>
            <w:noProof/>
            <w:color w:val="000000" w:themeColor="text1"/>
          </w:rPr>
          <w:t>опасности</w:t>
        </w:r>
        <w:r w:rsidRPr="00D27BEF">
          <w:rPr>
            <w:rStyle w:val="aa"/>
            <w:rFonts w:ascii="Times New Roman" w:hAnsi="Times New Roman"/>
            <w:iCs/>
            <w:noProof/>
            <w:color w:val="000000" w:themeColor="text1"/>
          </w:rPr>
          <w:t xml:space="preserve"> </w:t>
        </w:r>
        <w:r w:rsidRPr="00D27BEF">
          <w:rPr>
            <w:rStyle w:val="aa"/>
            <w:rFonts w:ascii="Times New Roman" w:hAnsi="Times New Roman"/>
            <w:noProof/>
            <w:color w:val="000000" w:themeColor="text1"/>
          </w:rPr>
          <w:t>(П-2)</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_Toc372991748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47</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49" w:history="1">
        <w:r w:rsidRPr="00D27BEF">
          <w:rPr>
            <w:rStyle w:val="aa"/>
            <w:rFonts w:ascii="Times New Roman" w:hAnsi="Times New Roman"/>
            <w:noProof/>
            <w:color w:val="000000" w:themeColor="text1"/>
          </w:rPr>
          <w:t>§3. Зоны рекреационного назначения (Р)</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_Toc372991749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49</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50" w:history="1">
        <w:r w:rsidRPr="00D27BEF">
          <w:rPr>
            <w:rStyle w:val="aa"/>
            <w:rFonts w:ascii="Times New Roman" w:hAnsi="Times New Roman"/>
            <w:noProof/>
            <w:color w:val="000000" w:themeColor="text1"/>
          </w:rPr>
          <w:t>Статья 44. Зона отдыха и оздоровления (Р-1)</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_Toc372991750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49</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51" w:history="1">
        <w:r w:rsidRPr="00D27BEF">
          <w:rPr>
            <w:rStyle w:val="aa"/>
            <w:rFonts w:ascii="Times New Roman" w:hAnsi="Times New Roman"/>
            <w:noProof/>
            <w:color w:val="000000" w:themeColor="text1"/>
          </w:rPr>
          <w:t>§4. Зоны сельскохозяйственного использования (СХ)</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_Toc372991751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50</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52" w:history="1">
        <w:r w:rsidRPr="00D27BEF">
          <w:rPr>
            <w:rStyle w:val="aa"/>
            <w:rFonts w:ascii="Times New Roman" w:hAnsi="Times New Roman"/>
            <w:noProof/>
            <w:color w:val="000000" w:themeColor="text1"/>
          </w:rPr>
          <w:t xml:space="preserve">Статья 45. Зона объектов сельскохозяйственного назначения </w:t>
        </w:r>
        <w:r w:rsidRPr="00D27BEF">
          <w:rPr>
            <w:rStyle w:val="aa"/>
            <w:rFonts w:ascii="Times New Roman" w:hAnsi="Times New Roman"/>
            <w:iCs/>
            <w:noProof/>
            <w:color w:val="000000" w:themeColor="text1"/>
            <w:lang w:val="en-US"/>
          </w:rPr>
          <w:t>II</w:t>
        </w:r>
        <w:r w:rsidRPr="00D27BEF">
          <w:rPr>
            <w:rStyle w:val="aa"/>
            <w:rFonts w:ascii="Times New Roman" w:hAnsi="Times New Roman"/>
            <w:iCs/>
            <w:noProof/>
            <w:color w:val="000000" w:themeColor="text1"/>
          </w:rPr>
          <w:t xml:space="preserve"> класса </w:t>
        </w:r>
        <w:r w:rsidRPr="00D27BEF">
          <w:rPr>
            <w:rStyle w:val="aa"/>
            <w:rFonts w:ascii="Times New Roman" w:hAnsi="Times New Roman"/>
            <w:noProof/>
            <w:color w:val="000000" w:themeColor="text1"/>
          </w:rPr>
          <w:t>опасности</w:t>
        </w:r>
        <w:r w:rsidRPr="00D27BEF">
          <w:rPr>
            <w:rStyle w:val="aa"/>
            <w:rFonts w:ascii="Times New Roman" w:hAnsi="Times New Roman"/>
            <w:iCs/>
            <w:noProof/>
            <w:color w:val="000000" w:themeColor="text1"/>
          </w:rPr>
          <w:t xml:space="preserve"> (СХ-1)</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_Toc372991752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50</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53" w:history="1">
        <w:r w:rsidRPr="00D27BEF">
          <w:rPr>
            <w:rStyle w:val="aa"/>
            <w:rFonts w:ascii="Times New Roman" w:hAnsi="Times New Roman"/>
            <w:noProof/>
            <w:color w:val="000000" w:themeColor="text1"/>
          </w:rPr>
          <w:t xml:space="preserve">Статья 46. Зона объектов сельскохозяйственного назначения </w:t>
        </w:r>
        <w:r w:rsidRPr="00D27BEF">
          <w:rPr>
            <w:rStyle w:val="aa"/>
            <w:rFonts w:ascii="Times New Roman" w:hAnsi="Times New Roman"/>
            <w:iCs/>
            <w:noProof/>
            <w:color w:val="000000" w:themeColor="text1"/>
            <w:lang w:val="en-US"/>
          </w:rPr>
          <w:t>III</w:t>
        </w:r>
        <w:r w:rsidRPr="00D27BEF">
          <w:rPr>
            <w:rStyle w:val="aa"/>
            <w:rFonts w:ascii="Times New Roman" w:hAnsi="Times New Roman"/>
            <w:iCs/>
            <w:noProof/>
            <w:color w:val="000000" w:themeColor="text1"/>
          </w:rPr>
          <w:t xml:space="preserve"> класса </w:t>
        </w:r>
        <w:r w:rsidRPr="00D27BEF">
          <w:rPr>
            <w:rStyle w:val="aa"/>
            <w:rFonts w:ascii="Times New Roman" w:hAnsi="Times New Roman"/>
            <w:noProof/>
            <w:color w:val="000000" w:themeColor="text1"/>
          </w:rPr>
          <w:t>опасности</w:t>
        </w:r>
        <w:r w:rsidRPr="00D27BEF">
          <w:rPr>
            <w:rStyle w:val="aa"/>
            <w:rFonts w:ascii="Times New Roman" w:hAnsi="Times New Roman"/>
            <w:iCs/>
            <w:noProof/>
            <w:color w:val="000000" w:themeColor="text1"/>
          </w:rPr>
          <w:t xml:space="preserve"> (СХ-2)</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_Toc372991753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52</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54" w:history="1">
        <w:r w:rsidRPr="00D27BEF">
          <w:rPr>
            <w:rStyle w:val="aa"/>
            <w:rFonts w:ascii="Times New Roman" w:hAnsi="Times New Roman"/>
            <w:noProof/>
            <w:color w:val="000000" w:themeColor="text1"/>
          </w:rPr>
          <w:t xml:space="preserve">Статья 47. Зона объектов сельскохозяйственного назначения </w:t>
        </w:r>
        <w:r w:rsidRPr="00D27BEF">
          <w:rPr>
            <w:rStyle w:val="aa"/>
            <w:rFonts w:ascii="Times New Roman" w:hAnsi="Times New Roman"/>
            <w:noProof/>
            <w:color w:val="000000" w:themeColor="text1"/>
            <w:lang w:val="en-US"/>
          </w:rPr>
          <w:t>IV</w:t>
        </w:r>
        <w:r w:rsidRPr="00D27BEF">
          <w:rPr>
            <w:rStyle w:val="aa"/>
            <w:rFonts w:ascii="Times New Roman" w:hAnsi="Times New Roman"/>
            <w:noProof/>
            <w:color w:val="000000" w:themeColor="text1"/>
          </w:rPr>
          <w:t xml:space="preserve"> класса опасности (СХ-3)</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_Toc372991754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53</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55" w:history="1">
        <w:r w:rsidRPr="00D27BEF">
          <w:rPr>
            <w:rStyle w:val="aa"/>
            <w:rFonts w:ascii="Times New Roman" w:hAnsi="Times New Roman"/>
            <w:noProof/>
            <w:color w:val="000000" w:themeColor="text1"/>
          </w:rPr>
          <w:t xml:space="preserve">Статья 48. Зона объектов сельскохозяйственного назначения </w:t>
        </w:r>
        <w:r w:rsidRPr="00D27BEF">
          <w:rPr>
            <w:rStyle w:val="aa"/>
            <w:rFonts w:ascii="Times New Roman" w:hAnsi="Times New Roman"/>
            <w:noProof/>
            <w:color w:val="000000" w:themeColor="text1"/>
            <w:lang w:val="en-US"/>
          </w:rPr>
          <w:t>V</w:t>
        </w:r>
        <w:r w:rsidRPr="00D27BEF">
          <w:rPr>
            <w:rStyle w:val="aa"/>
            <w:rFonts w:ascii="Times New Roman" w:hAnsi="Times New Roman"/>
            <w:noProof/>
            <w:color w:val="000000" w:themeColor="text1"/>
          </w:rPr>
          <w:t xml:space="preserve"> класса опасности (СХ-4</w:t>
        </w:r>
        <w:r w:rsidRPr="00D27BEF">
          <w:rPr>
            <w:rStyle w:val="aa"/>
            <w:rFonts w:ascii="Times New Roman" w:hAnsi="Times New Roman"/>
            <w:i/>
            <w:noProof/>
            <w:color w:val="000000" w:themeColor="text1"/>
          </w:rPr>
          <w:t>)</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_Toc372991755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54</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56" w:history="1">
        <w:r w:rsidRPr="00D27BEF">
          <w:rPr>
            <w:rStyle w:val="aa"/>
            <w:rFonts w:ascii="Times New Roman" w:hAnsi="Times New Roman"/>
            <w:noProof/>
            <w:color w:val="000000" w:themeColor="text1"/>
          </w:rPr>
          <w:t xml:space="preserve">Статья 49. Зона садоводства и дачного хозяйства </w:t>
        </w:r>
        <w:r w:rsidRPr="00D27BEF">
          <w:rPr>
            <w:rStyle w:val="aa"/>
            <w:rFonts w:ascii="Times New Roman" w:hAnsi="Times New Roman"/>
            <w:iCs/>
            <w:noProof/>
            <w:color w:val="000000" w:themeColor="text1"/>
          </w:rPr>
          <w:t>(СХ-5)</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_Toc372991756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55</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57" w:history="1">
        <w:r w:rsidRPr="00D27BEF">
          <w:rPr>
            <w:rStyle w:val="aa"/>
            <w:rFonts w:ascii="Times New Roman" w:hAnsi="Times New Roman"/>
            <w:noProof/>
            <w:color w:val="000000" w:themeColor="text1"/>
          </w:rPr>
          <w:t>Статья 50. Зона объектов сельскохозяйственного назначения (СХ-6</w:t>
        </w:r>
        <w:r w:rsidRPr="00D27BEF">
          <w:rPr>
            <w:rStyle w:val="aa"/>
            <w:rFonts w:ascii="Times New Roman" w:hAnsi="Times New Roman"/>
            <w:i/>
            <w:noProof/>
            <w:color w:val="000000" w:themeColor="text1"/>
          </w:rPr>
          <w:t>)</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_Toc372991757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57</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58" w:history="1">
        <w:r w:rsidRPr="00D27BEF">
          <w:rPr>
            <w:rStyle w:val="aa"/>
            <w:rFonts w:ascii="Times New Roman" w:hAnsi="Times New Roman"/>
            <w:noProof/>
            <w:color w:val="000000" w:themeColor="text1"/>
          </w:rPr>
          <w:t>§5. Зоны специального назначения (С)</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_Toc372991758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58</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59" w:history="1">
        <w:r w:rsidRPr="00D27BEF">
          <w:rPr>
            <w:rStyle w:val="aa"/>
            <w:rFonts w:ascii="Times New Roman" w:eastAsia="Times New Roman CYR" w:hAnsi="Times New Roman"/>
            <w:noProof/>
            <w:color w:val="000000" w:themeColor="text1"/>
          </w:rPr>
          <w:t>Статья 51. Зона скотомогильников (С-1)</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_Toc372991759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58</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60" w:history="1">
        <w:r w:rsidRPr="00D27BEF">
          <w:rPr>
            <w:rStyle w:val="aa"/>
            <w:rFonts w:ascii="Times New Roman" w:hAnsi="Times New Roman"/>
            <w:noProof/>
            <w:color w:val="000000" w:themeColor="text1"/>
          </w:rPr>
          <w:t>Статья 52. Зона кладбищ и крематориев (С-2</w:t>
        </w:r>
        <w:r w:rsidRPr="00D27BEF">
          <w:rPr>
            <w:rStyle w:val="aa"/>
            <w:rFonts w:ascii="Times New Roman" w:hAnsi="Times New Roman"/>
            <w:i/>
            <w:noProof/>
            <w:color w:val="000000" w:themeColor="text1"/>
          </w:rPr>
          <w:t>)</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_Toc372991760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58</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61" w:history="1">
        <w:r w:rsidRPr="00D27BEF">
          <w:rPr>
            <w:rStyle w:val="aa"/>
            <w:rFonts w:ascii="Times New Roman" w:hAnsi="Times New Roman"/>
            <w:noProof/>
            <w:color w:val="000000" w:themeColor="text1"/>
          </w:rPr>
          <w:t>Статья 53.  Зона размещения отходов потребления (С-3)</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_Toc372991761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59</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62" w:history="1">
        <w:r w:rsidRPr="00D27BEF">
          <w:rPr>
            <w:rStyle w:val="aa"/>
            <w:rFonts w:ascii="Times New Roman" w:hAnsi="Times New Roman"/>
            <w:noProof/>
            <w:color w:val="000000" w:themeColor="text1"/>
          </w:rPr>
          <w:t>§6. Зоны развития территорий (РТ)</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_Toc372991762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60</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63" w:history="1">
        <w:r w:rsidRPr="00D27BEF">
          <w:rPr>
            <w:rStyle w:val="aa"/>
            <w:rFonts w:ascii="Times New Roman" w:hAnsi="Times New Roman"/>
            <w:noProof/>
            <w:color w:val="000000" w:themeColor="text1"/>
          </w:rPr>
          <w:t>Статья 54. Зоны развития территорий. Общие сведения.</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_Toc372991763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60</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64" w:history="1">
        <w:r w:rsidRPr="00D27BEF">
          <w:rPr>
            <w:rStyle w:val="aa"/>
            <w:rFonts w:ascii="Times New Roman" w:hAnsi="Times New Roman"/>
            <w:noProof/>
            <w:color w:val="000000" w:themeColor="text1"/>
          </w:rPr>
          <w:t>Статья 55. Зона градостроительного освоения (РТ-1)</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_Toc372991764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60</w:t>
        </w:r>
        <w:r w:rsidRPr="00D27BEF">
          <w:rPr>
            <w:rFonts w:ascii="Times New Roman" w:hAnsi="Times New Roman"/>
            <w:noProof/>
            <w:webHidden/>
            <w:color w:val="000000" w:themeColor="text1"/>
          </w:rPr>
          <w:fldChar w:fldCharType="end"/>
        </w:r>
      </w:hyperlink>
    </w:p>
    <w:p w:rsidR="00D27BEF" w:rsidRPr="00D27BEF" w:rsidRDefault="00D27BEF">
      <w:pPr>
        <w:pStyle w:val="34"/>
        <w:rPr>
          <w:rFonts w:eastAsiaTheme="minorEastAsia"/>
          <w:b w:val="0"/>
          <w:color w:val="000000" w:themeColor="text1"/>
          <w:sz w:val="22"/>
          <w:szCs w:val="22"/>
        </w:rPr>
      </w:pPr>
      <w:hyperlink w:anchor="_Toc372991765" w:history="1">
        <w:r w:rsidRPr="00D27BEF">
          <w:rPr>
            <w:rStyle w:val="aa"/>
            <w:color w:val="000000" w:themeColor="text1"/>
          </w:rPr>
          <w:t>Глава 11. Градостроительные регламенты в части ограничений использования земельных участков и объектов капитального строительства</w:t>
        </w:r>
        <w:r w:rsidRPr="00D27BEF">
          <w:rPr>
            <w:webHidden/>
            <w:color w:val="000000" w:themeColor="text1"/>
          </w:rPr>
          <w:tab/>
        </w:r>
        <w:r w:rsidRPr="00D27BEF">
          <w:rPr>
            <w:webHidden/>
            <w:color w:val="000000" w:themeColor="text1"/>
          </w:rPr>
          <w:fldChar w:fldCharType="begin"/>
        </w:r>
        <w:r w:rsidRPr="00D27BEF">
          <w:rPr>
            <w:webHidden/>
            <w:color w:val="000000" w:themeColor="text1"/>
          </w:rPr>
          <w:instrText xml:space="preserve"> PAGEREF _Toc372991765 \h </w:instrText>
        </w:r>
        <w:r w:rsidRPr="00D27BEF">
          <w:rPr>
            <w:webHidden/>
            <w:color w:val="000000" w:themeColor="text1"/>
          </w:rPr>
        </w:r>
        <w:r w:rsidRPr="00D27BEF">
          <w:rPr>
            <w:webHidden/>
            <w:color w:val="000000" w:themeColor="text1"/>
          </w:rPr>
          <w:fldChar w:fldCharType="separate"/>
        </w:r>
        <w:r>
          <w:rPr>
            <w:webHidden/>
            <w:color w:val="000000" w:themeColor="text1"/>
          </w:rPr>
          <w:t>62</w:t>
        </w:r>
        <w:r w:rsidRPr="00D27BEF">
          <w:rPr>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66" w:history="1">
        <w:r w:rsidRPr="00D27BEF">
          <w:rPr>
            <w:rStyle w:val="aa"/>
            <w:rFonts w:ascii="Times New Roman" w:hAnsi="Times New Roman"/>
            <w:noProof/>
            <w:color w:val="000000" w:themeColor="text1"/>
          </w:rPr>
          <w:t>Статья 56. Ограничения использования земельных участков и объектов капитального строительства на территории санитарных, защитных и санитарно-защитных зон</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_Toc372991766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62</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67" w:history="1">
        <w:r w:rsidRPr="00D27BEF">
          <w:rPr>
            <w:rStyle w:val="aa"/>
            <w:rFonts w:ascii="Times New Roman" w:hAnsi="Times New Roman"/>
            <w:noProof/>
            <w:color w:val="000000" w:themeColor="text1"/>
          </w:rPr>
          <w:t>Статья 57.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_Toc372991767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64</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68" w:history="1">
        <w:r w:rsidRPr="00D27BEF">
          <w:rPr>
            <w:rStyle w:val="aa"/>
            <w:rFonts w:ascii="Times New Roman" w:hAnsi="Times New Roman"/>
            <w:noProof/>
            <w:color w:val="000000" w:themeColor="text1"/>
          </w:rPr>
          <w:t>Статья 58. Ограничения использования земельных участков и объектов капитального строительства на территории водоохранных зон</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_Toc372991768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66</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69" w:history="1">
        <w:r w:rsidRPr="00D27BEF">
          <w:rPr>
            <w:rStyle w:val="aa"/>
            <w:rFonts w:ascii="Times New Roman" w:hAnsi="Times New Roman"/>
            <w:noProof/>
            <w:color w:val="000000" w:themeColor="text1"/>
          </w:rPr>
          <w:t>Статья 59. Особые условия использования земельных участков, расположенных в границах охранных зон объектов электросетевого хозяйства.</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_Toc372991769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66</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70" w:history="1">
        <w:r w:rsidRPr="00D27BEF">
          <w:rPr>
            <w:rStyle w:val="aa"/>
            <w:rFonts w:ascii="Times New Roman" w:hAnsi="Times New Roman"/>
            <w:noProof/>
            <w:color w:val="000000" w:themeColor="text1"/>
          </w:rPr>
          <w:t>Статья 60. Ограничения использования земельных участков и объектов капитального строительства на территории биологического заказника областного значения "Талицкий"»</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_Toc372991770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68</w:t>
        </w:r>
        <w:r w:rsidRPr="00D27BEF">
          <w:rPr>
            <w:rFonts w:ascii="Times New Roman" w:hAnsi="Times New Roman"/>
            <w:noProof/>
            <w:webHidden/>
            <w:color w:val="000000" w:themeColor="text1"/>
          </w:rPr>
          <w:fldChar w:fldCharType="end"/>
        </w:r>
      </w:hyperlink>
    </w:p>
    <w:p w:rsidR="00D27BEF" w:rsidRPr="00D27BEF" w:rsidRDefault="00D27BEF">
      <w:pPr>
        <w:pStyle w:val="41"/>
        <w:tabs>
          <w:tab w:val="right" w:leader="dot" w:pos="9345"/>
        </w:tabs>
        <w:rPr>
          <w:rFonts w:ascii="Times New Roman" w:eastAsiaTheme="minorEastAsia" w:hAnsi="Times New Roman"/>
          <w:noProof/>
          <w:color w:val="000000" w:themeColor="text1"/>
        </w:rPr>
      </w:pPr>
      <w:hyperlink w:anchor="_Toc372991771" w:history="1">
        <w:r w:rsidRPr="00D27BEF">
          <w:rPr>
            <w:rStyle w:val="aa"/>
            <w:rFonts w:ascii="Times New Roman" w:hAnsi="Times New Roman"/>
            <w:noProof/>
            <w:color w:val="000000" w:themeColor="text1"/>
          </w:rPr>
          <w:t>Информационные источники</w:t>
        </w:r>
        <w:r w:rsidRPr="00D27BEF">
          <w:rPr>
            <w:rFonts w:ascii="Times New Roman" w:hAnsi="Times New Roman"/>
            <w:noProof/>
            <w:webHidden/>
            <w:color w:val="000000" w:themeColor="text1"/>
          </w:rPr>
          <w:tab/>
        </w:r>
        <w:r w:rsidRPr="00D27BEF">
          <w:rPr>
            <w:rFonts w:ascii="Times New Roman" w:hAnsi="Times New Roman"/>
            <w:noProof/>
            <w:webHidden/>
            <w:color w:val="000000" w:themeColor="text1"/>
          </w:rPr>
          <w:fldChar w:fldCharType="begin"/>
        </w:r>
        <w:r w:rsidRPr="00D27BEF">
          <w:rPr>
            <w:rFonts w:ascii="Times New Roman" w:hAnsi="Times New Roman"/>
            <w:noProof/>
            <w:webHidden/>
            <w:color w:val="000000" w:themeColor="text1"/>
          </w:rPr>
          <w:instrText xml:space="preserve"> PAGEREF _Toc372991771 \h </w:instrText>
        </w:r>
        <w:r w:rsidRPr="00D27BEF">
          <w:rPr>
            <w:rFonts w:ascii="Times New Roman" w:hAnsi="Times New Roman"/>
            <w:noProof/>
            <w:webHidden/>
            <w:color w:val="000000" w:themeColor="text1"/>
          </w:rPr>
        </w:r>
        <w:r w:rsidRPr="00D27BEF">
          <w:rPr>
            <w:rFonts w:ascii="Times New Roman" w:hAnsi="Times New Roman"/>
            <w:noProof/>
            <w:webHidden/>
            <w:color w:val="000000" w:themeColor="text1"/>
          </w:rPr>
          <w:fldChar w:fldCharType="separate"/>
        </w:r>
        <w:r>
          <w:rPr>
            <w:rFonts w:ascii="Times New Roman" w:hAnsi="Times New Roman"/>
            <w:noProof/>
            <w:webHidden/>
            <w:color w:val="000000" w:themeColor="text1"/>
          </w:rPr>
          <w:t>69</w:t>
        </w:r>
        <w:r w:rsidRPr="00D27BEF">
          <w:rPr>
            <w:rFonts w:ascii="Times New Roman" w:hAnsi="Times New Roman"/>
            <w:noProof/>
            <w:webHidden/>
            <w:color w:val="000000" w:themeColor="text1"/>
          </w:rPr>
          <w:fldChar w:fldCharType="end"/>
        </w:r>
      </w:hyperlink>
    </w:p>
    <w:p w:rsidR="00206B2A" w:rsidRPr="00D27BEF" w:rsidRDefault="00286B37" w:rsidP="000B6142">
      <w:pPr>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fldChar w:fldCharType="end"/>
      </w:r>
    </w:p>
    <w:p w:rsidR="00716D39" w:rsidRPr="00D27BEF" w:rsidRDefault="000B15FC" w:rsidP="00723617">
      <w:pPr>
        <w:pStyle w:val="3"/>
        <w:rPr>
          <w:rFonts w:ascii="Times New Roman" w:hAnsi="Times New Roman"/>
          <w:color w:val="000000" w:themeColor="text1"/>
        </w:rPr>
      </w:pPr>
      <w:bookmarkStart w:id="0" w:name="_Toc324408681"/>
      <w:bookmarkStart w:id="1" w:name="_Toc221604152"/>
      <w:r w:rsidRPr="00D27BEF">
        <w:rPr>
          <w:rFonts w:ascii="Times New Roman" w:hAnsi="Times New Roman"/>
          <w:color w:val="000000" w:themeColor="text1"/>
        </w:rPr>
        <w:br w:type="page"/>
      </w:r>
      <w:bookmarkStart w:id="2" w:name="_Toc372991692"/>
      <w:r w:rsidR="00C05CF7" w:rsidRPr="00D27BEF">
        <w:rPr>
          <w:rFonts w:ascii="Times New Roman" w:hAnsi="Times New Roman"/>
          <w:color w:val="000000" w:themeColor="text1"/>
        </w:rPr>
        <w:t xml:space="preserve">Часть I. Порядок применения Правил землепользования и застройки </w:t>
      </w:r>
      <w:r w:rsidR="00DE0150" w:rsidRPr="00D27BEF">
        <w:rPr>
          <w:rFonts w:ascii="Times New Roman" w:hAnsi="Times New Roman"/>
          <w:color w:val="000000" w:themeColor="text1"/>
        </w:rPr>
        <w:t>Пеньковского</w:t>
      </w:r>
      <w:r w:rsidR="003A7F9B" w:rsidRPr="00D27BEF">
        <w:rPr>
          <w:rFonts w:ascii="Times New Roman" w:hAnsi="Times New Roman"/>
          <w:color w:val="000000" w:themeColor="text1"/>
        </w:rPr>
        <w:t xml:space="preserve"> сельсовета </w:t>
      </w:r>
      <w:r w:rsidR="00BB3890" w:rsidRPr="00D27BEF">
        <w:rPr>
          <w:rFonts w:ascii="Times New Roman" w:hAnsi="Times New Roman"/>
          <w:color w:val="000000" w:themeColor="text1"/>
        </w:rPr>
        <w:t>Маслянинского</w:t>
      </w:r>
      <w:r w:rsidR="003A7F9B" w:rsidRPr="00D27BEF">
        <w:rPr>
          <w:rFonts w:ascii="Times New Roman" w:hAnsi="Times New Roman"/>
          <w:color w:val="000000" w:themeColor="text1"/>
        </w:rPr>
        <w:t xml:space="preserve"> района </w:t>
      </w:r>
      <w:r w:rsidR="00C05CF7" w:rsidRPr="00D27BEF">
        <w:rPr>
          <w:rFonts w:ascii="Times New Roman" w:hAnsi="Times New Roman"/>
          <w:color w:val="000000" w:themeColor="text1"/>
        </w:rPr>
        <w:t>Новосибирской области и внесения в них изменений</w:t>
      </w:r>
      <w:bookmarkEnd w:id="0"/>
      <w:bookmarkEnd w:id="2"/>
    </w:p>
    <w:p w:rsidR="00716D39" w:rsidRPr="00D27BEF" w:rsidRDefault="005A7A4E" w:rsidP="006D0D5C">
      <w:pPr>
        <w:pStyle w:val="3"/>
        <w:jc w:val="left"/>
        <w:rPr>
          <w:rFonts w:ascii="Times New Roman" w:hAnsi="Times New Roman"/>
          <w:color w:val="000000" w:themeColor="text1"/>
        </w:rPr>
      </w:pPr>
      <w:bookmarkStart w:id="3" w:name="_Toc324408682"/>
      <w:bookmarkStart w:id="4" w:name="_Toc372991693"/>
      <w:r w:rsidRPr="00D27BEF">
        <w:rPr>
          <w:rFonts w:ascii="Times New Roman" w:hAnsi="Times New Roman"/>
          <w:color w:val="000000" w:themeColor="text1"/>
        </w:rPr>
        <w:t>Глава 1. Общие положения о П</w:t>
      </w:r>
      <w:r w:rsidR="00716D39" w:rsidRPr="00D27BEF">
        <w:rPr>
          <w:rFonts w:ascii="Times New Roman" w:hAnsi="Times New Roman"/>
          <w:color w:val="000000" w:themeColor="text1"/>
        </w:rPr>
        <w:t>равилах землепользования и застройки</w:t>
      </w:r>
      <w:bookmarkEnd w:id="3"/>
      <w:r w:rsidRPr="00D27BEF">
        <w:rPr>
          <w:rFonts w:ascii="Times New Roman" w:hAnsi="Times New Roman"/>
          <w:color w:val="000000" w:themeColor="text1"/>
        </w:rPr>
        <w:t xml:space="preserve"> </w:t>
      </w:r>
      <w:r w:rsidR="00DE0150" w:rsidRPr="00D27BEF">
        <w:rPr>
          <w:rFonts w:ascii="Times New Roman" w:hAnsi="Times New Roman"/>
          <w:color w:val="000000" w:themeColor="text1"/>
        </w:rPr>
        <w:t>Пеньковского</w:t>
      </w:r>
      <w:r w:rsidR="00BC4E5D" w:rsidRPr="00D27BEF">
        <w:rPr>
          <w:rFonts w:ascii="Times New Roman" w:hAnsi="Times New Roman"/>
          <w:color w:val="000000" w:themeColor="text1"/>
        </w:rPr>
        <w:t xml:space="preserve"> сельсовета Маслянинского района </w:t>
      </w:r>
      <w:r w:rsidR="00F8088B" w:rsidRPr="00D27BEF">
        <w:rPr>
          <w:rFonts w:ascii="Times New Roman" w:hAnsi="Times New Roman"/>
          <w:color w:val="000000" w:themeColor="text1"/>
        </w:rPr>
        <w:t>Новосибирской области</w:t>
      </w:r>
      <w:bookmarkEnd w:id="4"/>
      <w:r w:rsidR="006D0D5C" w:rsidRPr="00D27BEF">
        <w:rPr>
          <w:rFonts w:ascii="Times New Roman" w:hAnsi="Times New Roman"/>
          <w:color w:val="000000" w:themeColor="text1"/>
        </w:rPr>
        <w:t xml:space="preserve"> </w:t>
      </w:r>
    </w:p>
    <w:p w:rsidR="00BC4E5D" w:rsidRPr="00D27BEF" w:rsidRDefault="00BC4E5D" w:rsidP="00BC4E5D">
      <w:pPr>
        <w:pStyle w:val="4"/>
        <w:spacing w:after="120"/>
        <w:rPr>
          <w:color w:val="000000" w:themeColor="text1"/>
          <w:sz w:val="26"/>
          <w:szCs w:val="26"/>
        </w:rPr>
      </w:pPr>
      <w:bookmarkStart w:id="5" w:name="_Toc363198831"/>
      <w:bookmarkStart w:id="6" w:name="_Toc372991694"/>
      <w:r w:rsidRPr="00D27BEF">
        <w:rPr>
          <w:color w:val="000000" w:themeColor="text1"/>
          <w:sz w:val="26"/>
          <w:szCs w:val="26"/>
        </w:rPr>
        <w:t>Статья 1. Основные понятия, используемые в Правилах</w:t>
      </w:r>
      <w:bookmarkEnd w:id="5"/>
      <w:bookmarkEnd w:id="6"/>
      <w:r w:rsidRPr="00D27BEF">
        <w:rPr>
          <w:color w:val="000000" w:themeColor="text1"/>
          <w:sz w:val="26"/>
          <w:szCs w:val="26"/>
        </w:rPr>
        <w:t xml:space="preserve"> </w:t>
      </w:r>
    </w:p>
    <w:p w:rsidR="00BC4E5D" w:rsidRPr="00D27BEF" w:rsidRDefault="00BC4E5D" w:rsidP="00BC4E5D">
      <w:pPr>
        <w:ind w:firstLine="709"/>
        <w:rPr>
          <w:rFonts w:ascii="Times New Roman" w:hAnsi="Times New Roman" w:cs="Times New Roman"/>
          <w:i/>
          <w:iCs/>
          <w:color w:val="000000" w:themeColor="text1"/>
          <w:sz w:val="26"/>
          <w:szCs w:val="26"/>
        </w:rPr>
      </w:pPr>
      <w:r w:rsidRPr="00D27BEF">
        <w:rPr>
          <w:rFonts w:ascii="Times New Roman" w:hAnsi="Times New Roman" w:cs="Times New Roman"/>
          <w:color w:val="000000" w:themeColor="text1"/>
          <w:sz w:val="26"/>
          <w:szCs w:val="26"/>
        </w:rPr>
        <w:t xml:space="preserve">Понятия, используемые в настоящих Правилах землепользования и застройки, применяются в следующем значении: </w:t>
      </w:r>
    </w:p>
    <w:p w:rsidR="00BC4E5D" w:rsidRPr="00D27BEF" w:rsidRDefault="00BC4E5D" w:rsidP="00BC4E5D">
      <w:pPr>
        <w:ind w:firstLine="709"/>
        <w:rPr>
          <w:rFonts w:ascii="Times New Roman" w:hAnsi="Times New Roman" w:cs="Times New Roman"/>
          <w:color w:val="000000" w:themeColor="text1"/>
          <w:sz w:val="26"/>
          <w:szCs w:val="26"/>
        </w:rPr>
      </w:pPr>
      <w:r w:rsidRPr="00D27BEF">
        <w:rPr>
          <w:rFonts w:ascii="Times New Roman" w:hAnsi="Times New Roman" w:cs="Times New Roman"/>
          <w:i/>
          <w:iCs/>
          <w:color w:val="000000" w:themeColor="text1"/>
          <w:sz w:val="26"/>
          <w:szCs w:val="26"/>
        </w:rPr>
        <w:t>градостроительное зонирование</w:t>
      </w:r>
      <w:r w:rsidRPr="00D27BEF">
        <w:rPr>
          <w:rFonts w:ascii="Times New Roman" w:hAnsi="Times New Roman" w:cs="Times New Roman"/>
          <w:color w:val="000000" w:themeColor="text1"/>
          <w:sz w:val="26"/>
          <w:szCs w:val="26"/>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BC4E5D" w:rsidRPr="00D27BEF" w:rsidRDefault="00BC4E5D" w:rsidP="00BC4E5D">
      <w:pPr>
        <w:ind w:firstLine="709"/>
        <w:rPr>
          <w:rFonts w:ascii="Times New Roman" w:hAnsi="Times New Roman" w:cs="Times New Roman"/>
          <w:color w:val="000000" w:themeColor="text1"/>
          <w:sz w:val="26"/>
          <w:szCs w:val="26"/>
        </w:rPr>
      </w:pPr>
      <w:r w:rsidRPr="00D27BEF">
        <w:rPr>
          <w:rFonts w:ascii="Times New Roman" w:hAnsi="Times New Roman" w:cs="Times New Roman"/>
          <w:i/>
          <w:iCs/>
          <w:color w:val="000000" w:themeColor="text1"/>
          <w:sz w:val="26"/>
          <w:szCs w:val="26"/>
        </w:rPr>
        <w:t>территориальные зоны</w:t>
      </w:r>
      <w:r w:rsidRPr="00D27BEF">
        <w:rPr>
          <w:rFonts w:ascii="Times New Roman" w:hAnsi="Times New Roman" w:cs="Times New Roman"/>
          <w:color w:val="000000" w:themeColor="text1"/>
          <w:sz w:val="26"/>
          <w:szCs w:val="26"/>
        </w:rPr>
        <w:t xml:space="preserve"> – зоны, для которых в Правилах землепользования и застройки определены границы и установлены градостроительные регламенты;</w:t>
      </w:r>
    </w:p>
    <w:p w:rsidR="00BC4E5D" w:rsidRPr="00D27BEF" w:rsidRDefault="00BC4E5D" w:rsidP="00BC4E5D">
      <w:pPr>
        <w:ind w:firstLine="709"/>
        <w:rPr>
          <w:rFonts w:ascii="Times New Roman" w:hAnsi="Times New Roman" w:cs="Times New Roman"/>
          <w:color w:val="000000" w:themeColor="text1"/>
          <w:sz w:val="26"/>
          <w:szCs w:val="26"/>
        </w:rPr>
      </w:pPr>
      <w:r w:rsidRPr="00D27BEF">
        <w:rPr>
          <w:rFonts w:ascii="Times New Roman" w:hAnsi="Times New Roman" w:cs="Times New Roman"/>
          <w:i/>
          <w:iCs/>
          <w:color w:val="000000" w:themeColor="text1"/>
          <w:sz w:val="26"/>
          <w:szCs w:val="26"/>
        </w:rPr>
        <w:t>градостроительный  регламент</w:t>
      </w:r>
      <w:r w:rsidRPr="00D27BEF">
        <w:rPr>
          <w:rFonts w:ascii="Times New Roman" w:hAnsi="Times New Roman" w:cs="Times New Roman"/>
          <w:color w:val="000000" w:themeColor="text1"/>
          <w:sz w:val="26"/>
          <w:szCs w:val="26"/>
        </w:rPr>
        <w:t xml:space="preserve"> – устанавливаемые в пределах границ соответствующей территориальной зоны виды разрешённого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w:t>
      </w:r>
    </w:p>
    <w:p w:rsidR="00BC4E5D" w:rsidRPr="00D27BEF" w:rsidRDefault="00BC4E5D" w:rsidP="00BC4E5D">
      <w:pPr>
        <w:pStyle w:val="ConsPlusNormal"/>
        <w:widowControl/>
        <w:ind w:firstLine="540"/>
        <w:rPr>
          <w:rFonts w:ascii="Times New Roman" w:hAnsi="Times New Roman" w:cs="Times New Roman"/>
          <w:color w:val="000000" w:themeColor="text1"/>
          <w:sz w:val="26"/>
          <w:szCs w:val="26"/>
        </w:rPr>
      </w:pPr>
      <w:r w:rsidRPr="00D27BEF">
        <w:rPr>
          <w:rFonts w:ascii="Times New Roman" w:hAnsi="Times New Roman" w:cs="Times New Roman"/>
          <w:i/>
          <w:color w:val="000000" w:themeColor="text1"/>
          <w:sz w:val="26"/>
          <w:szCs w:val="26"/>
        </w:rPr>
        <w:t>зоны с особыми условиями использования территорий</w:t>
      </w:r>
      <w:r w:rsidRPr="00D27BEF">
        <w:rPr>
          <w:rFonts w:ascii="Times New Roman" w:hAnsi="Times New Roman" w:cs="Times New Roman"/>
          <w:color w:val="000000" w:themeColor="text1"/>
          <w:sz w:val="26"/>
          <w:szCs w:val="26"/>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BC4E5D" w:rsidRPr="00D27BEF" w:rsidRDefault="00BC4E5D" w:rsidP="00BC4E5D">
      <w:pPr>
        <w:pStyle w:val="zagc-1"/>
        <w:spacing w:before="0" w:after="0"/>
        <w:ind w:firstLine="709"/>
        <w:jc w:val="both"/>
        <w:rPr>
          <w:rFonts w:ascii="Times New Roman" w:hAnsi="Times New Roman" w:cs="Times New Roman"/>
          <w:b w:val="0"/>
          <w:bCs w:val="0"/>
          <w:caps w:val="0"/>
          <w:color w:val="000000" w:themeColor="text1"/>
          <w:sz w:val="26"/>
          <w:szCs w:val="26"/>
        </w:rPr>
      </w:pPr>
      <w:r w:rsidRPr="00D27BEF">
        <w:rPr>
          <w:rFonts w:ascii="Times New Roman" w:hAnsi="Times New Roman" w:cs="Times New Roman"/>
          <w:b w:val="0"/>
          <w:bCs w:val="0"/>
          <w:i/>
          <w:iCs/>
          <w:caps w:val="0"/>
          <w:color w:val="000000" w:themeColor="text1"/>
          <w:sz w:val="26"/>
          <w:szCs w:val="26"/>
        </w:rPr>
        <w:t>разрешённое использование</w:t>
      </w:r>
      <w:r w:rsidRPr="00D27BEF">
        <w:rPr>
          <w:rFonts w:ascii="Times New Roman" w:hAnsi="Times New Roman" w:cs="Times New Roman"/>
          <w:b w:val="0"/>
          <w:bCs w:val="0"/>
          <w:i/>
          <w:iCs/>
          <w:color w:val="000000" w:themeColor="text1"/>
          <w:sz w:val="26"/>
          <w:szCs w:val="26"/>
        </w:rPr>
        <w:t xml:space="preserve"> </w:t>
      </w:r>
      <w:r w:rsidRPr="00D27BEF">
        <w:rPr>
          <w:rFonts w:ascii="Times New Roman" w:hAnsi="Times New Roman" w:cs="Times New Roman"/>
          <w:b w:val="0"/>
          <w:bCs w:val="0"/>
          <w:i/>
          <w:iCs/>
          <w:caps w:val="0"/>
          <w:color w:val="000000" w:themeColor="text1"/>
          <w:sz w:val="26"/>
          <w:szCs w:val="26"/>
        </w:rPr>
        <w:t>земельных участков и объектов капитального строительства</w:t>
      </w:r>
      <w:r w:rsidRPr="00D27BEF">
        <w:rPr>
          <w:rFonts w:ascii="Times New Roman" w:hAnsi="Times New Roman" w:cs="Times New Roman"/>
          <w:b w:val="0"/>
          <w:bCs w:val="0"/>
          <w:caps w:val="0"/>
          <w:color w:val="000000" w:themeColor="text1"/>
          <w:sz w:val="26"/>
          <w:szCs w:val="26"/>
        </w:rPr>
        <w:t xml:space="preserve"> – использование земельных участков и объектов капитального строительства в соответствии с градостроительным регламентом или в соответствии с</w:t>
      </w:r>
      <w:r w:rsidRPr="00D27BEF">
        <w:rPr>
          <w:rFonts w:ascii="Times New Roman" w:hAnsi="Times New Roman" w:cs="Times New Roman"/>
          <w:b w:val="0"/>
          <w:bCs w:val="0"/>
          <w:color w:val="000000" w:themeColor="text1"/>
          <w:sz w:val="26"/>
          <w:szCs w:val="26"/>
        </w:rPr>
        <w:t xml:space="preserve"> </w:t>
      </w:r>
      <w:r w:rsidRPr="00D27BEF">
        <w:rPr>
          <w:rFonts w:ascii="Times New Roman" w:hAnsi="Times New Roman" w:cs="Times New Roman"/>
          <w:b w:val="0"/>
          <w:bCs w:val="0"/>
          <w:caps w:val="0"/>
          <w:color w:val="000000" w:themeColor="text1"/>
          <w:sz w:val="26"/>
          <w:szCs w:val="26"/>
        </w:rPr>
        <w:t>нормативными правовыми актами, принимаемыми уполномоченным федеральным органом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w:t>
      </w:r>
    </w:p>
    <w:p w:rsidR="00BC4E5D" w:rsidRPr="00D27BEF" w:rsidRDefault="00BC4E5D" w:rsidP="00BC4E5D">
      <w:pPr>
        <w:pStyle w:val="ConsNormal"/>
        <w:ind w:right="0" w:firstLine="709"/>
        <w:rPr>
          <w:rFonts w:ascii="Times New Roman" w:hAnsi="Times New Roman" w:cs="Times New Roman"/>
          <w:color w:val="000000" w:themeColor="text1"/>
          <w:sz w:val="26"/>
          <w:szCs w:val="26"/>
        </w:rPr>
      </w:pPr>
      <w:r w:rsidRPr="00D27BEF">
        <w:rPr>
          <w:rFonts w:ascii="Times New Roman" w:hAnsi="Times New Roman" w:cs="Times New Roman"/>
          <w:i/>
          <w:iCs/>
          <w:color w:val="000000" w:themeColor="text1"/>
          <w:sz w:val="26"/>
          <w:szCs w:val="26"/>
        </w:rPr>
        <w:t>территории общего пользования</w:t>
      </w:r>
      <w:r w:rsidRPr="00D27BEF">
        <w:rPr>
          <w:rFonts w:ascii="Times New Roman" w:hAnsi="Times New Roman" w:cs="Times New Roman"/>
          <w:color w:val="000000" w:themeColor="text1"/>
          <w:sz w:val="26"/>
          <w:szCs w:val="26"/>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BC4E5D" w:rsidRPr="00D27BEF" w:rsidRDefault="00BC4E5D" w:rsidP="00BC4E5D">
      <w:pPr>
        <w:pStyle w:val="ConsNormal"/>
        <w:ind w:right="0" w:firstLine="709"/>
        <w:rPr>
          <w:rFonts w:ascii="Times New Roman" w:hAnsi="Times New Roman" w:cs="Times New Roman"/>
          <w:color w:val="000000" w:themeColor="text1"/>
          <w:sz w:val="26"/>
          <w:szCs w:val="26"/>
        </w:rPr>
      </w:pPr>
      <w:r w:rsidRPr="00D27BEF">
        <w:rPr>
          <w:rFonts w:ascii="Times New Roman" w:hAnsi="Times New Roman" w:cs="Times New Roman"/>
          <w:i/>
          <w:iCs/>
          <w:color w:val="000000" w:themeColor="text1"/>
          <w:sz w:val="26"/>
          <w:szCs w:val="26"/>
        </w:rPr>
        <w:t>красные линии</w:t>
      </w:r>
      <w:r w:rsidRPr="00D27BEF">
        <w:rPr>
          <w:rFonts w:ascii="Times New Roman" w:hAnsi="Times New Roman" w:cs="Times New Roman"/>
          <w:color w:val="000000" w:themeColor="text1"/>
          <w:sz w:val="26"/>
          <w:szCs w:val="26"/>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BC4E5D" w:rsidRPr="00D27BEF" w:rsidRDefault="00BC4E5D" w:rsidP="00BC4E5D">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bCs/>
          <w:i/>
          <w:color w:val="000000" w:themeColor="text1"/>
          <w:sz w:val="26"/>
          <w:szCs w:val="26"/>
        </w:rPr>
        <w:t>реконструкция объектов капитального строительства (за исключением линейных объектов) -</w:t>
      </w:r>
      <w:r w:rsidRPr="00D27BEF">
        <w:rPr>
          <w:rFonts w:ascii="Times New Roman" w:hAnsi="Times New Roman" w:cs="Times New Roman"/>
          <w:b/>
          <w:bCs/>
          <w:i/>
          <w:color w:val="000000" w:themeColor="text1"/>
          <w:sz w:val="26"/>
          <w:szCs w:val="26"/>
        </w:rPr>
        <w:t xml:space="preserve"> </w:t>
      </w:r>
      <w:r w:rsidRPr="00D27BEF">
        <w:rPr>
          <w:rFonts w:ascii="Times New Roman" w:hAnsi="Times New Roman" w:cs="Times New Roman"/>
          <w:bCs/>
          <w:color w:val="000000" w:themeColor="text1"/>
          <w:sz w:val="26"/>
          <w:szCs w:val="26"/>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Pr="00D27BEF">
        <w:rPr>
          <w:rFonts w:ascii="Times New Roman" w:hAnsi="Times New Roman" w:cs="Times New Roman"/>
          <w:color w:val="000000" w:themeColor="text1"/>
          <w:sz w:val="26"/>
          <w:szCs w:val="26"/>
        </w:rPr>
        <w:t>;</w:t>
      </w:r>
    </w:p>
    <w:p w:rsidR="00BC4E5D" w:rsidRPr="00D27BEF" w:rsidRDefault="00BC4E5D" w:rsidP="00BC4E5D">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i/>
          <w:color w:val="000000" w:themeColor="text1"/>
          <w:sz w:val="26"/>
          <w:szCs w:val="26"/>
        </w:rPr>
        <w:t xml:space="preserve">реконструкция линейных объектов - </w:t>
      </w:r>
      <w:r w:rsidRPr="00D27BEF">
        <w:rPr>
          <w:rFonts w:ascii="Times New Roman" w:hAnsi="Times New Roman" w:cs="Times New Roman"/>
          <w:color w:val="000000" w:themeColor="text1"/>
          <w:sz w:val="26"/>
          <w:szCs w:val="26"/>
        </w:rPr>
        <w:t>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BC4E5D" w:rsidRPr="00D27BEF" w:rsidRDefault="00BC4E5D" w:rsidP="00BC4E5D">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i/>
          <w:color w:val="000000" w:themeColor="text1"/>
          <w:sz w:val="26"/>
          <w:szCs w:val="26"/>
        </w:rPr>
        <w:t xml:space="preserve"> капитальный ремонт объектов капитального строительства (за исключением линейных объектов) - </w:t>
      </w:r>
      <w:r w:rsidRPr="00D27BEF">
        <w:rPr>
          <w:rFonts w:ascii="Times New Roman" w:hAnsi="Times New Roman" w:cs="Times New Roman"/>
          <w:color w:val="000000" w:themeColor="text1"/>
          <w:sz w:val="26"/>
          <w:szCs w:val="26"/>
        </w:rPr>
        <w:t>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BC4E5D" w:rsidRPr="00D27BEF" w:rsidRDefault="00BC4E5D" w:rsidP="00BC4E5D">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i/>
          <w:color w:val="000000" w:themeColor="text1"/>
          <w:sz w:val="26"/>
          <w:szCs w:val="26"/>
        </w:rPr>
        <w:t xml:space="preserve">капитальный ремонт линейных объектов - </w:t>
      </w:r>
      <w:r w:rsidRPr="00D27BEF">
        <w:rPr>
          <w:rFonts w:ascii="Times New Roman" w:hAnsi="Times New Roman" w:cs="Times New Roman"/>
          <w:color w:val="000000" w:themeColor="text1"/>
          <w:sz w:val="26"/>
          <w:szCs w:val="26"/>
        </w:rPr>
        <w:t>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BC4E5D" w:rsidRPr="00D27BEF" w:rsidRDefault="00BC4E5D" w:rsidP="00BC4E5D">
      <w:pPr>
        <w:ind w:firstLine="709"/>
        <w:rPr>
          <w:rFonts w:ascii="Times New Roman" w:hAnsi="Times New Roman" w:cs="Times New Roman"/>
          <w:color w:val="000000" w:themeColor="text1"/>
          <w:sz w:val="26"/>
          <w:szCs w:val="26"/>
        </w:rPr>
      </w:pPr>
      <w:r w:rsidRPr="00D27BEF">
        <w:rPr>
          <w:rFonts w:ascii="Times New Roman" w:hAnsi="Times New Roman" w:cs="Times New Roman"/>
          <w:i/>
          <w:iCs/>
          <w:color w:val="000000" w:themeColor="text1"/>
          <w:sz w:val="26"/>
          <w:szCs w:val="26"/>
        </w:rPr>
        <w:t>строительные изменения недвижимости</w:t>
      </w:r>
      <w:r w:rsidRPr="00D27BEF">
        <w:rPr>
          <w:rFonts w:ascii="Times New Roman" w:hAnsi="Times New Roman" w:cs="Times New Roman"/>
          <w:color w:val="000000" w:themeColor="text1"/>
          <w:sz w:val="26"/>
          <w:szCs w:val="26"/>
        </w:rPr>
        <w:t xml:space="preserve"> – изменения, осуществляемые применительно к земельным участкам, иным объектам недвижимости путем нового строительства, реконструкции, пристроек, сноса строений, земляных работ, иных действий, производимых на основании разрешения на строительство (за исключением незначительных действий, особо поименованных соответствующими нормативными правовыми актами);</w:t>
      </w:r>
    </w:p>
    <w:p w:rsidR="00BC4E5D" w:rsidRPr="00D27BEF" w:rsidRDefault="00BC4E5D" w:rsidP="00BC4E5D">
      <w:pPr>
        <w:ind w:firstLine="709"/>
        <w:rPr>
          <w:rFonts w:ascii="Times New Roman" w:hAnsi="Times New Roman" w:cs="Times New Roman"/>
          <w:color w:val="000000" w:themeColor="text1"/>
          <w:sz w:val="26"/>
          <w:szCs w:val="26"/>
        </w:rPr>
      </w:pPr>
      <w:r w:rsidRPr="00D27BEF">
        <w:rPr>
          <w:rFonts w:ascii="Times New Roman" w:hAnsi="Times New Roman" w:cs="Times New Roman"/>
          <w:i/>
          <w:iCs/>
          <w:color w:val="000000" w:themeColor="text1"/>
          <w:sz w:val="26"/>
          <w:szCs w:val="26"/>
        </w:rPr>
        <w:t>проектная документация</w:t>
      </w:r>
      <w:r w:rsidRPr="00D27BEF">
        <w:rPr>
          <w:rFonts w:ascii="Times New Roman" w:hAnsi="Times New Roman" w:cs="Times New Roman"/>
          <w:color w:val="000000" w:themeColor="text1"/>
          <w:sz w:val="26"/>
          <w:szCs w:val="26"/>
        </w:rPr>
        <w:t xml:space="preserve">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BC4E5D" w:rsidRPr="00D27BEF" w:rsidRDefault="00BC4E5D" w:rsidP="00BC4E5D">
      <w:pPr>
        <w:ind w:firstLine="709"/>
        <w:rPr>
          <w:rFonts w:ascii="Times New Roman" w:hAnsi="Times New Roman" w:cs="Times New Roman"/>
          <w:color w:val="000000" w:themeColor="text1"/>
          <w:sz w:val="26"/>
          <w:szCs w:val="26"/>
        </w:rPr>
      </w:pPr>
      <w:r w:rsidRPr="00D27BEF">
        <w:rPr>
          <w:rFonts w:ascii="Times New Roman" w:hAnsi="Times New Roman" w:cs="Times New Roman"/>
          <w:i/>
          <w:iCs/>
          <w:color w:val="000000" w:themeColor="text1"/>
          <w:sz w:val="26"/>
          <w:szCs w:val="26"/>
        </w:rPr>
        <w:t>разрешение на строительство</w:t>
      </w:r>
      <w:r w:rsidRPr="00D27BEF">
        <w:rPr>
          <w:rFonts w:ascii="Times New Roman" w:hAnsi="Times New Roman" w:cs="Times New Roman"/>
          <w:color w:val="000000" w:themeColor="text1"/>
          <w:sz w:val="26"/>
          <w:szCs w:val="26"/>
        </w:rPr>
        <w:t xml:space="preserve"> –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BC4E5D" w:rsidRPr="00D27BEF" w:rsidRDefault="00BC4E5D" w:rsidP="00BC4E5D">
      <w:pPr>
        <w:pStyle w:val="ConsNormal"/>
        <w:ind w:right="0" w:firstLine="709"/>
        <w:rPr>
          <w:rFonts w:ascii="Times New Roman" w:hAnsi="Times New Roman" w:cs="Times New Roman"/>
          <w:i/>
          <w:iCs/>
          <w:color w:val="000000" w:themeColor="text1"/>
          <w:sz w:val="26"/>
          <w:szCs w:val="26"/>
        </w:rPr>
      </w:pPr>
      <w:r w:rsidRPr="00D27BEF">
        <w:rPr>
          <w:rFonts w:ascii="Times New Roman" w:hAnsi="Times New Roman" w:cs="Times New Roman"/>
          <w:i/>
          <w:iCs/>
          <w:color w:val="000000" w:themeColor="text1"/>
          <w:sz w:val="26"/>
          <w:szCs w:val="26"/>
        </w:rPr>
        <w:t xml:space="preserve">разрешение на ввод объекта в эксплуатацию </w:t>
      </w:r>
      <w:r w:rsidRPr="00D27BEF">
        <w:rPr>
          <w:rFonts w:ascii="Times New Roman" w:hAnsi="Times New Roman" w:cs="Times New Roman"/>
          <w:color w:val="000000" w:themeColor="text1"/>
          <w:sz w:val="26"/>
          <w:szCs w:val="26"/>
        </w:rPr>
        <w:t>–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BC4E5D" w:rsidRPr="00D27BEF" w:rsidRDefault="00BC4E5D" w:rsidP="00BC4E5D">
      <w:pPr>
        <w:ind w:firstLine="709"/>
        <w:rPr>
          <w:rFonts w:ascii="Times New Roman" w:hAnsi="Times New Roman" w:cs="Times New Roman"/>
          <w:color w:val="000000" w:themeColor="text1"/>
          <w:sz w:val="26"/>
          <w:szCs w:val="26"/>
        </w:rPr>
      </w:pPr>
      <w:r w:rsidRPr="00D27BEF">
        <w:rPr>
          <w:rFonts w:ascii="Times New Roman" w:hAnsi="Times New Roman" w:cs="Times New Roman"/>
          <w:i/>
          <w:iCs/>
          <w:color w:val="000000" w:themeColor="text1"/>
          <w:sz w:val="26"/>
          <w:szCs w:val="26"/>
        </w:rPr>
        <w:t>публичный сервитут</w:t>
      </w:r>
      <w:r w:rsidRPr="00D27BEF">
        <w:rPr>
          <w:rFonts w:ascii="Times New Roman" w:hAnsi="Times New Roman" w:cs="Times New Roman"/>
          <w:color w:val="000000" w:themeColor="text1"/>
          <w:sz w:val="26"/>
          <w:szCs w:val="26"/>
        </w:rPr>
        <w:t xml:space="preserve"> – право ограниченного пользования чужим земельным участком,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населения, без изъятия земельного участка.</w:t>
      </w:r>
    </w:p>
    <w:p w:rsidR="00BC4E5D" w:rsidRPr="00D27BEF" w:rsidRDefault="00BC4E5D" w:rsidP="00BC4E5D">
      <w:pPr>
        <w:rPr>
          <w:rFonts w:ascii="Times New Roman" w:hAnsi="Times New Roman" w:cs="Times New Roman"/>
          <w:color w:val="000000" w:themeColor="text1"/>
        </w:rPr>
      </w:pPr>
    </w:p>
    <w:p w:rsidR="00716D39" w:rsidRPr="00D27BEF" w:rsidRDefault="00C05CF7" w:rsidP="00716D39">
      <w:pPr>
        <w:pStyle w:val="4"/>
        <w:rPr>
          <w:color w:val="000000" w:themeColor="text1"/>
          <w:sz w:val="26"/>
          <w:szCs w:val="26"/>
        </w:rPr>
      </w:pPr>
      <w:bookmarkStart w:id="7" w:name="_Toc324408684"/>
      <w:bookmarkStart w:id="8" w:name="_Toc372991695"/>
      <w:r w:rsidRPr="00D27BEF">
        <w:rPr>
          <w:color w:val="000000" w:themeColor="text1"/>
          <w:sz w:val="26"/>
          <w:szCs w:val="26"/>
        </w:rPr>
        <w:t xml:space="preserve">Статья </w:t>
      </w:r>
      <w:r w:rsidR="00542A91" w:rsidRPr="00D27BEF">
        <w:rPr>
          <w:color w:val="000000" w:themeColor="text1"/>
          <w:sz w:val="26"/>
          <w:szCs w:val="26"/>
        </w:rPr>
        <w:t>2</w:t>
      </w:r>
      <w:r w:rsidRPr="00D27BEF">
        <w:rPr>
          <w:color w:val="000000" w:themeColor="text1"/>
          <w:sz w:val="26"/>
          <w:szCs w:val="26"/>
        </w:rPr>
        <w:t>. Сфера применения П</w:t>
      </w:r>
      <w:r w:rsidR="00716D39" w:rsidRPr="00D27BEF">
        <w:rPr>
          <w:color w:val="000000" w:themeColor="text1"/>
          <w:sz w:val="26"/>
          <w:szCs w:val="26"/>
        </w:rPr>
        <w:t xml:space="preserve">равил землепользования и застройки </w:t>
      </w:r>
      <w:bookmarkEnd w:id="7"/>
      <w:r w:rsidR="00DE0150" w:rsidRPr="00D27BEF">
        <w:rPr>
          <w:color w:val="000000" w:themeColor="text1"/>
          <w:sz w:val="26"/>
          <w:szCs w:val="26"/>
        </w:rPr>
        <w:t>Пеньковского</w:t>
      </w:r>
      <w:r w:rsidR="00B6175C" w:rsidRPr="00D27BEF">
        <w:rPr>
          <w:color w:val="000000" w:themeColor="text1"/>
          <w:sz w:val="26"/>
          <w:szCs w:val="26"/>
        </w:rPr>
        <w:t xml:space="preserve"> сельсовета Маслянинского </w:t>
      </w:r>
      <w:r w:rsidR="003E4941" w:rsidRPr="00D27BEF">
        <w:rPr>
          <w:color w:val="000000" w:themeColor="text1"/>
          <w:sz w:val="26"/>
          <w:szCs w:val="26"/>
        </w:rPr>
        <w:t xml:space="preserve"> </w:t>
      </w:r>
      <w:r w:rsidR="00F8088B" w:rsidRPr="00D27BEF">
        <w:rPr>
          <w:color w:val="000000" w:themeColor="text1"/>
          <w:sz w:val="26"/>
          <w:szCs w:val="26"/>
        </w:rPr>
        <w:t>района Новосибирской области</w:t>
      </w:r>
      <w:bookmarkEnd w:id="8"/>
    </w:p>
    <w:p w:rsidR="00716D39" w:rsidRPr="00D27BEF" w:rsidRDefault="00C05CF7" w:rsidP="00C05CF7">
      <w:pPr>
        <w:pStyle w:val="zagc-0"/>
        <w:spacing w:before="0" w:after="0"/>
        <w:ind w:firstLine="709"/>
        <w:jc w:val="both"/>
        <w:rPr>
          <w:rFonts w:ascii="Times New Roman" w:hAnsi="Times New Roman" w:cs="Times New Roman"/>
          <w:b w:val="0"/>
          <w:color w:val="000000" w:themeColor="text1"/>
          <w:sz w:val="26"/>
          <w:szCs w:val="26"/>
        </w:rPr>
      </w:pPr>
      <w:r w:rsidRPr="00D27BEF">
        <w:rPr>
          <w:rFonts w:ascii="Times New Roman" w:hAnsi="Times New Roman" w:cs="Times New Roman"/>
          <w:b w:val="0"/>
          <w:caps w:val="0"/>
          <w:color w:val="000000" w:themeColor="text1"/>
          <w:sz w:val="26"/>
          <w:szCs w:val="26"/>
        </w:rPr>
        <w:t>Правила землепо</w:t>
      </w:r>
      <w:r w:rsidR="005A7A4E" w:rsidRPr="00D27BEF">
        <w:rPr>
          <w:rFonts w:ascii="Times New Roman" w:hAnsi="Times New Roman" w:cs="Times New Roman"/>
          <w:b w:val="0"/>
          <w:caps w:val="0"/>
          <w:color w:val="000000" w:themeColor="text1"/>
          <w:sz w:val="26"/>
          <w:szCs w:val="26"/>
        </w:rPr>
        <w:t xml:space="preserve">льзования и застройки </w:t>
      </w:r>
      <w:r w:rsidR="00DE0150" w:rsidRPr="00D27BEF">
        <w:rPr>
          <w:rFonts w:ascii="Times New Roman" w:hAnsi="Times New Roman" w:cs="Times New Roman"/>
          <w:b w:val="0"/>
          <w:caps w:val="0"/>
          <w:color w:val="000000" w:themeColor="text1"/>
          <w:sz w:val="26"/>
          <w:szCs w:val="26"/>
        </w:rPr>
        <w:t>Пеньковского</w:t>
      </w:r>
      <w:r w:rsidR="00F23E1C" w:rsidRPr="00D27BEF">
        <w:rPr>
          <w:rFonts w:ascii="Times New Roman" w:hAnsi="Times New Roman" w:cs="Times New Roman"/>
          <w:b w:val="0"/>
          <w:caps w:val="0"/>
          <w:color w:val="000000" w:themeColor="text1"/>
          <w:sz w:val="26"/>
          <w:szCs w:val="26"/>
        </w:rPr>
        <w:t xml:space="preserve"> сельсовета </w:t>
      </w:r>
      <w:r w:rsidR="00B6175C" w:rsidRPr="00D27BEF">
        <w:rPr>
          <w:rFonts w:ascii="Times New Roman" w:hAnsi="Times New Roman" w:cs="Times New Roman"/>
          <w:b w:val="0"/>
          <w:caps w:val="0"/>
          <w:color w:val="000000" w:themeColor="text1"/>
          <w:sz w:val="26"/>
          <w:szCs w:val="26"/>
        </w:rPr>
        <w:t>Маслянинского</w:t>
      </w:r>
      <w:r w:rsidR="000E2F68" w:rsidRPr="00D27BEF">
        <w:rPr>
          <w:rFonts w:ascii="Times New Roman" w:hAnsi="Times New Roman" w:cs="Times New Roman"/>
          <w:caps w:val="0"/>
          <w:color w:val="000000" w:themeColor="text1"/>
          <w:sz w:val="26"/>
          <w:szCs w:val="26"/>
        </w:rPr>
        <w:t xml:space="preserve"> </w:t>
      </w:r>
      <w:r w:rsidRPr="00D27BEF">
        <w:rPr>
          <w:rFonts w:ascii="Times New Roman" w:hAnsi="Times New Roman" w:cs="Times New Roman"/>
          <w:b w:val="0"/>
          <w:caps w:val="0"/>
          <w:color w:val="000000" w:themeColor="text1"/>
          <w:sz w:val="26"/>
          <w:szCs w:val="26"/>
        </w:rPr>
        <w:t xml:space="preserve">района Новосибирской области </w:t>
      </w:r>
      <w:r w:rsidR="00345E3F" w:rsidRPr="00D27BEF">
        <w:rPr>
          <w:rFonts w:ascii="Times New Roman" w:hAnsi="Times New Roman" w:cs="Times New Roman"/>
          <w:b w:val="0"/>
          <w:caps w:val="0"/>
          <w:color w:val="000000" w:themeColor="text1"/>
          <w:sz w:val="26"/>
          <w:szCs w:val="26"/>
        </w:rPr>
        <w:t xml:space="preserve">(далее – Правила) </w:t>
      </w:r>
      <w:r w:rsidRPr="00D27BEF">
        <w:rPr>
          <w:rFonts w:ascii="Times New Roman" w:hAnsi="Times New Roman" w:cs="Times New Roman"/>
          <w:b w:val="0"/>
          <w:caps w:val="0"/>
          <w:color w:val="000000" w:themeColor="text1"/>
          <w:sz w:val="26"/>
          <w:szCs w:val="26"/>
        </w:rPr>
        <w:t xml:space="preserve"> </w:t>
      </w:r>
      <w:r w:rsidRPr="00D27BEF">
        <w:rPr>
          <w:rFonts w:ascii="Times New Roman" w:hAnsi="Times New Roman" w:cs="Times New Roman"/>
          <w:b w:val="0"/>
          <w:caps w:val="0"/>
          <w:color w:val="000000" w:themeColor="text1"/>
          <w:spacing w:val="-1"/>
          <w:sz w:val="26"/>
          <w:szCs w:val="26"/>
        </w:rPr>
        <w:t>разработаны</w:t>
      </w:r>
      <w:r w:rsidRPr="00D27BEF">
        <w:rPr>
          <w:rFonts w:ascii="Times New Roman" w:hAnsi="Times New Roman" w:cs="Times New Roman"/>
          <w:b w:val="0"/>
          <w:caps w:val="0"/>
          <w:color w:val="000000" w:themeColor="text1"/>
          <w:sz w:val="26"/>
          <w:szCs w:val="26"/>
        </w:rPr>
        <w:t xml:space="preserve"> в соответстви</w:t>
      </w:r>
      <w:r w:rsidR="00826BC9" w:rsidRPr="00D27BEF">
        <w:rPr>
          <w:rFonts w:ascii="Times New Roman" w:hAnsi="Times New Roman" w:cs="Times New Roman"/>
          <w:b w:val="0"/>
          <w:caps w:val="0"/>
          <w:color w:val="000000" w:themeColor="text1"/>
          <w:sz w:val="26"/>
          <w:szCs w:val="26"/>
        </w:rPr>
        <w:t>и с Градостроительным кодексом Российской Федерации, Земельным кодексом Российской Федерации, иными законами Российской Ф</w:t>
      </w:r>
      <w:r w:rsidRPr="00D27BEF">
        <w:rPr>
          <w:rFonts w:ascii="Times New Roman" w:hAnsi="Times New Roman" w:cs="Times New Roman"/>
          <w:b w:val="0"/>
          <w:caps w:val="0"/>
          <w:color w:val="000000" w:themeColor="text1"/>
          <w:sz w:val="26"/>
          <w:szCs w:val="26"/>
        </w:rPr>
        <w:t xml:space="preserve">едерации в области архитектуры, градостроительства, землепользования, охраны окружающей среды, охраны историко-культурного наследия, законами </w:t>
      </w:r>
      <w:r w:rsidR="00826BC9" w:rsidRPr="00D27BEF">
        <w:rPr>
          <w:rFonts w:ascii="Times New Roman" w:hAnsi="Times New Roman" w:cs="Times New Roman"/>
          <w:b w:val="0"/>
          <w:caps w:val="0"/>
          <w:color w:val="000000" w:themeColor="text1"/>
          <w:sz w:val="26"/>
          <w:szCs w:val="26"/>
        </w:rPr>
        <w:t>Новосибирской области</w:t>
      </w:r>
      <w:r w:rsidRPr="00D27BEF">
        <w:rPr>
          <w:rFonts w:ascii="Times New Roman" w:hAnsi="Times New Roman" w:cs="Times New Roman"/>
          <w:b w:val="0"/>
          <w:caps w:val="0"/>
          <w:color w:val="000000" w:themeColor="text1"/>
          <w:sz w:val="26"/>
          <w:szCs w:val="26"/>
        </w:rPr>
        <w:t xml:space="preserve">, </w:t>
      </w:r>
      <w:r w:rsidR="00345E3F" w:rsidRPr="00D27BEF">
        <w:rPr>
          <w:rFonts w:ascii="Times New Roman" w:hAnsi="Times New Roman" w:cs="Times New Roman"/>
          <w:b w:val="0"/>
          <w:caps w:val="0"/>
          <w:color w:val="000000" w:themeColor="text1"/>
          <w:sz w:val="26"/>
          <w:szCs w:val="26"/>
        </w:rPr>
        <w:t xml:space="preserve">Уставом </w:t>
      </w:r>
      <w:r w:rsidR="00DE0150" w:rsidRPr="00D27BEF">
        <w:rPr>
          <w:rFonts w:ascii="Times New Roman" w:hAnsi="Times New Roman" w:cs="Times New Roman"/>
          <w:b w:val="0"/>
          <w:caps w:val="0"/>
          <w:color w:val="000000" w:themeColor="text1"/>
          <w:sz w:val="26"/>
          <w:szCs w:val="26"/>
        </w:rPr>
        <w:t>Пеньковского</w:t>
      </w:r>
      <w:r w:rsidR="00345E3F" w:rsidRPr="00D27BEF">
        <w:rPr>
          <w:rFonts w:ascii="Times New Roman" w:hAnsi="Times New Roman" w:cs="Times New Roman"/>
          <w:b w:val="0"/>
          <w:caps w:val="0"/>
          <w:color w:val="000000" w:themeColor="text1"/>
          <w:sz w:val="26"/>
          <w:szCs w:val="26"/>
        </w:rPr>
        <w:t xml:space="preserve"> сельсовета, </w:t>
      </w:r>
      <w:r w:rsidR="00C500B3" w:rsidRPr="00D27BEF">
        <w:rPr>
          <w:rFonts w:ascii="Times New Roman" w:hAnsi="Times New Roman" w:cs="Times New Roman"/>
          <w:b w:val="0"/>
          <w:caps w:val="0"/>
          <w:color w:val="000000" w:themeColor="text1"/>
          <w:sz w:val="26"/>
          <w:szCs w:val="26"/>
        </w:rPr>
        <w:t xml:space="preserve">решениями </w:t>
      </w:r>
      <w:r w:rsidR="00826BC9" w:rsidRPr="00D27BEF">
        <w:rPr>
          <w:rFonts w:ascii="Times New Roman" w:hAnsi="Times New Roman" w:cs="Times New Roman"/>
          <w:b w:val="0"/>
          <w:caps w:val="0"/>
          <w:color w:val="000000" w:themeColor="text1"/>
          <w:sz w:val="26"/>
          <w:szCs w:val="26"/>
        </w:rPr>
        <w:t xml:space="preserve"> </w:t>
      </w:r>
      <w:r w:rsidR="00B5211C" w:rsidRPr="00D27BEF">
        <w:rPr>
          <w:rFonts w:ascii="Times New Roman" w:hAnsi="Times New Roman" w:cs="Times New Roman"/>
          <w:b w:val="0"/>
          <w:caps w:val="0"/>
          <w:color w:val="000000" w:themeColor="text1"/>
          <w:sz w:val="26"/>
          <w:szCs w:val="26"/>
        </w:rPr>
        <w:t xml:space="preserve">Совета депутатов </w:t>
      </w:r>
      <w:r w:rsidR="00BE165E" w:rsidRPr="00D27BEF">
        <w:rPr>
          <w:rFonts w:ascii="Times New Roman" w:hAnsi="Times New Roman" w:cs="Times New Roman"/>
          <w:b w:val="0"/>
          <w:caps w:val="0"/>
          <w:color w:val="000000" w:themeColor="text1"/>
          <w:sz w:val="26"/>
          <w:szCs w:val="26"/>
        </w:rPr>
        <w:t>Дубровского</w:t>
      </w:r>
      <w:r w:rsidR="00B5211C" w:rsidRPr="00D27BEF">
        <w:rPr>
          <w:rFonts w:ascii="Times New Roman" w:hAnsi="Times New Roman" w:cs="Times New Roman"/>
          <w:b w:val="0"/>
          <w:caps w:val="0"/>
          <w:color w:val="000000" w:themeColor="text1"/>
          <w:sz w:val="26"/>
          <w:szCs w:val="26"/>
        </w:rPr>
        <w:t xml:space="preserve"> сельсовета </w:t>
      </w:r>
      <w:r w:rsidR="00B6175C" w:rsidRPr="00D27BEF">
        <w:rPr>
          <w:rFonts w:ascii="Times New Roman" w:hAnsi="Times New Roman" w:cs="Times New Roman"/>
          <w:b w:val="0"/>
          <w:caps w:val="0"/>
          <w:color w:val="000000" w:themeColor="text1"/>
          <w:sz w:val="26"/>
          <w:szCs w:val="26"/>
        </w:rPr>
        <w:t>Маслянинского</w:t>
      </w:r>
      <w:r w:rsidR="000E2F68" w:rsidRPr="00D27BEF">
        <w:rPr>
          <w:rFonts w:ascii="Times New Roman" w:hAnsi="Times New Roman" w:cs="Times New Roman"/>
          <w:b w:val="0"/>
          <w:caps w:val="0"/>
          <w:color w:val="000000" w:themeColor="text1"/>
          <w:sz w:val="26"/>
          <w:szCs w:val="26"/>
        </w:rPr>
        <w:t xml:space="preserve"> </w:t>
      </w:r>
      <w:r w:rsidR="00B5211C" w:rsidRPr="00D27BEF">
        <w:rPr>
          <w:rFonts w:ascii="Times New Roman" w:hAnsi="Times New Roman" w:cs="Times New Roman"/>
          <w:b w:val="0"/>
          <w:caps w:val="0"/>
          <w:color w:val="000000" w:themeColor="text1"/>
          <w:sz w:val="26"/>
          <w:szCs w:val="26"/>
        </w:rPr>
        <w:t>района Новосибирской области (далее – Совет депутатов)</w:t>
      </w:r>
      <w:r w:rsidRPr="00D27BEF">
        <w:rPr>
          <w:rFonts w:ascii="Times New Roman" w:hAnsi="Times New Roman" w:cs="Times New Roman"/>
          <w:b w:val="0"/>
          <w:caps w:val="0"/>
          <w:color w:val="000000" w:themeColor="text1"/>
          <w:sz w:val="26"/>
          <w:szCs w:val="26"/>
        </w:rPr>
        <w:t>.</w:t>
      </w:r>
    </w:p>
    <w:p w:rsidR="00716D39" w:rsidRPr="00D27BEF" w:rsidRDefault="00716D39" w:rsidP="00716D39">
      <w:pPr>
        <w:shd w:val="clear" w:color="auto" w:fill="FFFFFF"/>
        <w:ind w:left="34" w:firstLine="62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Настоящие Правила являются нормативным правовым актом и действуют на всей территории</w:t>
      </w:r>
      <w:r w:rsidR="000E2F68" w:rsidRPr="00D27BEF">
        <w:rPr>
          <w:rFonts w:ascii="Times New Roman" w:hAnsi="Times New Roman" w:cs="Times New Roman"/>
          <w:color w:val="000000" w:themeColor="text1"/>
          <w:sz w:val="26"/>
          <w:szCs w:val="26"/>
        </w:rPr>
        <w:t xml:space="preserve"> </w:t>
      </w:r>
      <w:r w:rsidR="00DE0150" w:rsidRPr="00D27BEF">
        <w:rPr>
          <w:rFonts w:ascii="Times New Roman" w:hAnsi="Times New Roman" w:cs="Times New Roman"/>
          <w:color w:val="000000" w:themeColor="text1"/>
          <w:sz w:val="26"/>
          <w:szCs w:val="26"/>
        </w:rPr>
        <w:t>Пеньковского</w:t>
      </w:r>
      <w:r w:rsidR="009D7B9D" w:rsidRPr="00D27BEF">
        <w:rPr>
          <w:rFonts w:ascii="Times New Roman" w:hAnsi="Times New Roman" w:cs="Times New Roman"/>
          <w:color w:val="000000" w:themeColor="text1"/>
          <w:sz w:val="26"/>
          <w:szCs w:val="26"/>
        </w:rPr>
        <w:t xml:space="preserve"> сельсовета </w:t>
      </w:r>
      <w:r w:rsidR="006E5CEB" w:rsidRPr="00D27BEF">
        <w:rPr>
          <w:rFonts w:ascii="Times New Roman" w:hAnsi="Times New Roman" w:cs="Times New Roman"/>
          <w:color w:val="000000" w:themeColor="text1"/>
          <w:sz w:val="26"/>
          <w:szCs w:val="26"/>
        </w:rPr>
        <w:t>Маслянинского</w:t>
      </w:r>
      <w:r w:rsidR="009D7B9D" w:rsidRPr="00D27BEF">
        <w:rPr>
          <w:rFonts w:ascii="Times New Roman" w:hAnsi="Times New Roman" w:cs="Times New Roman"/>
          <w:color w:val="000000" w:themeColor="text1"/>
          <w:sz w:val="26"/>
          <w:szCs w:val="26"/>
        </w:rPr>
        <w:t xml:space="preserve"> района Новосибирской области (далее - </w:t>
      </w:r>
      <w:r w:rsidR="004F5C4D" w:rsidRPr="00D27BEF">
        <w:rPr>
          <w:rFonts w:ascii="Times New Roman" w:hAnsi="Times New Roman" w:cs="Times New Roman"/>
          <w:color w:val="000000" w:themeColor="text1"/>
          <w:sz w:val="26"/>
          <w:szCs w:val="26"/>
        </w:rPr>
        <w:t>сельсовет</w:t>
      </w:r>
      <w:r w:rsidR="00D57B92" w:rsidRPr="00D27BEF">
        <w:rPr>
          <w:rFonts w:ascii="Times New Roman" w:hAnsi="Times New Roman" w:cs="Times New Roman"/>
          <w:color w:val="000000" w:themeColor="text1"/>
          <w:sz w:val="26"/>
          <w:szCs w:val="26"/>
        </w:rPr>
        <w:t>, поселение</w:t>
      </w:r>
      <w:r w:rsidR="004F5C4D" w:rsidRPr="00D27BEF">
        <w:rPr>
          <w:rFonts w:ascii="Times New Roman" w:hAnsi="Times New Roman" w:cs="Times New Roman"/>
          <w:color w:val="000000" w:themeColor="text1"/>
          <w:sz w:val="26"/>
          <w:szCs w:val="26"/>
        </w:rPr>
        <w:t>)</w:t>
      </w:r>
      <w:r w:rsidRPr="00D27BEF">
        <w:rPr>
          <w:rFonts w:ascii="Times New Roman" w:hAnsi="Times New Roman" w:cs="Times New Roman"/>
          <w:color w:val="000000" w:themeColor="text1"/>
          <w:sz w:val="26"/>
          <w:szCs w:val="26"/>
        </w:rPr>
        <w:t xml:space="preserve">. Они обязательны для исполнения органами </w:t>
      </w:r>
      <w:r w:rsidR="00E20D79" w:rsidRPr="00D27BEF">
        <w:rPr>
          <w:rFonts w:ascii="Times New Roman" w:hAnsi="Times New Roman" w:cs="Times New Roman"/>
          <w:color w:val="000000" w:themeColor="text1"/>
          <w:sz w:val="26"/>
          <w:szCs w:val="26"/>
        </w:rPr>
        <w:t>государственной власти</w:t>
      </w:r>
      <w:r w:rsidRPr="00D27BEF">
        <w:rPr>
          <w:rFonts w:ascii="Times New Roman" w:hAnsi="Times New Roman" w:cs="Times New Roman"/>
          <w:color w:val="000000" w:themeColor="text1"/>
          <w:sz w:val="26"/>
          <w:szCs w:val="26"/>
        </w:rPr>
        <w:t xml:space="preserve">, </w:t>
      </w:r>
      <w:r w:rsidR="00E20D79" w:rsidRPr="00D27BEF">
        <w:rPr>
          <w:rFonts w:ascii="Times New Roman" w:hAnsi="Times New Roman" w:cs="Times New Roman"/>
          <w:color w:val="000000" w:themeColor="text1"/>
          <w:sz w:val="26"/>
          <w:szCs w:val="26"/>
        </w:rPr>
        <w:t xml:space="preserve">органами местного самоуправления, </w:t>
      </w:r>
      <w:r w:rsidRPr="00D27BEF">
        <w:rPr>
          <w:rFonts w:ascii="Times New Roman" w:hAnsi="Times New Roman" w:cs="Times New Roman"/>
          <w:color w:val="000000" w:themeColor="text1"/>
          <w:sz w:val="26"/>
          <w:szCs w:val="26"/>
        </w:rPr>
        <w:t>должностными лицами, физическими и юридическими лицами вне зависимости от организационно-правовых форм, форм собственности и гражданства.</w:t>
      </w:r>
    </w:p>
    <w:p w:rsidR="00716D39" w:rsidRPr="00D27BEF" w:rsidRDefault="00716D39" w:rsidP="00716D39">
      <w:pPr>
        <w:shd w:val="clear" w:color="auto" w:fill="FFFFFF"/>
        <w:ind w:left="34" w:firstLine="62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Правила землепользования и застройки дополняют и развивают основные направления правового регулирования градостроительной деятельности,  обозначенные на стадии разработки документов территориального планирования.</w:t>
      </w:r>
    </w:p>
    <w:p w:rsidR="00716D39" w:rsidRPr="00D27BEF" w:rsidRDefault="00716D39" w:rsidP="00716D39">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Настоящие Правила вводятся в следующих целях:</w:t>
      </w:r>
    </w:p>
    <w:p w:rsidR="00716D39" w:rsidRPr="00D27BEF" w:rsidRDefault="00716D39" w:rsidP="003B4577">
      <w:pPr>
        <w:widowControl/>
        <w:numPr>
          <w:ilvl w:val="0"/>
          <w:numId w:val="3"/>
        </w:numPr>
        <w:autoSpaceDE/>
        <w:autoSpaceDN/>
        <w:adjustRightInd/>
        <w:ind w:left="0"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создание условий для оптимизации планировки территории </w:t>
      </w:r>
      <w:r w:rsidR="00043A46" w:rsidRPr="00D27BEF">
        <w:rPr>
          <w:rFonts w:ascii="Times New Roman" w:hAnsi="Times New Roman" w:cs="Times New Roman"/>
          <w:color w:val="000000" w:themeColor="text1"/>
          <w:sz w:val="26"/>
          <w:szCs w:val="26"/>
        </w:rPr>
        <w:t xml:space="preserve">сельсовета </w:t>
      </w:r>
      <w:r w:rsidRPr="00D27BEF">
        <w:rPr>
          <w:rFonts w:ascii="Times New Roman" w:hAnsi="Times New Roman" w:cs="Times New Roman"/>
          <w:color w:val="000000" w:themeColor="text1"/>
          <w:sz w:val="26"/>
          <w:szCs w:val="26"/>
        </w:rPr>
        <w:t>и обеспечение реализации планов социально-экономического развития;</w:t>
      </w:r>
    </w:p>
    <w:p w:rsidR="00716D39" w:rsidRPr="00D27BEF" w:rsidRDefault="00716D39" w:rsidP="003B4577">
      <w:pPr>
        <w:widowControl/>
        <w:numPr>
          <w:ilvl w:val="0"/>
          <w:numId w:val="3"/>
        </w:numPr>
        <w:autoSpaceDE/>
        <w:autoSpaceDN/>
        <w:adjustRightInd/>
        <w:ind w:left="0"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создание условий для устойчивого развития территории </w:t>
      </w:r>
      <w:r w:rsidR="00432BE5" w:rsidRPr="00D27BEF">
        <w:rPr>
          <w:rFonts w:ascii="Times New Roman" w:hAnsi="Times New Roman" w:cs="Times New Roman"/>
          <w:color w:val="000000" w:themeColor="text1"/>
          <w:sz w:val="26"/>
          <w:szCs w:val="26"/>
        </w:rPr>
        <w:t>сельсовета</w:t>
      </w:r>
      <w:r w:rsidRPr="00D27BEF">
        <w:rPr>
          <w:rFonts w:ascii="Times New Roman" w:hAnsi="Times New Roman" w:cs="Times New Roman"/>
          <w:color w:val="000000" w:themeColor="text1"/>
          <w:sz w:val="26"/>
          <w:szCs w:val="26"/>
        </w:rPr>
        <w:t>, сохранения окружающей среды и объектов культурного наследия;</w:t>
      </w:r>
    </w:p>
    <w:p w:rsidR="00716D39" w:rsidRPr="00D27BEF" w:rsidRDefault="00FE1D95" w:rsidP="003B4577">
      <w:pPr>
        <w:widowControl/>
        <w:numPr>
          <w:ilvl w:val="0"/>
          <w:numId w:val="3"/>
        </w:numPr>
        <w:autoSpaceDE/>
        <w:autoSpaceDN/>
        <w:adjustRightInd/>
        <w:ind w:left="0"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обеспечение</w:t>
      </w:r>
      <w:r w:rsidR="00716D39" w:rsidRPr="00D27BEF">
        <w:rPr>
          <w:rFonts w:ascii="Times New Roman" w:hAnsi="Times New Roman" w:cs="Times New Roman"/>
          <w:color w:val="000000" w:themeColor="text1"/>
          <w:sz w:val="26"/>
          <w:szCs w:val="26"/>
        </w:rPr>
        <w:t xml:space="preserve">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716D39" w:rsidRPr="00D27BEF" w:rsidRDefault="00716D39" w:rsidP="003B4577">
      <w:pPr>
        <w:widowControl/>
        <w:numPr>
          <w:ilvl w:val="0"/>
          <w:numId w:val="3"/>
        </w:numPr>
        <w:autoSpaceDE/>
        <w:autoSpaceDN/>
        <w:adjustRightInd/>
        <w:ind w:left="0"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716D39" w:rsidRPr="00D27BEF" w:rsidRDefault="00716D39" w:rsidP="00716D39">
      <w:pPr>
        <w:pStyle w:val="4"/>
        <w:rPr>
          <w:color w:val="000000" w:themeColor="text1"/>
          <w:sz w:val="26"/>
          <w:szCs w:val="26"/>
        </w:rPr>
      </w:pPr>
      <w:bookmarkStart w:id="9" w:name="_Toc319924811"/>
      <w:bookmarkStart w:id="10" w:name="_Toc324408687"/>
      <w:bookmarkStart w:id="11" w:name="_Toc372991696"/>
      <w:r w:rsidRPr="00D27BEF">
        <w:rPr>
          <w:color w:val="000000" w:themeColor="text1"/>
          <w:sz w:val="26"/>
          <w:szCs w:val="26"/>
        </w:rPr>
        <w:t xml:space="preserve">Статья </w:t>
      </w:r>
      <w:r w:rsidR="005D7606" w:rsidRPr="00D27BEF">
        <w:rPr>
          <w:color w:val="000000" w:themeColor="text1"/>
          <w:sz w:val="26"/>
          <w:szCs w:val="26"/>
        </w:rPr>
        <w:t>3</w:t>
      </w:r>
      <w:r w:rsidRPr="00D27BEF">
        <w:rPr>
          <w:color w:val="000000" w:themeColor="text1"/>
          <w:sz w:val="26"/>
          <w:szCs w:val="26"/>
        </w:rPr>
        <w:t xml:space="preserve">. Общие положения о карте градостроительного зонирования </w:t>
      </w:r>
      <w:r w:rsidR="00DE0150" w:rsidRPr="00D27BEF">
        <w:rPr>
          <w:color w:val="000000" w:themeColor="text1"/>
          <w:sz w:val="26"/>
          <w:szCs w:val="26"/>
        </w:rPr>
        <w:t>Пеньковского</w:t>
      </w:r>
      <w:r w:rsidR="00E8365C" w:rsidRPr="00D27BEF">
        <w:rPr>
          <w:color w:val="000000" w:themeColor="text1"/>
          <w:sz w:val="26"/>
          <w:szCs w:val="26"/>
        </w:rPr>
        <w:t xml:space="preserve"> сельсовета</w:t>
      </w:r>
      <w:r w:rsidR="00725130" w:rsidRPr="00D27BEF">
        <w:rPr>
          <w:color w:val="000000" w:themeColor="text1"/>
          <w:sz w:val="26"/>
          <w:szCs w:val="26"/>
        </w:rPr>
        <w:t xml:space="preserve"> </w:t>
      </w:r>
      <w:r w:rsidR="006E5CEB" w:rsidRPr="00D27BEF">
        <w:rPr>
          <w:color w:val="000000" w:themeColor="text1"/>
          <w:sz w:val="26"/>
          <w:szCs w:val="26"/>
        </w:rPr>
        <w:t>Маслянинского</w:t>
      </w:r>
      <w:r w:rsidR="00725130" w:rsidRPr="00D27BEF">
        <w:rPr>
          <w:color w:val="000000" w:themeColor="text1"/>
          <w:sz w:val="26"/>
          <w:szCs w:val="26"/>
        </w:rPr>
        <w:t xml:space="preserve"> района</w:t>
      </w:r>
      <w:r w:rsidR="002F5EF9" w:rsidRPr="00D27BEF">
        <w:rPr>
          <w:color w:val="000000" w:themeColor="text1"/>
          <w:sz w:val="26"/>
          <w:szCs w:val="26"/>
        </w:rPr>
        <w:t xml:space="preserve"> Новосибирской области </w:t>
      </w:r>
      <w:r w:rsidRPr="00D27BEF">
        <w:rPr>
          <w:color w:val="000000" w:themeColor="text1"/>
          <w:sz w:val="26"/>
          <w:szCs w:val="26"/>
        </w:rPr>
        <w:t>и градостроительных регламентах</w:t>
      </w:r>
      <w:bookmarkEnd w:id="9"/>
      <w:bookmarkEnd w:id="10"/>
      <w:bookmarkEnd w:id="11"/>
    </w:p>
    <w:p w:rsidR="004E279F" w:rsidRPr="00D27BEF" w:rsidRDefault="00716D39" w:rsidP="00716D39">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1. На карте градостроительного зонирования </w:t>
      </w:r>
      <w:r w:rsidR="0023345E" w:rsidRPr="00D27BEF">
        <w:rPr>
          <w:rFonts w:ascii="Times New Roman" w:hAnsi="Times New Roman" w:cs="Times New Roman"/>
          <w:color w:val="000000" w:themeColor="text1"/>
          <w:sz w:val="26"/>
          <w:szCs w:val="26"/>
        </w:rPr>
        <w:t>сельсовета</w:t>
      </w:r>
      <w:r w:rsidR="00432BE5" w:rsidRPr="00D27BEF">
        <w:rPr>
          <w:rFonts w:ascii="Times New Roman" w:hAnsi="Times New Roman" w:cs="Times New Roman"/>
          <w:color w:val="000000" w:themeColor="text1"/>
          <w:sz w:val="26"/>
          <w:szCs w:val="26"/>
        </w:rPr>
        <w:t xml:space="preserve"> </w:t>
      </w:r>
      <w:r w:rsidRPr="00D27BEF">
        <w:rPr>
          <w:rFonts w:ascii="Times New Roman" w:hAnsi="Times New Roman" w:cs="Times New Roman"/>
          <w:color w:val="000000" w:themeColor="text1"/>
          <w:sz w:val="26"/>
          <w:szCs w:val="26"/>
        </w:rPr>
        <w:t>установлены границы территориальных зон с учетом</w:t>
      </w:r>
      <w:r w:rsidR="004E279F" w:rsidRPr="00D27BEF">
        <w:rPr>
          <w:rFonts w:ascii="Times New Roman" w:hAnsi="Times New Roman" w:cs="Times New Roman"/>
          <w:color w:val="000000" w:themeColor="text1"/>
          <w:sz w:val="26"/>
          <w:szCs w:val="26"/>
        </w:rPr>
        <w:t>:</w:t>
      </w:r>
    </w:p>
    <w:p w:rsidR="004E279F" w:rsidRPr="00D27BEF" w:rsidRDefault="00716D39" w:rsidP="00716D39">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функциональных зон и параметров их планируемого развития, определенных генеральным</w:t>
      </w:r>
      <w:r w:rsidR="0023345E" w:rsidRPr="00D27BEF">
        <w:rPr>
          <w:rFonts w:ascii="Times New Roman" w:hAnsi="Times New Roman" w:cs="Times New Roman"/>
          <w:color w:val="000000" w:themeColor="text1"/>
          <w:sz w:val="26"/>
          <w:szCs w:val="26"/>
        </w:rPr>
        <w:t>и</w:t>
      </w:r>
      <w:r w:rsidRPr="00D27BEF">
        <w:rPr>
          <w:rFonts w:ascii="Times New Roman" w:hAnsi="Times New Roman" w:cs="Times New Roman"/>
          <w:color w:val="000000" w:themeColor="text1"/>
          <w:sz w:val="26"/>
          <w:szCs w:val="26"/>
        </w:rPr>
        <w:t xml:space="preserve"> план</w:t>
      </w:r>
      <w:r w:rsidR="0023345E" w:rsidRPr="00D27BEF">
        <w:rPr>
          <w:rFonts w:ascii="Times New Roman" w:hAnsi="Times New Roman" w:cs="Times New Roman"/>
          <w:color w:val="000000" w:themeColor="text1"/>
          <w:sz w:val="26"/>
          <w:szCs w:val="26"/>
        </w:rPr>
        <w:t>ами</w:t>
      </w:r>
      <w:r w:rsidRPr="00D27BEF">
        <w:rPr>
          <w:rFonts w:ascii="Times New Roman" w:hAnsi="Times New Roman" w:cs="Times New Roman"/>
          <w:color w:val="000000" w:themeColor="text1"/>
          <w:sz w:val="26"/>
          <w:szCs w:val="26"/>
        </w:rPr>
        <w:t xml:space="preserve"> </w:t>
      </w:r>
      <w:r w:rsidR="00DE0150" w:rsidRPr="00D27BEF">
        <w:rPr>
          <w:rFonts w:ascii="Times New Roman" w:hAnsi="Times New Roman" w:cs="Times New Roman"/>
          <w:color w:val="000000" w:themeColor="text1"/>
          <w:sz w:val="26"/>
          <w:szCs w:val="26"/>
        </w:rPr>
        <w:t>Пеньковского</w:t>
      </w:r>
      <w:r w:rsidR="0023345E" w:rsidRPr="00D27BEF">
        <w:rPr>
          <w:rFonts w:ascii="Times New Roman" w:hAnsi="Times New Roman" w:cs="Times New Roman"/>
          <w:color w:val="000000" w:themeColor="text1"/>
          <w:sz w:val="26"/>
          <w:szCs w:val="26"/>
        </w:rPr>
        <w:t xml:space="preserve"> сельсовета Маслянинского района Новосибирской области</w:t>
      </w:r>
      <w:r w:rsidR="00432BE5" w:rsidRPr="00D27BEF">
        <w:rPr>
          <w:rFonts w:ascii="Times New Roman" w:hAnsi="Times New Roman" w:cs="Times New Roman"/>
          <w:color w:val="000000" w:themeColor="text1"/>
          <w:sz w:val="26"/>
          <w:szCs w:val="26"/>
        </w:rPr>
        <w:t xml:space="preserve">. </w:t>
      </w:r>
    </w:p>
    <w:p w:rsidR="004E279F" w:rsidRPr="00D27BEF" w:rsidRDefault="004E279F" w:rsidP="00716D39">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сложившейся планировки территории и существующего землепользования.</w:t>
      </w:r>
    </w:p>
    <w:p w:rsidR="00716D39" w:rsidRPr="00D27BEF" w:rsidRDefault="00716D39" w:rsidP="00716D39">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Границы территориальных зон отвечают требованию принадлежности каждого земельного участка только к одной территориальной зоне. </w:t>
      </w:r>
    </w:p>
    <w:p w:rsidR="00716D39" w:rsidRPr="00D27BEF" w:rsidRDefault="00716D39" w:rsidP="00716D39">
      <w:pPr>
        <w:shd w:val="clear" w:color="auto" w:fill="FFFFFF"/>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Границы территориальных зон установлены по линиям магистралей, улиц, проездов, разделяющим транспортные потоки противоположных направлений, по красным линиям, по границам земельных участков и по иным границам в соответствии с действующим законодательством.</w:t>
      </w:r>
    </w:p>
    <w:p w:rsidR="00C4412A" w:rsidRPr="00D27BEF" w:rsidRDefault="00716D39" w:rsidP="00C4412A">
      <w:pPr>
        <w:shd w:val="clear" w:color="auto" w:fill="FFFFFF"/>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2. </w:t>
      </w:r>
      <w:r w:rsidR="00C4412A" w:rsidRPr="00D27BEF">
        <w:rPr>
          <w:rFonts w:ascii="Times New Roman" w:hAnsi="Times New Roman" w:cs="Times New Roman"/>
          <w:color w:val="000000" w:themeColor="text1"/>
          <w:sz w:val="26"/>
          <w:szCs w:val="26"/>
        </w:rPr>
        <w:t>Границы зон с особыми условиями использования территорий отображены на отдельной карте зон с особыми условиями использования территорий.</w:t>
      </w:r>
    </w:p>
    <w:p w:rsidR="00716D39" w:rsidRPr="00D27BEF" w:rsidRDefault="00076209" w:rsidP="00716D39">
      <w:pPr>
        <w:shd w:val="clear" w:color="auto" w:fill="FFFFFF"/>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3.</w:t>
      </w:r>
      <w:r w:rsidR="00716D39" w:rsidRPr="00D27BEF">
        <w:rPr>
          <w:rFonts w:ascii="Times New Roman" w:hAnsi="Times New Roman" w:cs="Times New Roman"/>
          <w:color w:val="000000" w:themeColor="text1"/>
          <w:sz w:val="26"/>
          <w:szCs w:val="26"/>
        </w:rPr>
        <w:t>Градострои</w:t>
      </w:r>
      <w:r w:rsidR="00E12B43" w:rsidRPr="00D27BEF">
        <w:rPr>
          <w:rFonts w:ascii="Times New Roman" w:hAnsi="Times New Roman" w:cs="Times New Roman"/>
          <w:color w:val="000000" w:themeColor="text1"/>
          <w:sz w:val="26"/>
          <w:szCs w:val="26"/>
        </w:rPr>
        <w:t>тельные регламенты установлены П</w:t>
      </w:r>
      <w:r w:rsidR="00716D39" w:rsidRPr="00D27BEF">
        <w:rPr>
          <w:rFonts w:ascii="Times New Roman" w:hAnsi="Times New Roman" w:cs="Times New Roman"/>
          <w:color w:val="000000" w:themeColor="text1"/>
          <w:sz w:val="26"/>
          <w:szCs w:val="26"/>
        </w:rPr>
        <w:t xml:space="preserve">равилами в отношении земельных участков и объектов капитального строительства, расположенных в границах территориальных зон, установленных на карте градостроительного зонирования </w:t>
      </w:r>
      <w:r w:rsidR="00483697" w:rsidRPr="00D27BEF">
        <w:rPr>
          <w:rFonts w:ascii="Times New Roman" w:hAnsi="Times New Roman" w:cs="Times New Roman"/>
          <w:color w:val="000000" w:themeColor="text1"/>
          <w:sz w:val="26"/>
          <w:szCs w:val="26"/>
        </w:rPr>
        <w:t>сельсовета,</w:t>
      </w:r>
      <w:r w:rsidR="00716D39" w:rsidRPr="00D27BEF">
        <w:rPr>
          <w:rFonts w:ascii="Times New Roman" w:hAnsi="Times New Roman" w:cs="Times New Roman"/>
          <w:color w:val="000000" w:themeColor="text1"/>
          <w:sz w:val="26"/>
          <w:szCs w:val="26"/>
        </w:rPr>
        <w:t xml:space="preserve"> кроме земель</w:t>
      </w:r>
      <w:r w:rsidR="00716D39" w:rsidRPr="00D27BEF">
        <w:rPr>
          <w:rFonts w:ascii="Times New Roman" w:hAnsi="Times New Roman" w:cs="Times New Roman"/>
          <w:color w:val="000000" w:themeColor="text1"/>
          <w:spacing w:val="-1"/>
          <w:sz w:val="26"/>
          <w:szCs w:val="26"/>
        </w:rPr>
        <w:t xml:space="preserve"> покрытых поверхностными водами</w:t>
      </w:r>
      <w:r w:rsidR="005C5A49" w:rsidRPr="00D27BEF">
        <w:rPr>
          <w:rFonts w:ascii="Times New Roman" w:hAnsi="Times New Roman" w:cs="Times New Roman"/>
          <w:color w:val="000000" w:themeColor="text1"/>
          <w:spacing w:val="-1"/>
          <w:sz w:val="26"/>
          <w:szCs w:val="26"/>
        </w:rPr>
        <w:t>,</w:t>
      </w:r>
      <w:r w:rsidR="005C5A49" w:rsidRPr="00D27BEF">
        <w:rPr>
          <w:rFonts w:ascii="Times New Roman" w:hAnsi="Times New Roman" w:cs="Times New Roman"/>
          <w:color w:val="000000" w:themeColor="text1"/>
          <w:spacing w:val="-1"/>
          <w:sz w:val="28"/>
          <w:szCs w:val="28"/>
        </w:rPr>
        <w:t xml:space="preserve"> </w:t>
      </w:r>
      <w:r w:rsidR="005C5A49" w:rsidRPr="00D27BEF">
        <w:rPr>
          <w:rFonts w:ascii="Times New Roman" w:hAnsi="Times New Roman" w:cs="Times New Roman"/>
          <w:color w:val="000000" w:themeColor="text1"/>
          <w:spacing w:val="-1"/>
          <w:sz w:val="26"/>
          <w:szCs w:val="26"/>
        </w:rPr>
        <w:t>сельскохозяйственных угодий в составе земель сельскохозяйственного назначения</w:t>
      </w:r>
      <w:r w:rsidR="00EA0640" w:rsidRPr="00D27BEF">
        <w:rPr>
          <w:rFonts w:ascii="Times New Roman" w:hAnsi="Times New Roman" w:cs="Times New Roman"/>
          <w:color w:val="000000" w:themeColor="text1"/>
          <w:spacing w:val="-1"/>
          <w:sz w:val="26"/>
          <w:szCs w:val="26"/>
        </w:rPr>
        <w:t>, земель лесного фонда</w:t>
      </w:r>
      <w:r w:rsidR="005C5A49" w:rsidRPr="00D27BEF">
        <w:rPr>
          <w:rFonts w:ascii="Times New Roman" w:hAnsi="Times New Roman" w:cs="Times New Roman"/>
          <w:color w:val="000000" w:themeColor="text1"/>
          <w:sz w:val="26"/>
          <w:szCs w:val="26"/>
        </w:rPr>
        <w:t xml:space="preserve"> </w:t>
      </w:r>
      <w:r w:rsidR="00716D39" w:rsidRPr="00D27BEF">
        <w:rPr>
          <w:rFonts w:ascii="Times New Roman" w:hAnsi="Times New Roman" w:cs="Times New Roman"/>
          <w:color w:val="000000" w:themeColor="text1"/>
          <w:spacing w:val="-1"/>
          <w:sz w:val="26"/>
          <w:szCs w:val="26"/>
        </w:rPr>
        <w:t xml:space="preserve">на которые </w:t>
      </w:r>
      <w:r w:rsidR="00716D39" w:rsidRPr="00D27BEF">
        <w:rPr>
          <w:rFonts w:ascii="Times New Roman" w:hAnsi="Times New Roman" w:cs="Times New Roman"/>
          <w:color w:val="000000" w:themeColor="text1"/>
          <w:sz w:val="26"/>
          <w:szCs w:val="26"/>
        </w:rPr>
        <w:t>градостроительные регламенты не устанавливаются.</w:t>
      </w:r>
    </w:p>
    <w:p w:rsidR="00716D39" w:rsidRPr="00D27BEF" w:rsidRDefault="00716D39" w:rsidP="00716D39">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4.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w:t>
      </w:r>
      <w:r w:rsidR="00766E17" w:rsidRPr="00D27BEF">
        <w:rPr>
          <w:rFonts w:ascii="Times New Roman" w:hAnsi="Times New Roman" w:cs="Times New Roman"/>
          <w:color w:val="000000" w:themeColor="text1"/>
          <w:sz w:val="26"/>
          <w:szCs w:val="26"/>
        </w:rPr>
        <w:t>ых зон</w:t>
      </w:r>
      <w:r w:rsidRPr="00D27BEF">
        <w:rPr>
          <w:rFonts w:ascii="Times New Roman" w:hAnsi="Times New Roman" w:cs="Times New Roman"/>
          <w:color w:val="000000" w:themeColor="text1"/>
          <w:sz w:val="26"/>
          <w:szCs w:val="26"/>
        </w:rPr>
        <w:t>, обозначенн</w:t>
      </w:r>
      <w:r w:rsidR="00766E17" w:rsidRPr="00D27BEF">
        <w:rPr>
          <w:rFonts w:ascii="Times New Roman" w:hAnsi="Times New Roman" w:cs="Times New Roman"/>
          <w:color w:val="000000" w:themeColor="text1"/>
          <w:sz w:val="26"/>
          <w:szCs w:val="26"/>
        </w:rPr>
        <w:t>ых</w:t>
      </w:r>
      <w:r w:rsidRPr="00D27BEF">
        <w:rPr>
          <w:rFonts w:ascii="Times New Roman" w:hAnsi="Times New Roman" w:cs="Times New Roman"/>
          <w:color w:val="000000" w:themeColor="text1"/>
          <w:sz w:val="26"/>
          <w:szCs w:val="26"/>
        </w:rPr>
        <w:t xml:space="preserve"> на карте градостроительного зонирования, за исключением земельных участков:</w:t>
      </w:r>
    </w:p>
    <w:p w:rsidR="00716D39" w:rsidRPr="00D27BEF" w:rsidRDefault="00716D39" w:rsidP="00716D39">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 в границах территорий общего пользования;</w:t>
      </w:r>
    </w:p>
    <w:p w:rsidR="00716D39" w:rsidRPr="00D27BEF" w:rsidRDefault="00716D39" w:rsidP="00716D39">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2) предназначенных для размещения линейных объектов и (или) занятые линейными объектами;</w:t>
      </w:r>
    </w:p>
    <w:p w:rsidR="00716D39" w:rsidRPr="00D27BEF" w:rsidRDefault="00716D39" w:rsidP="00716D39">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5.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указаны:</w:t>
      </w:r>
    </w:p>
    <w:p w:rsidR="00716D39" w:rsidRPr="00D27BEF" w:rsidRDefault="00716D39" w:rsidP="00716D39">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 виды разрешенного использования земельных участков и объектов капитального строительства: основные виды разрешенного использования,  условно разрешенные виды использования, вспомогательные виды разрешенного использования;</w:t>
      </w:r>
    </w:p>
    <w:p w:rsidR="00716D39" w:rsidRPr="00D27BEF" w:rsidRDefault="00716D39" w:rsidP="00716D39">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16D39" w:rsidRPr="00D27BEF" w:rsidRDefault="00716D39" w:rsidP="00716D39">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16D39" w:rsidRPr="00D27BEF" w:rsidRDefault="00716D39" w:rsidP="00716D39">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6. Применительно к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716D39" w:rsidRPr="00D27BEF" w:rsidRDefault="00716D39" w:rsidP="008245ED">
      <w:pPr>
        <w:pStyle w:val="4"/>
        <w:spacing w:after="120"/>
        <w:rPr>
          <w:color w:val="000000" w:themeColor="text1"/>
          <w:sz w:val="26"/>
          <w:szCs w:val="26"/>
        </w:rPr>
      </w:pPr>
      <w:bookmarkStart w:id="12" w:name="_Toc319924812"/>
      <w:bookmarkStart w:id="13" w:name="_Toc324408688"/>
      <w:bookmarkStart w:id="14" w:name="_Toc372991697"/>
      <w:r w:rsidRPr="00D27BEF">
        <w:rPr>
          <w:color w:val="000000" w:themeColor="text1"/>
          <w:sz w:val="26"/>
          <w:szCs w:val="26"/>
        </w:rPr>
        <w:t xml:space="preserve">Статья </w:t>
      </w:r>
      <w:r w:rsidR="00221BC5" w:rsidRPr="00D27BEF">
        <w:rPr>
          <w:color w:val="000000" w:themeColor="text1"/>
          <w:sz w:val="26"/>
          <w:szCs w:val="26"/>
        </w:rPr>
        <w:t>4</w:t>
      </w:r>
      <w:r w:rsidRPr="00D27BEF">
        <w:rPr>
          <w:color w:val="000000" w:themeColor="text1"/>
          <w:sz w:val="26"/>
          <w:szCs w:val="26"/>
        </w:rPr>
        <w:t>. Порядок по</w:t>
      </w:r>
      <w:r w:rsidR="00E12B43" w:rsidRPr="00D27BEF">
        <w:rPr>
          <w:color w:val="000000" w:themeColor="text1"/>
          <w:sz w:val="26"/>
          <w:szCs w:val="26"/>
        </w:rPr>
        <w:t>дготовки и утверждения проекта П</w:t>
      </w:r>
      <w:r w:rsidRPr="00D27BEF">
        <w:rPr>
          <w:color w:val="000000" w:themeColor="text1"/>
          <w:sz w:val="26"/>
          <w:szCs w:val="26"/>
        </w:rPr>
        <w:t>равил</w:t>
      </w:r>
      <w:bookmarkEnd w:id="12"/>
      <w:r w:rsidRPr="00D27BEF">
        <w:rPr>
          <w:color w:val="000000" w:themeColor="text1"/>
          <w:sz w:val="26"/>
          <w:szCs w:val="26"/>
        </w:rPr>
        <w:t xml:space="preserve"> землепользования и застройки</w:t>
      </w:r>
      <w:bookmarkEnd w:id="13"/>
      <w:bookmarkEnd w:id="14"/>
    </w:p>
    <w:p w:rsidR="00716D39" w:rsidRPr="00D27BEF" w:rsidRDefault="00716D39" w:rsidP="00716D39">
      <w:pPr>
        <w:ind w:firstLine="540"/>
        <w:outlineLvl w:val="1"/>
        <w:rPr>
          <w:rFonts w:ascii="Times New Roman" w:hAnsi="Times New Roman" w:cs="Times New Roman"/>
          <w:color w:val="000000" w:themeColor="text1"/>
          <w:sz w:val="26"/>
          <w:szCs w:val="26"/>
        </w:rPr>
      </w:pPr>
      <w:bookmarkStart w:id="15" w:name="_Toc324408689"/>
      <w:r w:rsidRPr="00D27BEF">
        <w:rPr>
          <w:rFonts w:ascii="Times New Roman" w:hAnsi="Times New Roman" w:cs="Times New Roman"/>
          <w:color w:val="000000" w:themeColor="text1"/>
          <w:sz w:val="26"/>
          <w:szCs w:val="26"/>
        </w:rPr>
        <w:t>1. Р</w:t>
      </w:r>
      <w:r w:rsidR="00E12B43" w:rsidRPr="00D27BEF">
        <w:rPr>
          <w:rFonts w:ascii="Times New Roman" w:hAnsi="Times New Roman" w:cs="Times New Roman"/>
          <w:color w:val="000000" w:themeColor="text1"/>
          <w:sz w:val="26"/>
          <w:szCs w:val="26"/>
        </w:rPr>
        <w:t>ешение о подготовке проекта П</w:t>
      </w:r>
      <w:r w:rsidRPr="00D27BEF">
        <w:rPr>
          <w:rFonts w:ascii="Times New Roman" w:hAnsi="Times New Roman" w:cs="Times New Roman"/>
          <w:color w:val="000000" w:themeColor="text1"/>
          <w:sz w:val="26"/>
          <w:szCs w:val="26"/>
        </w:rPr>
        <w:t xml:space="preserve">равил землепользования и застройки принимается главой администрации </w:t>
      </w:r>
      <w:r w:rsidR="00DE0150" w:rsidRPr="00D27BEF">
        <w:rPr>
          <w:rFonts w:ascii="Times New Roman" w:hAnsi="Times New Roman" w:cs="Times New Roman"/>
          <w:color w:val="000000" w:themeColor="text1"/>
          <w:sz w:val="26"/>
          <w:szCs w:val="26"/>
        </w:rPr>
        <w:t>Пеньковского</w:t>
      </w:r>
      <w:r w:rsidR="002B0AC3" w:rsidRPr="00D27BEF">
        <w:rPr>
          <w:rFonts w:ascii="Times New Roman" w:hAnsi="Times New Roman" w:cs="Times New Roman"/>
          <w:caps/>
          <w:color w:val="000000" w:themeColor="text1"/>
          <w:sz w:val="26"/>
          <w:szCs w:val="26"/>
        </w:rPr>
        <w:t xml:space="preserve"> </w:t>
      </w:r>
      <w:r w:rsidR="002B0AC3" w:rsidRPr="00D27BEF">
        <w:rPr>
          <w:rFonts w:ascii="Times New Roman" w:hAnsi="Times New Roman" w:cs="Times New Roman"/>
          <w:color w:val="000000" w:themeColor="text1"/>
          <w:sz w:val="26"/>
          <w:szCs w:val="26"/>
        </w:rPr>
        <w:t xml:space="preserve">сельсовета </w:t>
      </w:r>
      <w:r w:rsidR="006E5CEB" w:rsidRPr="00D27BEF">
        <w:rPr>
          <w:rFonts w:ascii="Times New Roman" w:hAnsi="Times New Roman" w:cs="Times New Roman"/>
          <w:color w:val="000000" w:themeColor="text1"/>
          <w:sz w:val="26"/>
          <w:szCs w:val="26"/>
        </w:rPr>
        <w:t>Маслянинского</w:t>
      </w:r>
      <w:r w:rsidR="002B0AC3" w:rsidRPr="00D27BEF">
        <w:rPr>
          <w:rFonts w:ascii="Times New Roman" w:hAnsi="Times New Roman" w:cs="Times New Roman"/>
          <w:caps/>
          <w:color w:val="000000" w:themeColor="text1"/>
          <w:sz w:val="26"/>
          <w:szCs w:val="26"/>
        </w:rPr>
        <w:t xml:space="preserve"> </w:t>
      </w:r>
      <w:r w:rsidR="00105FF5" w:rsidRPr="00D27BEF">
        <w:rPr>
          <w:rFonts w:ascii="Times New Roman" w:hAnsi="Times New Roman" w:cs="Times New Roman"/>
          <w:color w:val="000000" w:themeColor="text1"/>
          <w:sz w:val="26"/>
          <w:szCs w:val="26"/>
        </w:rPr>
        <w:t>района Новосибирской области</w:t>
      </w:r>
      <w:r w:rsidR="005E65C9" w:rsidRPr="00D27BEF">
        <w:rPr>
          <w:rFonts w:ascii="Times New Roman" w:hAnsi="Times New Roman" w:cs="Times New Roman"/>
          <w:color w:val="000000" w:themeColor="text1"/>
          <w:sz w:val="26"/>
          <w:szCs w:val="26"/>
        </w:rPr>
        <w:t xml:space="preserve"> </w:t>
      </w:r>
      <w:r w:rsidR="00105FF5" w:rsidRPr="00D27BEF">
        <w:rPr>
          <w:rFonts w:ascii="Times New Roman" w:hAnsi="Times New Roman" w:cs="Times New Roman"/>
          <w:color w:val="000000" w:themeColor="text1"/>
          <w:sz w:val="26"/>
          <w:szCs w:val="26"/>
        </w:rPr>
        <w:t xml:space="preserve">(далее – </w:t>
      </w:r>
      <w:r w:rsidR="00FC6151" w:rsidRPr="00D27BEF">
        <w:rPr>
          <w:rFonts w:ascii="Times New Roman" w:hAnsi="Times New Roman" w:cs="Times New Roman"/>
          <w:color w:val="000000" w:themeColor="text1"/>
          <w:sz w:val="26"/>
          <w:szCs w:val="26"/>
        </w:rPr>
        <w:t xml:space="preserve">глава </w:t>
      </w:r>
      <w:r w:rsidR="006D6265" w:rsidRPr="00D27BEF">
        <w:rPr>
          <w:rFonts w:ascii="Times New Roman" w:hAnsi="Times New Roman" w:cs="Times New Roman"/>
          <w:color w:val="000000" w:themeColor="text1"/>
          <w:sz w:val="26"/>
          <w:szCs w:val="26"/>
        </w:rPr>
        <w:t>администрации</w:t>
      </w:r>
      <w:r w:rsidR="00184277" w:rsidRPr="00D27BEF">
        <w:rPr>
          <w:rFonts w:ascii="Times New Roman" w:hAnsi="Times New Roman" w:cs="Times New Roman"/>
          <w:color w:val="000000" w:themeColor="text1"/>
          <w:sz w:val="26"/>
          <w:szCs w:val="26"/>
        </w:rPr>
        <w:t>)</w:t>
      </w:r>
      <w:r w:rsidR="00E12B43" w:rsidRPr="00D27BEF">
        <w:rPr>
          <w:rFonts w:ascii="Times New Roman" w:hAnsi="Times New Roman" w:cs="Times New Roman"/>
          <w:color w:val="000000" w:themeColor="text1"/>
          <w:sz w:val="26"/>
          <w:szCs w:val="26"/>
        </w:rPr>
        <w:t xml:space="preserve"> </w:t>
      </w:r>
      <w:r w:rsidRPr="00D27BEF">
        <w:rPr>
          <w:rFonts w:ascii="Times New Roman" w:hAnsi="Times New Roman" w:cs="Times New Roman"/>
          <w:color w:val="000000" w:themeColor="text1"/>
          <w:sz w:val="26"/>
          <w:szCs w:val="26"/>
        </w:rPr>
        <w:t>в фо</w:t>
      </w:r>
      <w:r w:rsidR="00105FF5" w:rsidRPr="00D27BEF">
        <w:rPr>
          <w:rFonts w:ascii="Times New Roman" w:hAnsi="Times New Roman" w:cs="Times New Roman"/>
          <w:color w:val="000000" w:themeColor="text1"/>
          <w:sz w:val="26"/>
          <w:szCs w:val="26"/>
        </w:rPr>
        <w:t>рме постановления администрации</w:t>
      </w:r>
      <w:r w:rsidR="00CD7D3F" w:rsidRPr="00D27BEF">
        <w:rPr>
          <w:rFonts w:ascii="Times New Roman" w:hAnsi="Times New Roman" w:cs="Times New Roman"/>
          <w:color w:val="000000" w:themeColor="text1"/>
          <w:sz w:val="26"/>
          <w:szCs w:val="26"/>
        </w:rPr>
        <w:t xml:space="preserve"> МО </w:t>
      </w:r>
      <w:r w:rsidR="00DE0150" w:rsidRPr="00D27BEF">
        <w:rPr>
          <w:rFonts w:ascii="Times New Roman" w:hAnsi="Times New Roman" w:cs="Times New Roman"/>
          <w:color w:val="000000" w:themeColor="text1"/>
          <w:sz w:val="26"/>
          <w:szCs w:val="26"/>
        </w:rPr>
        <w:t>Пеньковский</w:t>
      </w:r>
      <w:r w:rsidR="00CD7D3F" w:rsidRPr="00D27BEF">
        <w:rPr>
          <w:rFonts w:ascii="Times New Roman" w:hAnsi="Times New Roman" w:cs="Times New Roman"/>
          <w:caps/>
          <w:color w:val="000000" w:themeColor="text1"/>
          <w:sz w:val="26"/>
          <w:szCs w:val="26"/>
        </w:rPr>
        <w:t xml:space="preserve"> </w:t>
      </w:r>
      <w:r w:rsidR="00CD7D3F" w:rsidRPr="00D27BEF">
        <w:rPr>
          <w:rFonts w:ascii="Times New Roman" w:hAnsi="Times New Roman" w:cs="Times New Roman"/>
          <w:color w:val="000000" w:themeColor="text1"/>
          <w:sz w:val="26"/>
          <w:szCs w:val="26"/>
        </w:rPr>
        <w:t xml:space="preserve">сельсовет </w:t>
      </w:r>
      <w:r w:rsidR="006E5CEB" w:rsidRPr="00D27BEF">
        <w:rPr>
          <w:rFonts w:ascii="Times New Roman" w:hAnsi="Times New Roman" w:cs="Times New Roman"/>
          <w:color w:val="000000" w:themeColor="text1"/>
          <w:sz w:val="26"/>
          <w:szCs w:val="26"/>
        </w:rPr>
        <w:t>Маслянинского</w:t>
      </w:r>
      <w:r w:rsidR="00CD7D3F" w:rsidRPr="00D27BEF">
        <w:rPr>
          <w:rFonts w:ascii="Times New Roman" w:hAnsi="Times New Roman" w:cs="Times New Roman"/>
          <w:caps/>
          <w:color w:val="000000" w:themeColor="text1"/>
          <w:sz w:val="26"/>
          <w:szCs w:val="26"/>
        </w:rPr>
        <w:t xml:space="preserve"> </w:t>
      </w:r>
      <w:r w:rsidR="00CD7D3F" w:rsidRPr="00D27BEF">
        <w:rPr>
          <w:rFonts w:ascii="Times New Roman" w:hAnsi="Times New Roman" w:cs="Times New Roman"/>
          <w:color w:val="000000" w:themeColor="text1"/>
          <w:sz w:val="26"/>
          <w:szCs w:val="26"/>
        </w:rPr>
        <w:t>района Новосибирской области (далее – администрация)</w:t>
      </w:r>
      <w:r w:rsidRPr="00D27BEF">
        <w:rPr>
          <w:rFonts w:ascii="Times New Roman" w:hAnsi="Times New Roman" w:cs="Times New Roman"/>
          <w:color w:val="000000" w:themeColor="text1"/>
          <w:sz w:val="26"/>
          <w:szCs w:val="26"/>
        </w:rPr>
        <w:t xml:space="preserve">, с установлением этапов градостроительного зонирования применительно ко всем территориям </w:t>
      </w:r>
      <w:r w:rsidR="00725697" w:rsidRPr="00D27BEF">
        <w:rPr>
          <w:rFonts w:ascii="Times New Roman" w:hAnsi="Times New Roman" w:cs="Times New Roman"/>
          <w:color w:val="000000" w:themeColor="text1"/>
          <w:sz w:val="26"/>
          <w:szCs w:val="26"/>
        </w:rPr>
        <w:t>поселения либо к различным частям территорий поселения (в случае подготовки проекта Правил применительно к частям поселения)</w:t>
      </w:r>
      <w:r w:rsidRPr="00D27BEF">
        <w:rPr>
          <w:rFonts w:ascii="Times New Roman" w:hAnsi="Times New Roman" w:cs="Times New Roman"/>
          <w:color w:val="000000" w:themeColor="text1"/>
          <w:sz w:val="26"/>
          <w:szCs w:val="26"/>
        </w:rPr>
        <w:t xml:space="preserve">, порядка и сроков </w:t>
      </w:r>
      <w:r w:rsidR="00E12B43" w:rsidRPr="00D27BEF">
        <w:rPr>
          <w:rFonts w:ascii="Times New Roman" w:hAnsi="Times New Roman" w:cs="Times New Roman"/>
          <w:color w:val="000000" w:themeColor="text1"/>
          <w:sz w:val="26"/>
          <w:szCs w:val="26"/>
        </w:rPr>
        <w:t>проведения работ по подготовке П</w:t>
      </w:r>
      <w:r w:rsidRPr="00D27BEF">
        <w:rPr>
          <w:rFonts w:ascii="Times New Roman" w:hAnsi="Times New Roman" w:cs="Times New Roman"/>
          <w:color w:val="000000" w:themeColor="text1"/>
          <w:sz w:val="26"/>
          <w:szCs w:val="26"/>
        </w:rPr>
        <w:t>равил, иных положений, касающихся организации указанных работ.</w:t>
      </w:r>
    </w:p>
    <w:p w:rsidR="00716D39" w:rsidRPr="00D27BEF" w:rsidRDefault="00716D39" w:rsidP="00716D39">
      <w:pPr>
        <w:pStyle w:val="ConsPlusTitle"/>
        <w:ind w:firstLine="540"/>
        <w:rPr>
          <w:rFonts w:ascii="Times New Roman" w:hAnsi="Times New Roman" w:cs="Times New Roman"/>
          <w:b w:val="0"/>
          <w:color w:val="000000" w:themeColor="text1"/>
          <w:sz w:val="26"/>
          <w:szCs w:val="26"/>
        </w:rPr>
      </w:pPr>
      <w:r w:rsidRPr="00D27BEF">
        <w:rPr>
          <w:rFonts w:ascii="Times New Roman" w:hAnsi="Times New Roman" w:cs="Times New Roman"/>
          <w:b w:val="0"/>
          <w:color w:val="000000" w:themeColor="text1"/>
          <w:sz w:val="26"/>
          <w:szCs w:val="26"/>
        </w:rPr>
        <w:t>2. Одновременно с принятие</w:t>
      </w:r>
      <w:r w:rsidR="00E12B43" w:rsidRPr="00D27BEF">
        <w:rPr>
          <w:rFonts w:ascii="Times New Roman" w:hAnsi="Times New Roman" w:cs="Times New Roman"/>
          <w:b w:val="0"/>
          <w:color w:val="000000" w:themeColor="text1"/>
          <w:sz w:val="26"/>
          <w:szCs w:val="26"/>
        </w:rPr>
        <w:t>м решения о подготовке проекта П</w:t>
      </w:r>
      <w:r w:rsidRPr="00D27BEF">
        <w:rPr>
          <w:rFonts w:ascii="Times New Roman" w:hAnsi="Times New Roman" w:cs="Times New Roman"/>
          <w:b w:val="0"/>
          <w:color w:val="000000" w:themeColor="text1"/>
          <w:sz w:val="26"/>
          <w:szCs w:val="26"/>
        </w:rPr>
        <w:t xml:space="preserve">равил главой администрации утверждаются состав и порядок деятельности комиссии по </w:t>
      </w:r>
      <w:r w:rsidR="00FC4058" w:rsidRPr="00D27BEF">
        <w:rPr>
          <w:rFonts w:ascii="Times New Roman" w:hAnsi="Times New Roman" w:cs="Times New Roman"/>
          <w:b w:val="0"/>
          <w:color w:val="000000" w:themeColor="text1"/>
          <w:sz w:val="26"/>
          <w:szCs w:val="26"/>
        </w:rPr>
        <w:t>подготовке проекта П</w:t>
      </w:r>
      <w:r w:rsidR="00BF7F01" w:rsidRPr="00D27BEF">
        <w:rPr>
          <w:rFonts w:ascii="Times New Roman" w:hAnsi="Times New Roman" w:cs="Times New Roman"/>
          <w:b w:val="0"/>
          <w:color w:val="000000" w:themeColor="text1"/>
          <w:sz w:val="26"/>
          <w:szCs w:val="26"/>
        </w:rPr>
        <w:t xml:space="preserve">равил </w:t>
      </w:r>
      <w:r w:rsidR="00105FF5" w:rsidRPr="00D27BEF">
        <w:rPr>
          <w:rFonts w:ascii="Times New Roman" w:hAnsi="Times New Roman" w:cs="Times New Roman"/>
          <w:b w:val="0"/>
          <w:color w:val="000000" w:themeColor="text1"/>
          <w:sz w:val="26"/>
          <w:szCs w:val="26"/>
        </w:rPr>
        <w:t>(</w:t>
      </w:r>
      <w:r w:rsidR="00E12B43" w:rsidRPr="00D27BEF">
        <w:rPr>
          <w:rFonts w:ascii="Times New Roman" w:hAnsi="Times New Roman" w:cs="Times New Roman"/>
          <w:b w:val="0"/>
          <w:color w:val="000000" w:themeColor="text1"/>
          <w:sz w:val="26"/>
          <w:szCs w:val="26"/>
        </w:rPr>
        <w:t xml:space="preserve">далее </w:t>
      </w:r>
      <w:r w:rsidR="00105FF5" w:rsidRPr="00D27BEF">
        <w:rPr>
          <w:rFonts w:ascii="Times New Roman" w:hAnsi="Times New Roman" w:cs="Times New Roman"/>
          <w:b w:val="0"/>
          <w:color w:val="000000" w:themeColor="text1"/>
          <w:sz w:val="26"/>
          <w:szCs w:val="26"/>
        </w:rPr>
        <w:t>–</w:t>
      </w:r>
      <w:r w:rsidR="00E12B43" w:rsidRPr="00D27BEF">
        <w:rPr>
          <w:rFonts w:ascii="Times New Roman" w:hAnsi="Times New Roman" w:cs="Times New Roman"/>
          <w:b w:val="0"/>
          <w:color w:val="000000" w:themeColor="text1"/>
          <w:sz w:val="26"/>
          <w:szCs w:val="26"/>
        </w:rPr>
        <w:t xml:space="preserve"> К</w:t>
      </w:r>
      <w:r w:rsidRPr="00D27BEF">
        <w:rPr>
          <w:rFonts w:ascii="Times New Roman" w:hAnsi="Times New Roman" w:cs="Times New Roman"/>
          <w:b w:val="0"/>
          <w:color w:val="000000" w:themeColor="text1"/>
          <w:sz w:val="26"/>
          <w:szCs w:val="26"/>
        </w:rPr>
        <w:t>омиссия</w:t>
      </w:r>
      <w:r w:rsidR="00105FF5" w:rsidRPr="00D27BEF">
        <w:rPr>
          <w:rFonts w:ascii="Times New Roman" w:hAnsi="Times New Roman" w:cs="Times New Roman"/>
          <w:b w:val="0"/>
          <w:color w:val="000000" w:themeColor="text1"/>
          <w:sz w:val="26"/>
          <w:szCs w:val="26"/>
        </w:rPr>
        <w:t>)</w:t>
      </w:r>
      <w:r w:rsidRPr="00D27BEF">
        <w:rPr>
          <w:rFonts w:ascii="Times New Roman" w:hAnsi="Times New Roman" w:cs="Times New Roman"/>
          <w:b w:val="0"/>
          <w:color w:val="000000" w:themeColor="text1"/>
          <w:sz w:val="26"/>
          <w:szCs w:val="26"/>
        </w:rPr>
        <w:t>.</w:t>
      </w:r>
    </w:p>
    <w:p w:rsidR="00716D39" w:rsidRPr="00D27BEF" w:rsidRDefault="00716D39" w:rsidP="00716D39">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3. Глава администрации не позднее чем по истечении десяти дней с даты приняти</w:t>
      </w:r>
      <w:r w:rsidR="00980D65" w:rsidRPr="00D27BEF">
        <w:rPr>
          <w:rFonts w:ascii="Times New Roman" w:hAnsi="Times New Roman" w:cs="Times New Roman"/>
          <w:color w:val="000000" w:themeColor="text1"/>
          <w:sz w:val="26"/>
          <w:szCs w:val="26"/>
        </w:rPr>
        <w:t>я решения о подготовке проекта П</w:t>
      </w:r>
      <w:r w:rsidRPr="00D27BEF">
        <w:rPr>
          <w:rFonts w:ascii="Times New Roman" w:hAnsi="Times New Roman" w:cs="Times New Roman"/>
          <w:color w:val="000000" w:themeColor="text1"/>
          <w:sz w:val="26"/>
          <w:szCs w:val="26"/>
        </w:rPr>
        <w:t xml:space="preserve">равил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w:t>
      </w:r>
      <w:r w:rsidR="00585C78" w:rsidRPr="00D27BEF">
        <w:rPr>
          <w:rFonts w:ascii="Times New Roman" w:hAnsi="Times New Roman" w:cs="Times New Roman"/>
          <w:color w:val="000000" w:themeColor="text1"/>
          <w:sz w:val="26"/>
          <w:szCs w:val="26"/>
        </w:rPr>
        <w:t xml:space="preserve">в </w:t>
      </w:r>
      <w:r w:rsidR="00D93229" w:rsidRPr="00D27BEF">
        <w:rPr>
          <w:rFonts w:ascii="Times New Roman" w:hAnsi="Times New Roman" w:cs="Times New Roman"/>
          <w:color w:val="000000" w:themeColor="text1"/>
          <w:sz w:val="26"/>
          <w:szCs w:val="26"/>
        </w:rPr>
        <w:t>сети "Интернет"</w:t>
      </w:r>
      <w:r w:rsidR="00585C78" w:rsidRPr="00D27BEF">
        <w:rPr>
          <w:rFonts w:ascii="Times New Roman" w:hAnsi="Times New Roman" w:cs="Times New Roman"/>
          <w:color w:val="000000" w:themeColor="text1"/>
          <w:sz w:val="26"/>
          <w:szCs w:val="26"/>
        </w:rPr>
        <w:t xml:space="preserve">. </w:t>
      </w:r>
      <w:r w:rsidRPr="00D27BEF">
        <w:rPr>
          <w:rFonts w:ascii="Times New Roman" w:hAnsi="Times New Roman" w:cs="Times New Roman"/>
          <w:color w:val="000000" w:themeColor="text1"/>
          <w:sz w:val="26"/>
          <w:szCs w:val="26"/>
        </w:rPr>
        <w:t>Сообщение о принятии такого решения также может быть распространено по радио и телевидению.</w:t>
      </w:r>
    </w:p>
    <w:p w:rsidR="00716D39" w:rsidRPr="00D27BEF" w:rsidRDefault="00716D39" w:rsidP="00716D39">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4. В постановлении администрации </w:t>
      </w:r>
      <w:r w:rsidR="00E00509" w:rsidRPr="00D27BEF">
        <w:rPr>
          <w:rFonts w:ascii="Times New Roman" w:hAnsi="Times New Roman" w:cs="Times New Roman"/>
          <w:color w:val="000000" w:themeColor="text1"/>
          <w:sz w:val="26"/>
          <w:szCs w:val="26"/>
        </w:rPr>
        <w:t>о подготовке проекта П</w:t>
      </w:r>
      <w:r w:rsidRPr="00D27BEF">
        <w:rPr>
          <w:rFonts w:ascii="Times New Roman" w:hAnsi="Times New Roman" w:cs="Times New Roman"/>
          <w:color w:val="000000" w:themeColor="text1"/>
          <w:sz w:val="26"/>
          <w:szCs w:val="26"/>
        </w:rPr>
        <w:t>равил указываются:</w:t>
      </w:r>
    </w:p>
    <w:p w:rsidR="00716D39" w:rsidRPr="00D27BEF" w:rsidRDefault="00716D39" w:rsidP="00716D39">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w:t>
      </w:r>
      <w:r w:rsidR="003A6C31" w:rsidRPr="00D27BEF">
        <w:rPr>
          <w:rFonts w:ascii="Times New Roman" w:hAnsi="Times New Roman" w:cs="Times New Roman"/>
          <w:color w:val="000000" w:themeColor="text1"/>
          <w:sz w:val="26"/>
          <w:szCs w:val="26"/>
        </w:rPr>
        <w:t xml:space="preserve"> состав и порядок деятельности К</w:t>
      </w:r>
      <w:r w:rsidRPr="00D27BEF">
        <w:rPr>
          <w:rFonts w:ascii="Times New Roman" w:hAnsi="Times New Roman" w:cs="Times New Roman"/>
          <w:color w:val="000000" w:themeColor="text1"/>
          <w:sz w:val="26"/>
          <w:szCs w:val="26"/>
        </w:rPr>
        <w:t xml:space="preserve">омиссии, в соответствии с требованиями Градостроительного кодекса Российской Федерации и законов </w:t>
      </w:r>
      <w:r w:rsidR="003A6C31" w:rsidRPr="00D27BEF">
        <w:rPr>
          <w:rFonts w:ascii="Times New Roman" w:hAnsi="Times New Roman" w:cs="Times New Roman"/>
          <w:color w:val="000000" w:themeColor="text1"/>
          <w:sz w:val="26"/>
          <w:szCs w:val="26"/>
        </w:rPr>
        <w:t>Новосибирской области</w:t>
      </w:r>
      <w:r w:rsidRPr="00D27BEF">
        <w:rPr>
          <w:rFonts w:ascii="Times New Roman" w:hAnsi="Times New Roman" w:cs="Times New Roman"/>
          <w:color w:val="000000" w:themeColor="text1"/>
          <w:sz w:val="26"/>
          <w:szCs w:val="26"/>
        </w:rPr>
        <w:t>;</w:t>
      </w:r>
    </w:p>
    <w:p w:rsidR="00716D39" w:rsidRPr="00D27BEF" w:rsidRDefault="00716D39" w:rsidP="00716D39">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2) последовательность градостроительного зонирования применительно к территори</w:t>
      </w:r>
      <w:r w:rsidR="006D6265" w:rsidRPr="00D27BEF">
        <w:rPr>
          <w:rFonts w:ascii="Times New Roman" w:hAnsi="Times New Roman" w:cs="Times New Roman"/>
          <w:color w:val="000000" w:themeColor="text1"/>
          <w:sz w:val="26"/>
          <w:szCs w:val="26"/>
        </w:rPr>
        <w:t>и</w:t>
      </w:r>
      <w:r w:rsidRPr="00D27BEF">
        <w:rPr>
          <w:rFonts w:ascii="Times New Roman" w:hAnsi="Times New Roman" w:cs="Times New Roman"/>
          <w:color w:val="000000" w:themeColor="text1"/>
          <w:sz w:val="26"/>
          <w:szCs w:val="26"/>
        </w:rPr>
        <w:t xml:space="preserve"> </w:t>
      </w:r>
      <w:r w:rsidR="009B4C14" w:rsidRPr="00D27BEF">
        <w:rPr>
          <w:rFonts w:ascii="Times New Roman" w:hAnsi="Times New Roman" w:cs="Times New Roman"/>
          <w:color w:val="000000" w:themeColor="text1"/>
          <w:sz w:val="26"/>
          <w:szCs w:val="26"/>
        </w:rPr>
        <w:t>поселения либо применительно к различным частям территорий поселения (в случае подготовки проекта Правил землепользования и застройки применительно к частям территорий поселения)</w:t>
      </w:r>
      <w:r w:rsidRPr="00D27BEF">
        <w:rPr>
          <w:rFonts w:ascii="Times New Roman" w:hAnsi="Times New Roman" w:cs="Times New Roman"/>
          <w:color w:val="000000" w:themeColor="text1"/>
          <w:sz w:val="26"/>
          <w:szCs w:val="26"/>
        </w:rPr>
        <w:t>;</w:t>
      </w:r>
    </w:p>
    <w:p w:rsidR="00716D39" w:rsidRPr="00D27BEF" w:rsidRDefault="00716D39" w:rsidP="00716D39">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3) порядок и сроки проведен</w:t>
      </w:r>
      <w:r w:rsidR="00184277" w:rsidRPr="00D27BEF">
        <w:rPr>
          <w:rFonts w:ascii="Times New Roman" w:hAnsi="Times New Roman" w:cs="Times New Roman"/>
          <w:color w:val="000000" w:themeColor="text1"/>
          <w:sz w:val="26"/>
          <w:szCs w:val="26"/>
        </w:rPr>
        <w:t>ия работ по подготовке проекта П</w:t>
      </w:r>
      <w:r w:rsidRPr="00D27BEF">
        <w:rPr>
          <w:rFonts w:ascii="Times New Roman" w:hAnsi="Times New Roman" w:cs="Times New Roman"/>
          <w:color w:val="000000" w:themeColor="text1"/>
          <w:sz w:val="26"/>
          <w:szCs w:val="26"/>
        </w:rPr>
        <w:t>равил;</w:t>
      </w:r>
    </w:p>
    <w:p w:rsidR="00716D39" w:rsidRPr="00D27BEF" w:rsidRDefault="00184277" w:rsidP="00716D39">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4) порядок направления в К</w:t>
      </w:r>
      <w:r w:rsidR="00716D39" w:rsidRPr="00D27BEF">
        <w:rPr>
          <w:rFonts w:ascii="Times New Roman" w:hAnsi="Times New Roman" w:cs="Times New Roman"/>
          <w:color w:val="000000" w:themeColor="text1"/>
          <w:sz w:val="26"/>
          <w:szCs w:val="26"/>
        </w:rPr>
        <w:t xml:space="preserve">омиссию предложений заинтересованных лиц </w:t>
      </w:r>
      <w:r w:rsidRPr="00D27BEF">
        <w:rPr>
          <w:rFonts w:ascii="Times New Roman" w:hAnsi="Times New Roman" w:cs="Times New Roman"/>
          <w:color w:val="000000" w:themeColor="text1"/>
          <w:sz w:val="26"/>
          <w:szCs w:val="26"/>
        </w:rPr>
        <w:t>по подготовке проекта П</w:t>
      </w:r>
      <w:r w:rsidR="00716D39" w:rsidRPr="00D27BEF">
        <w:rPr>
          <w:rFonts w:ascii="Times New Roman" w:hAnsi="Times New Roman" w:cs="Times New Roman"/>
          <w:color w:val="000000" w:themeColor="text1"/>
          <w:sz w:val="26"/>
          <w:szCs w:val="26"/>
        </w:rPr>
        <w:t>равил;</w:t>
      </w:r>
    </w:p>
    <w:p w:rsidR="00716D39" w:rsidRPr="00D27BEF" w:rsidRDefault="00716D39" w:rsidP="00716D39">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5) иные вопросы организации работ.</w:t>
      </w:r>
    </w:p>
    <w:p w:rsidR="00716D39" w:rsidRPr="00D27BEF" w:rsidRDefault="00184277" w:rsidP="00716D39">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5. Проверку проекта П</w:t>
      </w:r>
      <w:r w:rsidR="00716D39" w:rsidRPr="00D27BEF">
        <w:rPr>
          <w:rFonts w:ascii="Times New Roman" w:hAnsi="Times New Roman" w:cs="Times New Roman"/>
          <w:color w:val="000000" w:themeColor="text1"/>
          <w:sz w:val="26"/>
          <w:szCs w:val="26"/>
        </w:rPr>
        <w:t>равил</w:t>
      </w:r>
      <w:r w:rsidRPr="00D27BEF">
        <w:rPr>
          <w:rFonts w:ascii="Times New Roman" w:hAnsi="Times New Roman" w:cs="Times New Roman"/>
          <w:color w:val="000000" w:themeColor="text1"/>
          <w:sz w:val="26"/>
          <w:szCs w:val="26"/>
        </w:rPr>
        <w:t>, представленного К</w:t>
      </w:r>
      <w:r w:rsidR="00716D39" w:rsidRPr="00D27BEF">
        <w:rPr>
          <w:rFonts w:ascii="Times New Roman" w:hAnsi="Times New Roman" w:cs="Times New Roman"/>
          <w:color w:val="000000" w:themeColor="text1"/>
          <w:sz w:val="26"/>
          <w:szCs w:val="26"/>
        </w:rPr>
        <w:t>омиссией, на соответствие требованиям технических регламентов, генеральн</w:t>
      </w:r>
      <w:r w:rsidR="009B4C14" w:rsidRPr="00D27BEF">
        <w:rPr>
          <w:rFonts w:ascii="Times New Roman" w:hAnsi="Times New Roman" w:cs="Times New Roman"/>
          <w:color w:val="000000" w:themeColor="text1"/>
          <w:sz w:val="26"/>
          <w:szCs w:val="26"/>
        </w:rPr>
        <w:t>ым</w:t>
      </w:r>
      <w:r w:rsidR="00716D39" w:rsidRPr="00D27BEF">
        <w:rPr>
          <w:rFonts w:ascii="Times New Roman" w:hAnsi="Times New Roman" w:cs="Times New Roman"/>
          <w:color w:val="000000" w:themeColor="text1"/>
          <w:sz w:val="26"/>
          <w:szCs w:val="26"/>
        </w:rPr>
        <w:t xml:space="preserve"> план</w:t>
      </w:r>
      <w:r w:rsidR="009B4C14" w:rsidRPr="00D27BEF">
        <w:rPr>
          <w:rFonts w:ascii="Times New Roman" w:hAnsi="Times New Roman" w:cs="Times New Roman"/>
          <w:color w:val="000000" w:themeColor="text1"/>
          <w:sz w:val="26"/>
          <w:szCs w:val="26"/>
        </w:rPr>
        <w:t>ам</w:t>
      </w:r>
      <w:r w:rsidR="00716D39" w:rsidRPr="00D27BEF">
        <w:rPr>
          <w:rFonts w:ascii="Times New Roman" w:hAnsi="Times New Roman" w:cs="Times New Roman"/>
          <w:color w:val="000000" w:themeColor="text1"/>
          <w:sz w:val="26"/>
          <w:szCs w:val="26"/>
        </w:rPr>
        <w:t xml:space="preserve"> </w:t>
      </w:r>
      <w:r w:rsidR="0023345E" w:rsidRPr="00D27BEF">
        <w:rPr>
          <w:rFonts w:ascii="Times New Roman" w:hAnsi="Times New Roman" w:cs="Times New Roman"/>
          <w:color w:val="000000" w:themeColor="text1"/>
          <w:sz w:val="26"/>
          <w:szCs w:val="26"/>
        </w:rPr>
        <w:t>сельсовета</w:t>
      </w:r>
      <w:r w:rsidR="009B4C14" w:rsidRPr="00D27BEF">
        <w:rPr>
          <w:rFonts w:ascii="Times New Roman" w:hAnsi="Times New Roman" w:cs="Times New Roman"/>
          <w:color w:val="000000" w:themeColor="text1"/>
          <w:sz w:val="26"/>
          <w:szCs w:val="26"/>
        </w:rPr>
        <w:t xml:space="preserve"> и </w:t>
      </w:r>
      <w:r w:rsidR="007828A1" w:rsidRPr="00D27BEF">
        <w:rPr>
          <w:rFonts w:ascii="Times New Roman" w:hAnsi="Times New Roman" w:cs="Times New Roman"/>
          <w:color w:val="000000" w:themeColor="text1"/>
          <w:sz w:val="26"/>
          <w:szCs w:val="26"/>
        </w:rPr>
        <w:t>населенных пунктов</w:t>
      </w:r>
      <w:r w:rsidR="000446A2" w:rsidRPr="00D27BEF">
        <w:rPr>
          <w:rFonts w:ascii="Times New Roman" w:hAnsi="Times New Roman" w:cs="Times New Roman"/>
          <w:color w:val="000000" w:themeColor="text1"/>
          <w:sz w:val="26"/>
          <w:szCs w:val="26"/>
        </w:rPr>
        <w:t xml:space="preserve">, </w:t>
      </w:r>
      <w:r w:rsidR="00716D39" w:rsidRPr="00D27BEF">
        <w:rPr>
          <w:rFonts w:ascii="Times New Roman" w:hAnsi="Times New Roman" w:cs="Times New Roman"/>
          <w:color w:val="000000" w:themeColor="text1"/>
          <w:sz w:val="26"/>
          <w:szCs w:val="26"/>
        </w:rPr>
        <w:t xml:space="preserve">схемам территориального планирования </w:t>
      </w:r>
      <w:r w:rsidRPr="00D27BEF">
        <w:rPr>
          <w:rFonts w:ascii="Times New Roman" w:hAnsi="Times New Roman" w:cs="Times New Roman"/>
          <w:color w:val="000000" w:themeColor="text1"/>
          <w:sz w:val="26"/>
          <w:szCs w:val="26"/>
        </w:rPr>
        <w:t>Новосибирской области</w:t>
      </w:r>
      <w:r w:rsidR="00716D39" w:rsidRPr="00D27BEF">
        <w:rPr>
          <w:rFonts w:ascii="Times New Roman" w:hAnsi="Times New Roman" w:cs="Times New Roman"/>
          <w:color w:val="000000" w:themeColor="text1"/>
          <w:sz w:val="26"/>
          <w:szCs w:val="26"/>
        </w:rPr>
        <w:t xml:space="preserve"> осуществляет администрация.</w:t>
      </w:r>
    </w:p>
    <w:p w:rsidR="00716D39" w:rsidRPr="00D27BEF" w:rsidRDefault="00716D39" w:rsidP="00716D39">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6. По результатам проверки</w:t>
      </w:r>
      <w:r w:rsidR="00184277" w:rsidRPr="00D27BEF">
        <w:rPr>
          <w:rFonts w:ascii="Times New Roman" w:hAnsi="Times New Roman" w:cs="Times New Roman"/>
          <w:color w:val="000000" w:themeColor="text1"/>
          <w:sz w:val="26"/>
          <w:szCs w:val="26"/>
        </w:rPr>
        <w:t xml:space="preserve"> </w:t>
      </w:r>
      <w:r w:rsidRPr="00D27BEF">
        <w:rPr>
          <w:rFonts w:ascii="Times New Roman" w:hAnsi="Times New Roman" w:cs="Times New Roman"/>
          <w:color w:val="000000" w:themeColor="text1"/>
          <w:sz w:val="26"/>
          <w:szCs w:val="26"/>
        </w:rPr>
        <w:t xml:space="preserve">администрация </w:t>
      </w:r>
      <w:r w:rsidR="00184277" w:rsidRPr="00D27BEF">
        <w:rPr>
          <w:rFonts w:ascii="Times New Roman" w:hAnsi="Times New Roman" w:cs="Times New Roman"/>
          <w:color w:val="000000" w:themeColor="text1"/>
          <w:sz w:val="26"/>
          <w:szCs w:val="26"/>
        </w:rPr>
        <w:t>направляет проект П</w:t>
      </w:r>
      <w:r w:rsidRPr="00D27BEF">
        <w:rPr>
          <w:rFonts w:ascii="Times New Roman" w:hAnsi="Times New Roman" w:cs="Times New Roman"/>
          <w:color w:val="000000" w:themeColor="text1"/>
          <w:sz w:val="26"/>
          <w:szCs w:val="26"/>
        </w:rPr>
        <w:t>рави</w:t>
      </w:r>
      <w:r w:rsidR="0003742B" w:rsidRPr="00D27BEF">
        <w:rPr>
          <w:rFonts w:ascii="Times New Roman" w:hAnsi="Times New Roman" w:cs="Times New Roman"/>
          <w:color w:val="000000" w:themeColor="text1"/>
          <w:sz w:val="26"/>
          <w:szCs w:val="26"/>
        </w:rPr>
        <w:t xml:space="preserve">л </w:t>
      </w:r>
      <w:r w:rsidR="00184277" w:rsidRPr="00D27BEF">
        <w:rPr>
          <w:rFonts w:ascii="Times New Roman" w:hAnsi="Times New Roman" w:cs="Times New Roman"/>
          <w:color w:val="000000" w:themeColor="text1"/>
          <w:sz w:val="26"/>
          <w:szCs w:val="26"/>
        </w:rPr>
        <w:t xml:space="preserve"> </w:t>
      </w:r>
      <w:r w:rsidR="0003742B" w:rsidRPr="00D27BEF">
        <w:rPr>
          <w:rFonts w:ascii="Times New Roman" w:hAnsi="Times New Roman" w:cs="Times New Roman"/>
          <w:color w:val="000000" w:themeColor="text1"/>
          <w:sz w:val="26"/>
          <w:szCs w:val="26"/>
        </w:rPr>
        <w:t>г</w:t>
      </w:r>
      <w:r w:rsidRPr="00D27BEF">
        <w:rPr>
          <w:rFonts w:ascii="Times New Roman" w:hAnsi="Times New Roman" w:cs="Times New Roman"/>
          <w:color w:val="000000" w:themeColor="text1"/>
          <w:sz w:val="26"/>
          <w:szCs w:val="26"/>
        </w:rPr>
        <w:t xml:space="preserve">лаве </w:t>
      </w:r>
      <w:r w:rsidR="00DE0150" w:rsidRPr="00D27BEF">
        <w:rPr>
          <w:rFonts w:ascii="Times New Roman" w:hAnsi="Times New Roman" w:cs="Times New Roman"/>
          <w:color w:val="000000" w:themeColor="text1"/>
          <w:sz w:val="26"/>
          <w:szCs w:val="26"/>
        </w:rPr>
        <w:t>Пеньковского</w:t>
      </w:r>
      <w:r w:rsidR="000446A2" w:rsidRPr="00D27BEF">
        <w:rPr>
          <w:rFonts w:ascii="Times New Roman" w:hAnsi="Times New Roman" w:cs="Times New Roman"/>
          <w:caps/>
          <w:color w:val="000000" w:themeColor="text1"/>
          <w:sz w:val="26"/>
          <w:szCs w:val="26"/>
        </w:rPr>
        <w:t xml:space="preserve"> </w:t>
      </w:r>
      <w:r w:rsidR="000446A2" w:rsidRPr="00D27BEF">
        <w:rPr>
          <w:rFonts w:ascii="Times New Roman" w:hAnsi="Times New Roman" w:cs="Times New Roman"/>
          <w:color w:val="000000" w:themeColor="text1"/>
          <w:sz w:val="26"/>
          <w:szCs w:val="26"/>
        </w:rPr>
        <w:t xml:space="preserve">сельсовета </w:t>
      </w:r>
      <w:r w:rsidR="006E5CEB" w:rsidRPr="00D27BEF">
        <w:rPr>
          <w:rFonts w:ascii="Times New Roman" w:hAnsi="Times New Roman" w:cs="Times New Roman"/>
          <w:color w:val="000000" w:themeColor="text1"/>
          <w:sz w:val="26"/>
          <w:szCs w:val="26"/>
        </w:rPr>
        <w:t>Маслянинского</w:t>
      </w:r>
      <w:r w:rsidR="000446A2" w:rsidRPr="00D27BEF">
        <w:rPr>
          <w:rFonts w:ascii="Times New Roman" w:hAnsi="Times New Roman" w:cs="Times New Roman"/>
          <w:color w:val="000000" w:themeColor="text1"/>
          <w:sz w:val="26"/>
          <w:szCs w:val="26"/>
        </w:rPr>
        <w:t xml:space="preserve"> </w:t>
      </w:r>
      <w:r w:rsidR="00105FF5" w:rsidRPr="00D27BEF">
        <w:rPr>
          <w:rFonts w:ascii="Times New Roman" w:hAnsi="Times New Roman" w:cs="Times New Roman"/>
          <w:color w:val="000000" w:themeColor="text1"/>
          <w:sz w:val="26"/>
          <w:szCs w:val="26"/>
        </w:rPr>
        <w:t>района Новосибирской област</w:t>
      </w:r>
      <w:r w:rsidR="00C8489B" w:rsidRPr="00D27BEF">
        <w:rPr>
          <w:rFonts w:ascii="Times New Roman" w:hAnsi="Times New Roman" w:cs="Times New Roman"/>
          <w:color w:val="000000" w:themeColor="text1"/>
          <w:sz w:val="26"/>
          <w:szCs w:val="26"/>
        </w:rPr>
        <w:t>и</w:t>
      </w:r>
      <w:r w:rsidR="00105FF5" w:rsidRPr="00D27BEF">
        <w:rPr>
          <w:rFonts w:ascii="Times New Roman" w:hAnsi="Times New Roman" w:cs="Times New Roman"/>
          <w:color w:val="000000" w:themeColor="text1"/>
          <w:sz w:val="26"/>
          <w:szCs w:val="26"/>
        </w:rPr>
        <w:t xml:space="preserve"> </w:t>
      </w:r>
      <w:r w:rsidR="007828A1" w:rsidRPr="00D27BEF">
        <w:rPr>
          <w:rFonts w:ascii="Times New Roman" w:hAnsi="Times New Roman" w:cs="Times New Roman"/>
          <w:color w:val="000000" w:themeColor="text1"/>
          <w:sz w:val="26"/>
          <w:szCs w:val="26"/>
        </w:rPr>
        <w:t xml:space="preserve">(далее – главе </w:t>
      </w:r>
      <w:r w:rsidR="00763F83" w:rsidRPr="00D27BEF">
        <w:rPr>
          <w:rFonts w:ascii="Times New Roman" w:hAnsi="Times New Roman" w:cs="Times New Roman"/>
          <w:color w:val="000000" w:themeColor="text1"/>
          <w:sz w:val="26"/>
          <w:szCs w:val="26"/>
        </w:rPr>
        <w:t>поселения</w:t>
      </w:r>
      <w:r w:rsidR="007828A1" w:rsidRPr="00D27BEF">
        <w:rPr>
          <w:rFonts w:ascii="Times New Roman" w:hAnsi="Times New Roman" w:cs="Times New Roman"/>
          <w:color w:val="000000" w:themeColor="text1"/>
          <w:sz w:val="26"/>
          <w:szCs w:val="26"/>
        </w:rPr>
        <w:t>)</w:t>
      </w:r>
      <w:r w:rsidR="00FB2CD7" w:rsidRPr="00D27BEF">
        <w:rPr>
          <w:rFonts w:ascii="Times New Roman" w:hAnsi="Times New Roman" w:cs="Times New Roman"/>
          <w:color w:val="000000" w:themeColor="text1"/>
          <w:sz w:val="26"/>
          <w:szCs w:val="26"/>
        </w:rPr>
        <w:t xml:space="preserve"> </w:t>
      </w:r>
      <w:r w:rsidRPr="00D27BEF">
        <w:rPr>
          <w:rFonts w:ascii="Times New Roman" w:hAnsi="Times New Roman" w:cs="Times New Roman"/>
          <w:color w:val="000000" w:themeColor="text1"/>
          <w:sz w:val="26"/>
          <w:szCs w:val="26"/>
        </w:rPr>
        <w:t xml:space="preserve">или в случае обнаружения его несоответствия требованиям и документам, указанным в </w:t>
      </w:r>
      <w:hyperlink r:id="rId17" w:history="1">
        <w:r w:rsidRPr="00D27BEF">
          <w:rPr>
            <w:rFonts w:ascii="Times New Roman" w:hAnsi="Times New Roman" w:cs="Times New Roman"/>
            <w:color w:val="000000" w:themeColor="text1"/>
            <w:sz w:val="26"/>
            <w:szCs w:val="26"/>
          </w:rPr>
          <w:t>пункте</w:t>
        </w:r>
      </w:hyperlink>
      <w:r w:rsidR="00FB2CD7" w:rsidRPr="00D27BEF">
        <w:rPr>
          <w:rFonts w:ascii="Times New Roman" w:hAnsi="Times New Roman" w:cs="Times New Roman"/>
          <w:color w:val="000000" w:themeColor="text1"/>
          <w:sz w:val="26"/>
          <w:szCs w:val="26"/>
        </w:rPr>
        <w:t xml:space="preserve"> 5 настоящей статьи, в К</w:t>
      </w:r>
      <w:r w:rsidRPr="00D27BEF">
        <w:rPr>
          <w:rFonts w:ascii="Times New Roman" w:hAnsi="Times New Roman" w:cs="Times New Roman"/>
          <w:color w:val="000000" w:themeColor="text1"/>
          <w:sz w:val="26"/>
          <w:szCs w:val="26"/>
        </w:rPr>
        <w:t>омиссию на доработку.</w:t>
      </w:r>
    </w:p>
    <w:p w:rsidR="00716D39" w:rsidRPr="00D27BEF" w:rsidRDefault="00716D39" w:rsidP="00716D39">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7. Глава</w:t>
      </w:r>
      <w:r w:rsidR="00105FF5" w:rsidRPr="00D27BEF">
        <w:rPr>
          <w:rFonts w:ascii="Times New Roman" w:hAnsi="Times New Roman" w:cs="Times New Roman"/>
          <w:color w:val="000000" w:themeColor="text1"/>
          <w:sz w:val="26"/>
          <w:szCs w:val="26"/>
        </w:rPr>
        <w:t xml:space="preserve"> </w:t>
      </w:r>
      <w:r w:rsidR="00731DE9" w:rsidRPr="00D27BEF">
        <w:rPr>
          <w:rFonts w:ascii="Times New Roman" w:hAnsi="Times New Roman" w:cs="Times New Roman"/>
          <w:color w:val="000000" w:themeColor="text1"/>
          <w:sz w:val="26"/>
          <w:szCs w:val="26"/>
        </w:rPr>
        <w:t>поселения</w:t>
      </w:r>
      <w:r w:rsidRPr="00D27BEF">
        <w:rPr>
          <w:rFonts w:ascii="Times New Roman" w:hAnsi="Times New Roman" w:cs="Times New Roman"/>
          <w:color w:val="000000" w:themeColor="text1"/>
          <w:sz w:val="26"/>
          <w:szCs w:val="26"/>
        </w:rPr>
        <w:t xml:space="preserve"> при получении от </w:t>
      </w:r>
      <w:r w:rsidR="008C6AF5" w:rsidRPr="00D27BEF">
        <w:rPr>
          <w:rFonts w:ascii="Times New Roman" w:hAnsi="Times New Roman" w:cs="Times New Roman"/>
          <w:color w:val="000000" w:themeColor="text1"/>
          <w:sz w:val="26"/>
          <w:szCs w:val="26"/>
        </w:rPr>
        <w:t>а</w:t>
      </w:r>
      <w:r w:rsidRPr="00D27BEF">
        <w:rPr>
          <w:rFonts w:ascii="Times New Roman" w:hAnsi="Times New Roman" w:cs="Times New Roman"/>
          <w:color w:val="000000" w:themeColor="text1"/>
          <w:sz w:val="26"/>
          <w:szCs w:val="26"/>
        </w:rPr>
        <w:t>дминистрации</w:t>
      </w:r>
      <w:r w:rsidR="00FB2CD7" w:rsidRPr="00D27BEF">
        <w:rPr>
          <w:rFonts w:ascii="Times New Roman" w:hAnsi="Times New Roman" w:cs="Times New Roman"/>
          <w:color w:val="000000" w:themeColor="text1"/>
          <w:sz w:val="26"/>
          <w:szCs w:val="26"/>
        </w:rPr>
        <w:t xml:space="preserve"> проекта П</w:t>
      </w:r>
      <w:r w:rsidRPr="00D27BEF">
        <w:rPr>
          <w:rFonts w:ascii="Times New Roman" w:hAnsi="Times New Roman" w:cs="Times New Roman"/>
          <w:color w:val="000000" w:themeColor="text1"/>
          <w:sz w:val="26"/>
          <w:szCs w:val="26"/>
        </w:rPr>
        <w:t>равил принимает решение о проведении публичных слушаний по такому проекту в срок не позднее чем через десять дней со дня получения такого проекта.</w:t>
      </w:r>
    </w:p>
    <w:p w:rsidR="005E65C9" w:rsidRPr="00D27BEF" w:rsidRDefault="00716D39" w:rsidP="00716D39">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8. </w:t>
      </w:r>
      <w:r w:rsidR="00FB2CD7" w:rsidRPr="00D27BEF">
        <w:rPr>
          <w:rFonts w:ascii="Times New Roman" w:hAnsi="Times New Roman" w:cs="Times New Roman"/>
          <w:color w:val="000000" w:themeColor="text1"/>
          <w:sz w:val="26"/>
          <w:szCs w:val="26"/>
        </w:rPr>
        <w:t>Публичные слушания по проекту П</w:t>
      </w:r>
      <w:r w:rsidRPr="00D27BEF">
        <w:rPr>
          <w:rFonts w:ascii="Times New Roman" w:hAnsi="Times New Roman" w:cs="Times New Roman"/>
          <w:color w:val="000000" w:themeColor="text1"/>
          <w:sz w:val="26"/>
          <w:szCs w:val="26"/>
        </w:rPr>
        <w:t>равил</w:t>
      </w:r>
      <w:r w:rsidR="00FB2CD7" w:rsidRPr="00D27BEF">
        <w:rPr>
          <w:rFonts w:ascii="Times New Roman" w:hAnsi="Times New Roman" w:cs="Times New Roman"/>
          <w:color w:val="000000" w:themeColor="text1"/>
          <w:sz w:val="26"/>
          <w:szCs w:val="26"/>
        </w:rPr>
        <w:t xml:space="preserve"> проводятся К</w:t>
      </w:r>
      <w:r w:rsidRPr="00D27BEF">
        <w:rPr>
          <w:rFonts w:ascii="Times New Roman" w:hAnsi="Times New Roman" w:cs="Times New Roman"/>
          <w:color w:val="000000" w:themeColor="text1"/>
          <w:sz w:val="26"/>
          <w:szCs w:val="26"/>
        </w:rPr>
        <w:t>омиссией в порядке, определяемом настоящими Правилами, в соответствии с положениями Градостроительного кодекса Российской Федерации.</w:t>
      </w:r>
      <w:r w:rsidR="00CE1021" w:rsidRPr="00D27BEF">
        <w:rPr>
          <w:rFonts w:ascii="Times New Roman" w:hAnsi="Times New Roman" w:cs="Times New Roman"/>
          <w:color w:val="000000" w:themeColor="text1"/>
          <w:sz w:val="26"/>
          <w:szCs w:val="26"/>
        </w:rPr>
        <w:t xml:space="preserve"> </w:t>
      </w:r>
    </w:p>
    <w:p w:rsidR="00716D39" w:rsidRPr="00D27BEF" w:rsidRDefault="00716D39" w:rsidP="00716D39">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9. Продолжительность публичных слушаний по пр</w:t>
      </w:r>
      <w:r w:rsidR="00FB2CD7" w:rsidRPr="00D27BEF">
        <w:rPr>
          <w:rFonts w:ascii="Times New Roman" w:hAnsi="Times New Roman" w:cs="Times New Roman"/>
          <w:color w:val="000000" w:themeColor="text1"/>
          <w:sz w:val="26"/>
          <w:szCs w:val="26"/>
        </w:rPr>
        <w:t>оекту П</w:t>
      </w:r>
      <w:r w:rsidRPr="00D27BEF">
        <w:rPr>
          <w:rFonts w:ascii="Times New Roman" w:hAnsi="Times New Roman" w:cs="Times New Roman"/>
          <w:color w:val="000000" w:themeColor="text1"/>
          <w:sz w:val="26"/>
          <w:szCs w:val="26"/>
        </w:rPr>
        <w:t>равил составляет не менее двух и не более четырех месяцев со дня опубликования такого проекта.</w:t>
      </w:r>
    </w:p>
    <w:p w:rsidR="00716D39" w:rsidRPr="00D27BEF" w:rsidRDefault="00716D39" w:rsidP="00716D39">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w:t>
      </w:r>
      <w:r w:rsidR="00731DE9" w:rsidRPr="00D27BEF">
        <w:rPr>
          <w:rFonts w:ascii="Times New Roman" w:hAnsi="Times New Roman" w:cs="Times New Roman"/>
          <w:color w:val="000000" w:themeColor="text1"/>
          <w:sz w:val="26"/>
          <w:szCs w:val="26"/>
        </w:rPr>
        <w:t>0</w:t>
      </w:r>
      <w:r w:rsidRPr="00D27BEF">
        <w:rPr>
          <w:rFonts w:ascii="Times New Roman" w:hAnsi="Times New Roman" w:cs="Times New Roman"/>
          <w:color w:val="000000" w:themeColor="text1"/>
          <w:sz w:val="26"/>
          <w:szCs w:val="26"/>
        </w:rPr>
        <w:t>. После завершения</w:t>
      </w:r>
      <w:r w:rsidR="00FB2CD7" w:rsidRPr="00D27BEF">
        <w:rPr>
          <w:rFonts w:ascii="Times New Roman" w:hAnsi="Times New Roman" w:cs="Times New Roman"/>
          <w:color w:val="000000" w:themeColor="text1"/>
          <w:sz w:val="26"/>
          <w:szCs w:val="26"/>
        </w:rPr>
        <w:t xml:space="preserve"> публичных слушаний по проекту П</w:t>
      </w:r>
      <w:r w:rsidRPr="00D27BEF">
        <w:rPr>
          <w:rFonts w:ascii="Times New Roman" w:hAnsi="Times New Roman" w:cs="Times New Roman"/>
          <w:color w:val="000000" w:themeColor="text1"/>
          <w:sz w:val="26"/>
          <w:szCs w:val="26"/>
        </w:rPr>
        <w:t xml:space="preserve">равил </w:t>
      </w:r>
      <w:r w:rsidR="00FB2CD7" w:rsidRPr="00D27BEF">
        <w:rPr>
          <w:rFonts w:ascii="Times New Roman" w:hAnsi="Times New Roman" w:cs="Times New Roman"/>
          <w:color w:val="000000" w:themeColor="text1"/>
          <w:sz w:val="26"/>
          <w:szCs w:val="26"/>
        </w:rPr>
        <w:t>К</w:t>
      </w:r>
      <w:r w:rsidRPr="00D27BEF">
        <w:rPr>
          <w:rFonts w:ascii="Times New Roman" w:hAnsi="Times New Roman" w:cs="Times New Roman"/>
          <w:color w:val="000000" w:themeColor="text1"/>
          <w:sz w:val="26"/>
          <w:szCs w:val="26"/>
        </w:rPr>
        <w:t>омиссия с учетом результатов таких публичных слушаний обеспечива</w:t>
      </w:r>
      <w:r w:rsidR="00FB2CD7" w:rsidRPr="00D27BEF">
        <w:rPr>
          <w:rFonts w:ascii="Times New Roman" w:hAnsi="Times New Roman" w:cs="Times New Roman"/>
          <w:color w:val="000000" w:themeColor="text1"/>
          <w:sz w:val="26"/>
          <w:szCs w:val="26"/>
        </w:rPr>
        <w:t>ет внесение изменений в проект П</w:t>
      </w:r>
      <w:r w:rsidRPr="00D27BEF">
        <w:rPr>
          <w:rFonts w:ascii="Times New Roman" w:hAnsi="Times New Roman" w:cs="Times New Roman"/>
          <w:color w:val="000000" w:themeColor="text1"/>
          <w:sz w:val="26"/>
          <w:szCs w:val="26"/>
        </w:rPr>
        <w:t xml:space="preserve">равил и представляет указанный проект главе </w:t>
      </w:r>
      <w:r w:rsidR="007828A1" w:rsidRPr="00D27BEF">
        <w:rPr>
          <w:rFonts w:ascii="Times New Roman" w:hAnsi="Times New Roman" w:cs="Times New Roman"/>
          <w:color w:val="000000" w:themeColor="text1"/>
          <w:sz w:val="26"/>
          <w:szCs w:val="26"/>
        </w:rPr>
        <w:t>администрации</w:t>
      </w:r>
      <w:r w:rsidRPr="00D27BEF">
        <w:rPr>
          <w:rFonts w:ascii="Times New Roman" w:hAnsi="Times New Roman" w:cs="Times New Roman"/>
          <w:color w:val="000000" w:themeColor="text1"/>
          <w:sz w:val="26"/>
          <w:szCs w:val="26"/>
        </w:rPr>
        <w:t>. Обязат</w:t>
      </w:r>
      <w:r w:rsidR="00FB2CD7" w:rsidRPr="00D27BEF">
        <w:rPr>
          <w:rFonts w:ascii="Times New Roman" w:hAnsi="Times New Roman" w:cs="Times New Roman"/>
          <w:color w:val="000000" w:themeColor="text1"/>
          <w:sz w:val="26"/>
          <w:szCs w:val="26"/>
        </w:rPr>
        <w:t>ельными приложениями к проекту П</w:t>
      </w:r>
      <w:r w:rsidRPr="00D27BEF">
        <w:rPr>
          <w:rFonts w:ascii="Times New Roman" w:hAnsi="Times New Roman" w:cs="Times New Roman"/>
          <w:color w:val="000000" w:themeColor="text1"/>
          <w:sz w:val="26"/>
          <w:szCs w:val="26"/>
        </w:rPr>
        <w:t>равил являются протоколы публичных слушаний и заключение о результатах публичных слушаний.</w:t>
      </w:r>
    </w:p>
    <w:p w:rsidR="00716D39" w:rsidRPr="00D27BEF" w:rsidRDefault="00716D39" w:rsidP="00716D39">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w:t>
      </w:r>
      <w:r w:rsidR="00731DE9" w:rsidRPr="00D27BEF">
        <w:rPr>
          <w:rFonts w:ascii="Times New Roman" w:hAnsi="Times New Roman" w:cs="Times New Roman"/>
          <w:color w:val="000000" w:themeColor="text1"/>
          <w:sz w:val="26"/>
          <w:szCs w:val="26"/>
        </w:rPr>
        <w:t>1</w:t>
      </w:r>
      <w:r w:rsidRPr="00D27BEF">
        <w:rPr>
          <w:rFonts w:ascii="Times New Roman" w:hAnsi="Times New Roman" w:cs="Times New Roman"/>
          <w:color w:val="000000" w:themeColor="text1"/>
          <w:sz w:val="26"/>
          <w:szCs w:val="26"/>
        </w:rPr>
        <w:t>. Глава администрации в течение десяти дней п</w:t>
      </w:r>
      <w:r w:rsidR="00AE7342" w:rsidRPr="00D27BEF">
        <w:rPr>
          <w:rFonts w:ascii="Times New Roman" w:hAnsi="Times New Roman" w:cs="Times New Roman"/>
          <w:color w:val="000000" w:themeColor="text1"/>
          <w:sz w:val="26"/>
          <w:szCs w:val="26"/>
        </w:rPr>
        <w:t>осле представления ему проекта П</w:t>
      </w:r>
      <w:r w:rsidRPr="00D27BEF">
        <w:rPr>
          <w:rFonts w:ascii="Times New Roman" w:hAnsi="Times New Roman" w:cs="Times New Roman"/>
          <w:color w:val="000000" w:themeColor="text1"/>
          <w:sz w:val="26"/>
          <w:szCs w:val="26"/>
        </w:rPr>
        <w:t xml:space="preserve">равил и указанных в </w:t>
      </w:r>
      <w:hyperlink r:id="rId18" w:history="1">
        <w:r w:rsidRPr="00D27BEF">
          <w:rPr>
            <w:rFonts w:ascii="Times New Roman" w:hAnsi="Times New Roman" w:cs="Times New Roman"/>
            <w:color w:val="000000" w:themeColor="text1"/>
            <w:sz w:val="26"/>
            <w:szCs w:val="26"/>
          </w:rPr>
          <w:t>пункте</w:t>
        </w:r>
      </w:hyperlink>
      <w:r w:rsidRPr="00D27BEF">
        <w:rPr>
          <w:rFonts w:ascii="Times New Roman" w:hAnsi="Times New Roman" w:cs="Times New Roman"/>
          <w:color w:val="000000" w:themeColor="text1"/>
          <w:sz w:val="26"/>
          <w:szCs w:val="26"/>
        </w:rPr>
        <w:t xml:space="preserve"> 1</w:t>
      </w:r>
      <w:r w:rsidR="00731DE9" w:rsidRPr="00D27BEF">
        <w:rPr>
          <w:rFonts w:ascii="Times New Roman" w:hAnsi="Times New Roman" w:cs="Times New Roman"/>
          <w:color w:val="000000" w:themeColor="text1"/>
          <w:sz w:val="26"/>
          <w:szCs w:val="26"/>
        </w:rPr>
        <w:t>0</w:t>
      </w:r>
      <w:r w:rsidRPr="00D27BEF">
        <w:rPr>
          <w:rFonts w:ascii="Times New Roman" w:hAnsi="Times New Roman" w:cs="Times New Roman"/>
          <w:color w:val="000000" w:themeColor="text1"/>
          <w:sz w:val="26"/>
          <w:szCs w:val="26"/>
        </w:rPr>
        <w:t xml:space="preserve"> настоящей статьи обязательных приложений должен принять решение о направлении указанного проекта в </w:t>
      </w:r>
      <w:r w:rsidR="00AE7342" w:rsidRPr="00D27BEF">
        <w:rPr>
          <w:rFonts w:ascii="Times New Roman" w:hAnsi="Times New Roman" w:cs="Times New Roman"/>
          <w:color w:val="000000" w:themeColor="text1"/>
          <w:sz w:val="26"/>
          <w:szCs w:val="26"/>
        </w:rPr>
        <w:t>Совет депутатов</w:t>
      </w:r>
      <w:r w:rsidR="00791893" w:rsidRPr="00D27BEF">
        <w:rPr>
          <w:rFonts w:ascii="Times New Roman" w:hAnsi="Times New Roman" w:cs="Times New Roman"/>
          <w:color w:val="000000" w:themeColor="text1"/>
          <w:sz w:val="26"/>
          <w:szCs w:val="26"/>
        </w:rPr>
        <w:t xml:space="preserve"> </w:t>
      </w:r>
      <w:r w:rsidR="00AE7342" w:rsidRPr="00D27BEF">
        <w:rPr>
          <w:rFonts w:ascii="Times New Roman" w:hAnsi="Times New Roman" w:cs="Times New Roman"/>
          <w:color w:val="000000" w:themeColor="text1"/>
          <w:sz w:val="26"/>
          <w:szCs w:val="26"/>
        </w:rPr>
        <w:t>или об отклонении проекта П</w:t>
      </w:r>
      <w:r w:rsidRPr="00D27BEF">
        <w:rPr>
          <w:rFonts w:ascii="Times New Roman" w:hAnsi="Times New Roman" w:cs="Times New Roman"/>
          <w:color w:val="000000" w:themeColor="text1"/>
          <w:sz w:val="26"/>
          <w:szCs w:val="26"/>
        </w:rPr>
        <w:t>равил и о направлении его на доработку с указанием даты его повторного представления.</w:t>
      </w:r>
    </w:p>
    <w:p w:rsidR="00716D39" w:rsidRPr="00D27BEF" w:rsidRDefault="00716D39" w:rsidP="00716D39">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w:t>
      </w:r>
      <w:r w:rsidR="00731DE9" w:rsidRPr="00D27BEF">
        <w:rPr>
          <w:rFonts w:ascii="Times New Roman" w:hAnsi="Times New Roman" w:cs="Times New Roman"/>
          <w:color w:val="000000" w:themeColor="text1"/>
          <w:sz w:val="26"/>
          <w:szCs w:val="26"/>
        </w:rPr>
        <w:t>2</w:t>
      </w:r>
      <w:r w:rsidRPr="00D27BEF">
        <w:rPr>
          <w:rFonts w:ascii="Times New Roman" w:hAnsi="Times New Roman" w:cs="Times New Roman"/>
          <w:color w:val="000000" w:themeColor="text1"/>
          <w:sz w:val="26"/>
          <w:szCs w:val="26"/>
        </w:rPr>
        <w:t xml:space="preserve">. Правила утверждаются </w:t>
      </w:r>
      <w:r w:rsidR="00AE7342" w:rsidRPr="00D27BEF">
        <w:rPr>
          <w:rFonts w:ascii="Times New Roman" w:hAnsi="Times New Roman" w:cs="Times New Roman"/>
          <w:color w:val="000000" w:themeColor="text1"/>
          <w:sz w:val="26"/>
          <w:szCs w:val="26"/>
        </w:rPr>
        <w:t>Советом депутатов</w:t>
      </w:r>
      <w:r w:rsidRPr="00D27BEF">
        <w:rPr>
          <w:rFonts w:ascii="Times New Roman" w:hAnsi="Times New Roman" w:cs="Times New Roman"/>
          <w:color w:val="000000" w:themeColor="text1"/>
          <w:sz w:val="26"/>
          <w:szCs w:val="26"/>
        </w:rPr>
        <w:t>. Обязат</w:t>
      </w:r>
      <w:r w:rsidR="00AE7342" w:rsidRPr="00D27BEF">
        <w:rPr>
          <w:rFonts w:ascii="Times New Roman" w:hAnsi="Times New Roman" w:cs="Times New Roman"/>
          <w:color w:val="000000" w:themeColor="text1"/>
          <w:sz w:val="26"/>
          <w:szCs w:val="26"/>
        </w:rPr>
        <w:t>ельными приложениями к проекту П</w:t>
      </w:r>
      <w:r w:rsidRPr="00D27BEF">
        <w:rPr>
          <w:rFonts w:ascii="Times New Roman" w:hAnsi="Times New Roman" w:cs="Times New Roman"/>
          <w:color w:val="000000" w:themeColor="text1"/>
          <w:sz w:val="26"/>
          <w:szCs w:val="26"/>
        </w:rPr>
        <w:t>равил являются протоколы публичных слушаний по указанному проекту и заключение о результатах таких публичных слушаний.</w:t>
      </w:r>
    </w:p>
    <w:p w:rsidR="00716D39" w:rsidRPr="00D27BEF" w:rsidRDefault="00716D39" w:rsidP="00716D39">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w:t>
      </w:r>
      <w:r w:rsidR="00731DE9" w:rsidRPr="00D27BEF">
        <w:rPr>
          <w:rFonts w:ascii="Times New Roman" w:hAnsi="Times New Roman" w:cs="Times New Roman"/>
          <w:color w:val="000000" w:themeColor="text1"/>
          <w:sz w:val="26"/>
          <w:szCs w:val="26"/>
        </w:rPr>
        <w:t>3</w:t>
      </w:r>
      <w:r w:rsidRPr="00D27BEF">
        <w:rPr>
          <w:rFonts w:ascii="Times New Roman" w:hAnsi="Times New Roman" w:cs="Times New Roman"/>
          <w:color w:val="000000" w:themeColor="text1"/>
          <w:sz w:val="26"/>
          <w:szCs w:val="26"/>
        </w:rPr>
        <w:t xml:space="preserve">. </w:t>
      </w:r>
      <w:r w:rsidR="00731C2C" w:rsidRPr="00D27BEF">
        <w:rPr>
          <w:rFonts w:ascii="Times New Roman" w:hAnsi="Times New Roman" w:cs="Times New Roman"/>
          <w:color w:val="000000" w:themeColor="text1"/>
          <w:sz w:val="26"/>
          <w:szCs w:val="26"/>
        </w:rPr>
        <w:t xml:space="preserve">Совет депутатов </w:t>
      </w:r>
      <w:r w:rsidRPr="00D27BEF">
        <w:rPr>
          <w:rFonts w:ascii="Times New Roman" w:hAnsi="Times New Roman" w:cs="Times New Roman"/>
          <w:color w:val="000000" w:themeColor="text1"/>
          <w:sz w:val="26"/>
          <w:szCs w:val="26"/>
        </w:rPr>
        <w:t>по ре</w:t>
      </w:r>
      <w:r w:rsidR="00731C2C" w:rsidRPr="00D27BEF">
        <w:rPr>
          <w:rFonts w:ascii="Times New Roman" w:hAnsi="Times New Roman" w:cs="Times New Roman"/>
          <w:color w:val="000000" w:themeColor="text1"/>
          <w:sz w:val="26"/>
          <w:szCs w:val="26"/>
        </w:rPr>
        <w:t>зультатам рассмотрения проекта П</w:t>
      </w:r>
      <w:r w:rsidRPr="00D27BEF">
        <w:rPr>
          <w:rFonts w:ascii="Times New Roman" w:hAnsi="Times New Roman" w:cs="Times New Roman"/>
          <w:color w:val="000000" w:themeColor="text1"/>
          <w:sz w:val="26"/>
          <w:szCs w:val="26"/>
        </w:rPr>
        <w:t>равил и обязательных приложений к нему может ут</w:t>
      </w:r>
      <w:r w:rsidR="00731C2C" w:rsidRPr="00D27BEF">
        <w:rPr>
          <w:rFonts w:ascii="Times New Roman" w:hAnsi="Times New Roman" w:cs="Times New Roman"/>
          <w:color w:val="000000" w:themeColor="text1"/>
          <w:sz w:val="26"/>
          <w:szCs w:val="26"/>
        </w:rPr>
        <w:t>вердить П</w:t>
      </w:r>
      <w:r w:rsidRPr="00D27BEF">
        <w:rPr>
          <w:rFonts w:ascii="Times New Roman" w:hAnsi="Times New Roman" w:cs="Times New Roman"/>
          <w:color w:val="000000" w:themeColor="text1"/>
          <w:sz w:val="26"/>
          <w:szCs w:val="26"/>
        </w:rPr>
        <w:t xml:space="preserve">равила </w:t>
      </w:r>
      <w:r w:rsidR="00731C2C" w:rsidRPr="00D27BEF">
        <w:rPr>
          <w:rFonts w:ascii="Times New Roman" w:hAnsi="Times New Roman" w:cs="Times New Roman"/>
          <w:color w:val="000000" w:themeColor="text1"/>
          <w:sz w:val="26"/>
          <w:szCs w:val="26"/>
        </w:rPr>
        <w:t>или направить проект П</w:t>
      </w:r>
      <w:r w:rsidRPr="00D27BEF">
        <w:rPr>
          <w:rFonts w:ascii="Times New Roman" w:hAnsi="Times New Roman" w:cs="Times New Roman"/>
          <w:color w:val="000000" w:themeColor="text1"/>
          <w:sz w:val="26"/>
          <w:szCs w:val="26"/>
        </w:rPr>
        <w:t>равил главе администрации на доработку в соответствии с результатами публичных слушаний по указанному проекту.</w:t>
      </w:r>
    </w:p>
    <w:p w:rsidR="00716D39" w:rsidRPr="00D27BEF" w:rsidRDefault="00716D39" w:rsidP="00716D39">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w:t>
      </w:r>
      <w:r w:rsidR="00731DE9" w:rsidRPr="00D27BEF">
        <w:rPr>
          <w:rFonts w:ascii="Times New Roman" w:hAnsi="Times New Roman" w:cs="Times New Roman"/>
          <w:color w:val="000000" w:themeColor="text1"/>
          <w:sz w:val="26"/>
          <w:szCs w:val="26"/>
        </w:rPr>
        <w:t>4</w:t>
      </w:r>
      <w:r w:rsidRPr="00D27BEF">
        <w:rPr>
          <w:rFonts w:ascii="Times New Roman" w:hAnsi="Times New Roman" w:cs="Times New Roman"/>
          <w:color w:val="000000" w:themeColor="text1"/>
          <w:sz w:val="26"/>
          <w:szCs w:val="26"/>
        </w:rPr>
        <w:t xml:space="preserve">. С учетом всех доработок Правила подлежат опубликованию в порядке, установленном Уставом </w:t>
      </w:r>
      <w:r w:rsidR="00DE0150" w:rsidRPr="00D27BEF">
        <w:rPr>
          <w:rFonts w:ascii="Times New Roman" w:hAnsi="Times New Roman" w:cs="Times New Roman"/>
          <w:color w:val="000000" w:themeColor="text1"/>
          <w:sz w:val="26"/>
          <w:szCs w:val="26"/>
        </w:rPr>
        <w:t>Пеньковского</w:t>
      </w:r>
      <w:r w:rsidR="00CD3ACA" w:rsidRPr="00D27BEF">
        <w:rPr>
          <w:rFonts w:ascii="Times New Roman" w:hAnsi="Times New Roman" w:cs="Times New Roman"/>
          <w:caps/>
          <w:color w:val="000000" w:themeColor="text1"/>
          <w:sz w:val="26"/>
          <w:szCs w:val="26"/>
        </w:rPr>
        <w:t xml:space="preserve"> </w:t>
      </w:r>
      <w:r w:rsidR="00CD3ACA" w:rsidRPr="00D27BEF">
        <w:rPr>
          <w:rFonts w:ascii="Times New Roman" w:hAnsi="Times New Roman" w:cs="Times New Roman"/>
          <w:color w:val="000000" w:themeColor="text1"/>
          <w:sz w:val="26"/>
          <w:szCs w:val="26"/>
        </w:rPr>
        <w:t xml:space="preserve">сельсовета </w:t>
      </w:r>
      <w:r w:rsidRPr="00D27BEF">
        <w:rPr>
          <w:rFonts w:ascii="Times New Roman" w:hAnsi="Times New Roman" w:cs="Times New Roman"/>
          <w:color w:val="000000" w:themeColor="text1"/>
          <w:sz w:val="26"/>
          <w:szCs w:val="26"/>
        </w:rPr>
        <w:t xml:space="preserve">для официального опубликования правовых актов </w:t>
      </w:r>
      <w:r w:rsidR="00C500B3" w:rsidRPr="00D27BEF">
        <w:rPr>
          <w:rFonts w:ascii="Times New Roman" w:hAnsi="Times New Roman" w:cs="Times New Roman"/>
          <w:color w:val="000000" w:themeColor="text1"/>
          <w:sz w:val="26"/>
          <w:szCs w:val="26"/>
        </w:rPr>
        <w:t>поселения</w:t>
      </w:r>
      <w:r w:rsidRPr="00D27BEF">
        <w:rPr>
          <w:rFonts w:ascii="Times New Roman" w:hAnsi="Times New Roman" w:cs="Times New Roman"/>
          <w:color w:val="000000" w:themeColor="text1"/>
          <w:sz w:val="26"/>
          <w:szCs w:val="26"/>
        </w:rPr>
        <w:t xml:space="preserve">, и размещаются на официальном сайте </w:t>
      </w:r>
      <w:r w:rsidR="00C500B3" w:rsidRPr="00D27BEF">
        <w:rPr>
          <w:rFonts w:ascii="Times New Roman" w:hAnsi="Times New Roman" w:cs="Times New Roman"/>
          <w:color w:val="000000" w:themeColor="text1"/>
          <w:sz w:val="26"/>
          <w:szCs w:val="26"/>
        </w:rPr>
        <w:t xml:space="preserve">Совета депутатов </w:t>
      </w:r>
      <w:r w:rsidRPr="00D27BEF">
        <w:rPr>
          <w:rFonts w:ascii="Times New Roman" w:hAnsi="Times New Roman" w:cs="Times New Roman"/>
          <w:color w:val="000000" w:themeColor="text1"/>
          <w:sz w:val="26"/>
          <w:szCs w:val="26"/>
        </w:rPr>
        <w:t>в сети "Интернет".</w:t>
      </w:r>
    </w:p>
    <w:p w:rsidR="00716D39" w:rsidRPr="00D27BEF" w:rsidRDefault="00716D39" w:rsidP="00716D39">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w:t>
      </w:r>
      <w:r w:rsidR="00731DE9" w:rsidRPr="00D27BEF">
        <w:rPr>
          <w:rFonts w:ascii="Times New Roman" w:hAnsi="Times New Roman" w:cs="Times New Roman"/>
          <w:color w:val="000000" w:themeColor="text1"/>
          <w:sz w:val="26"/>
          <w:szCs w:val="26"/>
        </w:rPr>
        <w:t>5</w:t>
      </w:r>
      <w:r w:rsidRPr="00D27BEF">
        <w:rPr>
          <w:rFonts w:ascii="Times New Roman" w:hAnsi="Times New Roman" w:cs="Times New Roman"/>
          <w:color w:val="000000" w:themeColor="text1"/>
          <w:sz w:val="26"/>
          <w:szCs w:val="26"/>
        </w:rPr>
        <w:t>. Физические и юридические лица вправе оспорить решение об утверждении правил землепользования и застройки в судебном порядке.</w:t>
      </w:r>
    </w:p>
    <w:p w:rsidR="00716D39" w:rsidRPr="00D27BEF" w:rsidRDefault="00716D39" w:rsidP="00716D39">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w:t>
      </w:r>
      <w:r w:rsidR="00731DE9" w:rsidRPr="00D27BEF">
        <w:rPr>
          <w:rFonts w:ascii="Times New Roman" w:hAnsi="Times New Roman" w:cs="Times New Roman"/>
          <w:color w:val="000000" w:themeColor="text1"/>
          <w:sz w:val="26"/>
          <w:szCs w:val="26"/>
        </w:rPr>
        <w:t>6</w:t>
      </w:r>
      <w:r w:rsidRPr="00D27BEF">
        <w:rPr>
          <w:rFonts w:ascii="Times New Roman" w:hAnsi="Times New Roman" w:cs="Times New Roman"/>
          <w:color w:val="000000" w:themeColor="text1"/>
          <w:sz w:val="26"/>
          <w:szCs w:val="26"/>
        </w:rPr>
        <w:t xml:space="preserve">. Органы государственной власти Российской Федерации, органы государственной власти </w:t>
      </w:r>
      <w:r w:rsidR="00F07AE9" w:rsidRPr="00D27BEF">
        <w:rPr>
          <w:rFonts w:ascii="Times New Roman" w:hAnsi="Times New Roman" w:cs="Times New Roman"/>
          <w:color w:val="000000" w:themeColor="text1"/>
          <w:sz w:val="26"/>
          <w:szCs w:val="26"/>
        </w:rPr>
        <w:t xml:space="preserve">Новосибирской области </w:t>
      </w:r>
      <w:r w:rsidRPr="00D27BEF">
        <w:rPr>
          <w:rFonts w:ascii="Times New Roman" w:hAnsi="Times New Roman" w:cs="Times New Roman"/>
          <w:color w:val="000000" w:themeColor="text1"/>
          <w:sz w:val="26"/>
          <w:szCs w:val="26"/>
        </w:rPr>
        <w:t xml:space="preserve"> вправе оспорить решение об </w:t>
      </w:r>
      <w:r w:rsidR="00F57055" w:rsidRPr="00D27BEF">
        <w:rPr>
          <w:rFonts w:ascii="Times New Roman" w:hAnsi="Times New Roman" w:cs="Times New Roman"/>
          <w:color w:val="000000" w:themeColor="text1"/>
          <w:sz w:val="26"/>
          <w:szCs w:val="26"/>
        </w:rPr>
        <w:t>утверждении П</w:t>
      </w:r>
      <w:r w:rsidRPr="00D27BEF">
        <w:rPr>
          <w:rFonts w:ascii="Times New Roman" w:hAnsi="Times New Roman" w:cs="Times New Roman"/>
          <w:color w:val="000000" w:themeColor="text1"/>
          <w:sz w:val="26"/>
          <w:szCs w:val="26"/>
        </w:rPr>
        <w:t>равил в судебном п</w:t>
      </w:r>
      <w:r w:rsidR="00F57055" w:rsidRPr="00D27BEF">
        <w:rPr>
          <w:rFonts w:ascii="Times New Roman" w:hAnsi="Times New Roman" w:cs="Times New Roman"/>
          <w:color w:val="000000" w:themeColor="text1"/>
          <w:sz w:val="26"/>
          <w:szCs w:val="26"/>
        </w:rPr>
        <w:t>орядке в случае несоответствия П</w:t>
      </w:r>
      <w:r w:rsidRPr="00D27BEF">
        <w:rPr>
          <w:rFonts w:ascii="Times New Roman" w:hAnsi="Times New Roman" w:cs="Times New Roman"/>
          <w:color w:val="000000" w:themeColor="text1"/>
          <w:sz w:val="26"/>
          <w:szCs w:val="26"/>
        </w:rPr>
        <w:t xml:space="preserve">равил законодательству Российской Федерации, а также схемам территориального планирования Российской Федерации, схемам территориального планирования </w:t>
      </w:r>
      <w:r w:rsidR="00F07AE9" w:rsidRPr="00D27BEF">
        <w:rPr>
          <w:rFonts w:ascii="Times New Roman" w:hAnsi="Times New Roman" w:cs="Times New Roman"/>
          <w:color w:val="000000" w:themeColor="text1"/>
          <w:sz w:val="26"/>
          <w:szCs w:val="26"/>
        </w:rPr>
        <w:t>Новосибирской области</w:t>
      </w:r>
      <w:r w:rsidR="00F57055" w:rsidRPr="00D27BEF">
        <w:rPr>
          <w:rFonts w:ascii="Times New Roman" w:hAnsi="Times New Roman" w:cs="Times New Roman"/>
          <w:color w:val="000000" w:themeColor="text1"/>
          <w:sz w:val="26"/>
          <w:szCs w:val="26"/>
        </w:rPr>
        <w:t>, утвержденным до утверждения П</w:t>
      </w:r>
      <w:r w:rsidR="000B47A1" w:rsidRPr="00D27BEF">
        <w:rPr>
          <w:rFonts w:ascii="Times New Roman" w:hAnsi="Times New Roman" w:cs="Times New Roman"/>
          <w:color w:val="000000" w:themeColor="text1"/>
          <w:sz w:val="26"/>
          <w:szCs w:val="26"/>
        </w:rPr>
        <w:t>равил.</w:t>
      </w:r>
    </w:p>
    <w:p w:rsidR="00716D39" w:rsidRPr="00D27BEF" w:rsidRDefault="00716D39" w:rsidP="001C70D6">
      <w:pPr>
        <w:pStyle w:val="4"/>
        <w:spacing w:after="120"/>
        <w:rPr>
          <w:color w:val="000000" w:themeColor="text1"/>
          <w:sz w:val="26"/>
          <w:szCs w:val="26"/>
        </w:rPr>
      </w:pPr>
      <w:bookmarkStart w:id="16" w:name="_Toc290380568"/>
      <w:bookmarkStart w:id="17" w:name="_Toc325383342"/>
      <w:bookmarkStart w:id="18" w:name="_Toc372991698"/>
      <w:bookmarkEnd w:id="15"/>
      <w:r w:rsidRPr="00D27BEF">
        <w:rPr>
          <w:color w:val="000000" w:themeColor="text1"/>
          <w:sz w:val="26"/>
          <w:szCs w:val="26"/>
        </w:rPr>
        <w:t xml:space="preserve">Статья </w:t>
      </w:r>
      <w:r w:rsidR="00221BC5" w:rsidRPr="00D27BEF">
        <w:rPr>
          <w:color w:val="000000" w:themeColor="text1"/>
          <w:sz w:val="26"/>
          <w:szCs w:val="26"/>
        </w:rPr>
        <w:t>5</w:t>
      </w:r>
      <w:r w:rsidRPr="00D27BEF">
        <w:rPr>
          <w:color w:val="000000" w:themeColor="text1"/>
          <w:sz w:val="26"/>
          <w:szCs w:val="26"/>
        </w:rPr>
        <w:t xml:space="preserve"> Объекты и субъекты градостроительных отношений</w:t>
      </w:r>
      <w:bookmarkEnd w:id="16"/>
      <w:bookmarkEnd w:id="17"/>
      <w:bookmarkEnd w:id="18"/>
    </w:p>
    <w:p w:rsidR="00716D39" w:rsidRPr="00D27BEF" w:rsidRDefault="00716D39" w:rsidP="00716D39">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1. </w:t>
      </w:r>
      <w:r w:rsidR="004A1CD6" w:rsidRPr="00D27BEF">
        <w:rPr>
          <w:rFonts w:ascii="Times New Roman" w:hAnsi="Times New Roman" w:cs="Times New Roman"/>
          <w:color w:val="000000" w:themeColor="text1"/>
          <w:sz w:val="26"/>
          <w:szCs w:val="26"/>
        </w:rPr>
        <w:t xml:space="preserve">Объектами градостроительных отношений в </w:t>
      </w:r>
      <w:r w:rsidR="003E52C3" w:rsidRPr="00D27BEF">
        <w:rPr>
          <w:rFonts w:ascii="Times New Roman" w:hAnsi="Times New Roman" w:cs="Times New Roman"/>
          <w:color w:val="000000" w:themeColor="text1"/>
          <w:sz w:val="26"/>
          <w:szCs w:val="26"/>
        </w:rPr>
        <w:t>сельсовете</w:t>
      </w:r>
      <w:r w:rsidR="004A1CD6" w:rsidRPr="00D27BEF">
        <w:rPr>
          <w:rFonts w:ascii="Times New Roman" w:hAnsi="Times New Roman" w:cs="Times New Roman"/>
          <w:color w:val="000000" w:themeColor="text1"/>
          <w:sz w:val="26"/>
          <w:szCs w:val="26"/>
        </w:rPr>
        <w:t xml:space="preserve"> являются территории </w:t>
      </w:r>
      <w:r w:rsidR="003E52C3" w:rsidRPr="00D27BEF">
        <w:rPr>
          <w:rFonts w:ascii="Times New Roman" w:hAnsi="Times New Roman" w:cs="Times New Roman"/>
          <w:color w:val="000000" w:themeColor="text1"/>
          <w:sz w:val="26"/>
          <w:szCs w:val="26"/>
        </w:rPr>
        <w:t>поселения</w:t>
      </w:r>
      <w:r w:rsidR="004A1CD6" w:rsidRPr="00D27BEF">
        <w:rPr>
          <w:rFonts w:ascii="Times New Roman" w:hAnsi="Times New Roman" w:cs="Times New Roman"/>
          <w:color w:val="000000" w:themeColor="text1"/>
          <w:sz w:val="26"/>
          <w:szCs w:val="26"/>
        </w:rPr>
        <w:t>, в том числе земельные участки с расположенными на них зданиями, сооружениями, иными объектами недвижимости и их комплексами.</w:t>
      </w:r>
    </w:p>
    <w:p w:rsidR="00716D39" w:rsidRPr="00D27BEF" w:rsidRDefault="00716D39" w:rsidP="00716D39">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2. Субъектами градостроительных отношений в </w:t>
      </w:r>
      <w:r w:rsidR="003E52C3" w:rsidRPr="00D27BEF">
        <w:rPr>
          <w:rFonts w:ascii="Times New Roman" w:hAnsi="Times New Roman" w:cs="Times New Roman"/>
          <w:color w:val="000000" w:themeColor="text1"/>
          <w:sz w:val="26"/>
          <w:szCs w:val="26"/>
        </w:rPr>
        <w:t>сельсовете</w:t>
      </w:r>
      <w:r w:rsidR="00CD3ACA" w:rsidRPr="00D27BEF">
        <w:rPr>
          <w:rFonts w:ascii="Times New Roman" w:hAnsi="Times New Roman" w:cs="Times New Roman"/>
          <w:color w:val="000000" w:themeColor="text1"/>
          <w:sz w:val="26"/>
          <w:szCs w:val="26"/>
        </w:rPr>
        <w:t xml:space="preserve"> </w:t>
      </w:r>
      <w:r w:rsidRPr="00D27BEF">
        <w:rPr>
          <w:rFonts w:ascii="Times New Roman" w:hAnsi="Times New Roman" w:cs="Times New Roman"/>
          <w:color w:val="000000" w:themeColor="text1"/>
          <w:sz w:val="26"/>
          <w:szCs w:val="26"/>
        </w:rPr>
        <w:t>являются жители</w:t>
      </w:r>
      <w:r w:rsidR="004F52F5" w:rsidRPr="00D27BEF">
        <w:rPr>
          <w:rFonts w:ascii="Times New Roman" w:hAnsi="Times New Roman" w:cs="Times New Roman"/>
          <w:color w:val="000000" w:themeColor="text1"/>
          <w:sz w:val="26"/>
          <w:szCs w:val="26"/>
        </w:rPr>
        <w:t xml:space="preserve"> </w:t>
      </w:r>
      <w:r w:rsidR="0023345E" w:rsidRPr="00D27BEF">
        <w:rPr>
          <w:rFonts w:ascii="Times New Roman" w:hAnsi="Times New Roman" w:cs="Times New Roman"/>
          <w:color w:val="000000" w:themeColor="text1"/>
          <w:sz w:val="26"/>
          <w:szCs w:val="26"/>
        </w:rPr>
        <w:t>сельсовета</w:t>
      </w:r>
      <w:r w:rsidR="00CD3ACA" w:rsidRPr="00D27BEF">
        <w:rPr>
          <w:rFonts w:ascii="Times New Roman" w:hAnsi="Times New Roman" w:cs="Times New Roman"/>
          <w:color w:val="000000" w:themeColor="text1"/>
          <w:sz w:val="26"/>
          <w:szCs w:val="26"/>
        </w:rPr>
        <w:t xml:space="preserve">, </w:t>
      </w:r>
      <w:r w:rsidRPr="00D27BEF">
        <w:rPr>
          <w:rFonts w:ascii="Times New Roman" w:hAnsi="Times New Roman" w:cs="Times New Roman"/>
          <w:color w:val="000000" w:themeColor="text1"/>
          <w:sz w:val="26"/>
          <w:szCs w:val="26"/>
        </w:rPr>
        <w:t xml:space="preserve">их объединения, юридические лица, осуществляющие деятельность на территории </w:t>
      </w:r>
      <w:r w:rsidR="003E52C3" w:rsidRPr="00D27BEF">
        <w:rPr>
          <w:rFonts w:ascii="Times New Roman" w:hAnsi="Times New Roman" w:cs="Times New Roman"/>
          <w:color w:val="000000" w:themeColor="text1"/>
          <w:sz w:val="26"/>
          <w:szCs w:val="26"/>
        </w:rPr>
        <w:t>поселения</w:t>
      </w:r>
      <w:r w:rsidRPr="00D27BEF">
        <w:rPr>
          <w:rFonts w:ascii="Times New Roman" w:hAnsi="Times New Roman" w:cs="Times New Roman"/>
          <w:color w:val="000000" w:themeColor="text1"/>
          <w:sz w:val="26"/>
          <w:szCs w:val="26"/>
        </w:rPr>
        <w:t>, а также органы местного самоуправления</w:t>
      </w:r>
      <w:r w:rsidR="003E52C3" w:rsidRPr="00D27BEF">
        <w:rPr>
          <w:rFonts w:ascii="Times New Roman" w:hAnsi="Times New Roman" w:cs="Times New Roman"/>
          <w:color w:val="000000" w:themeColor="text1"/>
          <w:sz w:val="26"/>
          <w:szCs w:val="26"/>
        </w:rPr>
        <w:t xml:space="preserve"> в сельсовете</w:t>
      </w:r>
      <w:r w:rsidR="00B76C3D" w:rsidRPr="00D27BEF">
        <w:rPr>
          <w:rFonts w:ascii="Times New Roman" w:hAnsi="Times New Roman" w:cs="Times New Roman"/>
          <w:color w:val="000000" w:themeColor="text1"/>
          <w:sz w:val="26"/>
          <w:szCs w:val="26"/>
        </w:rPr>
        <w:t>,</w:t>
      </w:r>
      <w:r w:rsidR="00CD3ACA" w:rsidRPr="00D27BEF">
        <w:rPr>
          <w:rFonts w:ascii="Times New Roman" w:hAnsi="Times New Roman" w:cs="Times New Roman"/>
          <w:color w:val="000000" w:themeColor="text1"/>
          <w:sz w:val="26"/>
          <w:szCs w:val="26"/>
        </w:rPr>
        <w:t xml:space="preserve"> </w:t>
      </w:r>
      <w:r w:rsidRPr="00D27BEF">
        <w:rPr>
          <w:rFonts w:ascii="Times New Roman" w:hAnsi="Times New Roman" w:cs="Times New Roman"/>
          <w:color w:val="000000" w:themeColor="text1"/>
          <w:sz w:val="26"/>
          <w:szCs w:val="26"/>
        </w:rPr>
        <w:t xml:space="preserve">органы государственной власти </w:t>
      </w:r>
      <w:r w:rsidR="00FD7CE5" w:rsidRPr="00D27BEF">
        <w:rPr>
          <w:rFonts w:ascii="Times New Roman" w:hAnsi="Times New Roman" w:cs="Times New Roman"/>
          <w:color w:val="000000" w:themeColor="text1"/>
          <w:sz w:val="26"/>
          <w:szCs w:val="26"/>
        </w:rPr>
        <w:t>Новосибирской области</w:t>
      </w:r>
      <w:r w:rsidRPr="00D27BEF">
        <w:rPr>
          <w:rFonts w:ascii="Times New Roman" w:hAnsi="Times New Roman" w:cs="Times New Roman"/>
          <w:color w:val="000000" w:themeColor="text1"/>
          <w:sz w:val="26"/>
          <w:szCs w:val="26"/>
        </w:rPr>
        <w:t xml:space="preserve"> в пределах своей компетенции.</w:t>
      </w:r>
    </w:p>
    <w:p w:rsidR="00716D39" w:rsidRPr="00D27BEF" w:rsidRDefault="00716D39" w:rsidP="00716D39">
      <w:pPr>
        <w:rPr>
          <w:rFonts w:ascii="Times New Roman" w:hAnsi="Times New Roman" w:cs="Times New Roman"/>
          <w:color w:val="000000" w:themeColor="text1"/>
          <w:sz w:val="26"/>
          <w:szCs w:val="26"/>
        </w:rPr>
      </w:pPr>
    </w:p>
    <w:p w:rsidR="00716D39" w:rsidRPr="00D27BEF" w:rsidRDefault="00716D39" w:rsidP="00716D39">
      <w:pPr>
        <w:pStyle w:val="3"/>
        <w:rPr>
          <w:rFonts w:ascii="Times New Roman" w:hAnsi="Times New Roman"/>
          <w:color w:val="000000" w:themeColor="text1"/>
        </w:rPr>
      </w:pPr>
      <w:bookmarkStart w:id="19" w:name="_Toc324408691"/>
      <w:r w:rsidRPr="00D27BEF">
        <w:rPr>
          <w:rFonts w:ascii="Times New Roman" w:hAnsi="Times New Roman"/>
          <w:color w:val="000000" w:themeColor="text1"/>
        </w:rPr>
        <w:br w:type="page"/>
      </w:r>
      <w:bookmarkStart w:id="20" w:name="_Toc372991699"/>
      <w:r w:rsidRPr="00D27BEF">
        <w:rPr>
          <w:rFonts w:ascii="Times New Roman" w:hAnsi="Times New Roman"/>
          <w:color w:val="000000" w:themeColor="text1"/>
        </w:rPr>
        <w:t xml:space="preserve">Глава 2. Регулирование землепользования и застройки  органами местного самоуправления </w:t>
      </w:r>
      <w:bookmarkEnd w:id="19"/>
      <w:r w:rsidR="00113EEA" w:rsidRPr="00D27BEF">
        <w:rPr>
          <w:rFonts w:ascii="Times New Roman" w:hAnsi="Times New Roman"/>
          <w:color w:val="000000" w:themeColor="text1"/>
        </w:rPr>
        <w:t>сельсовета</w:t>
      </w:r>
      <w:bookmarkEnd w:id="20"/>
    </w:p>
    <w:p w:rsidR="00716D39" w:rsidRPr="00D27BEF" w:rsidRDefault="00716D39" w:rsidP="00716D39">
      <w:pPr>
        <w:pStyle w:val="4"/>
        <w:rPr>
          <w:color w:val="000000" w:themeColor="text1"/>
          <w:sz w:val="26"/>
          <w:szCs w:val="26"/>
        </w:rPr>
      </w:pPr>
      <w:bookmarkStart w:id="21" w:name="_Toc324408692"/>
      <w:bookmarkStart w:id="22" w:name="_Toc372991700"/>
      <w:r w:rsidRPr="00D27BEF">
        <w:rPr>
          <w:color w:val="000000" w:themeColor="text1"/>
          <w:sz w:val="26"/>
          <w:szCs w:val="26"/>
        </w:rPr>
        <w:t xml:space="preserve">Статья </w:t>
      </w:r>
      <w:r w:rsidR="00221BC5" w:rsidRPr="00D27BEF">
        <w:rPr>
          <w:color w:val="000000" w:themeColor="text1"/>
          <w:sz w:val="26"/>
          <w:szCs w:val="26"/>
        </w:rPr>
        <w:t>6</w:t>
      </w:r>
      <w:r w:rsidRPr="00D27BEF">
        <w:rPr>
          <w:color w:val="000000" w:themeColor="text1"/>
          <w:sz w:val="26"/>
          <w:szCs w:val="26"/>
        </w:rPr>
        <w:t xml:space="preserve">. Полномочия </w:t>
      </w:r>
      <w:r w:rsidR="00FD7CE5" w:rsidRPr="00D27BEF">
        <w:rPr>
          <w:color w:val="000000" w:themeColor="text1"/>
          <w:sz w:val="26"/>
          <w:szCs w:val="26"/>
        </w:rPr>
        <w:t xml:space="preserve">Совета депутатов </w:t>
      </w:r>
      <w:r w:rsidRPr="00D27BEF">
        <w:rPr>
          <w:color w:val="000000" w:themeColor="text1"/>
          <w:sz w:val="26"/>
          <w:szCs w:val="26"/>
        </w:rPr>
        <w:t>в области землепользования и застройки</w:t>
      </w:r>
      <w:bookmarkEnd w:id="21"/>
      <w:bookmarkEnd w:id="22"/>
    </w:p>
    <w:p w:rsidR="00716D39" w:rsidRPr="00D27BEF" w:rsidRDefault="00716D39" w:rsidP="00716D39">
      <w:pPr>
        <w:pStyle w:val="afa"/>
        <w:spacing w:after="0"/>
        <w:rPr>
          <w:color w:val="000000" w:themeColor="text1"/>
          <w:sz w:val="26"/>
          <w:szCs w:val="26"/>
        </w:rPr>
      </w:pPr>
      <w:r w:rsidRPr="00D27BEF">
        <w:rPr>
          <w:color w:val="000000" w:themeColor="text1"/>
          <w:sz w:val="26"/>
          <w:szCs w:val="26"/>
        </w:rPr>
        <w:t xml:space="preserve">1. К полномочиям </w:t>
      </w:r>
      <w:r w:rsidR="003B4710" w:rsidRPr="00D27BEF">
        <w:rPr>
          <w:color w:val="000000" w:themeColor="text1"/>
          <w:sz w:val="26"/>
          <w:szCs w:val="26"/>
        </w:rPr>
        <w:t>Совета депутатов</w:t>
      </w:r>
      <w:r w:rsidRPr="00D27BEF">
        <w:rPr>
          <w:color w:val="000000" w:themeColor="text1"/>
          <w:sz w:val="26"/>
          <w:szCs w:val="26"/>
        </w:rPr>
        <w:t xml:space="preserve"> в области землепользования и застройки относятся:</w:t>
      </w:r>
    </w:p>
    <w:p w:rsidR="00716D39" w:rsidRPr="00D27BEF" w:rsidRDefault="00D90BEB" w:rsidP="00716D39">
      <w:pPr>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w:t>
      </w:r>
      <w:r w:rsidR="00716D39" w:rsidRPr="00D27BEF">
        <w:rPr>
          <w:rFonts w:ascii="Times New Roman" w:hAnsi="Times New Roman" w:cs="Times New Roman"/>
          <w:color w:val="000000" w:themeColor="text1"/>
          <w:sz w:val="26"/>
          <w:szCs w:val="26"/>
        </w:rPr>
        <w:t xml:space="preserve">) утверждение генерального плана </w:t>
      </w:r>
      <w:r w:rsidR="00CA0645" w:rsidRPr="00D27BEF">
        <w:rPr>
          <w:rFonts w:ascii="Times New Roman" w:hAnsi="Times New Roman" w:cs="Times New Roman"/>
          <w:color w:val="000000" w:themeColor="text1"/>
          <w:sz w:val="26"/>
          <w:szCs w:val="26"/>
        </w:rPr>
        <w:t>поселения и населенн</w:t>
      </w:r>
      <w:r w:rsidR="00A412CC" w:rsidRPr="00D27BEF">
        <w:rPr>
          <w:rFonts w:ascii="Times New Roman" w:hAnsi="Times New Roman" w:cs="Times New Roman"/>
          <w:color w:val="000000" w:themeColor="text1"/>
          <w:sz w:val="26"/>
          <w:szCs w:val="26"/>
        </w:rPr>
        <w:t>ого</w:t>
      </w:r>
      <w:r w:rsidR="00CA0645" w:rsidRPr="00D27BEF">
        <w:rPr>
          <w:rFonts w:ascii="Times New Roman" w:hAnsi="Times New Roman" w:cs="Times New Roman"/>
          <w:color w:val="000000" w:themeColor="text1"/>
          <w:sz w:val="26"/>
          <w:szCs w:val="26"/>
        </w:rPr>
        <w:t xml:space="preserve"> пункт</w:t>
      </w:r>
      <w:r w:rsidR="00A412CC" w:rsidRPr="00D27BEF">
        <w:rPr>
          <w:rFonts w:ascii="Times New Roman" w:hAnsi="Times New Roman" w:cs="Times New Roman"/>
          <w:color w:val="000000" w:themeColor="text1"/>
          <w:sz w:val="26"/>
          <w:szCs w:val="26"/>
        </w:rPr>
        <w:t>а</w:t>
      </w:r>
      <w:r w:rsidR="00CA0645" w:rsidRPr="00D27BEF">
        <w:rPr>
          <w:rFonts w:ascii="Times New Roman" w:hAnsi="Times New Roman" w:cs="Times New Roman"/>
          <w:color w:val="000000" w:themeColor="text1"/>
          <w:sz w:val="26"/>
          <w:szCs w:val="26"/>
        </w:rPr>
        <w:t>, входящих в состав сельсовета</w:t>
      </w:r>
      <w:r w:rsidR="00716D39" w:rsidRPr="00D27BEF">
        <w:rPr>
          <w:rFonts w:ascii="Times New Roman" w:hAnsi="Times New Roman" w:cs="Times New Roman"/>
          <w:color w:val="000000" w:themeColor="text1"/>
          <w:sz w:val="26"/>
          <w:szCs w:val="26"/>
        </w:rPr>
        <w:t>;</w:t>
      </w:r>
    </w:p>
    <w:p w:rsidR="00716D39" w:rsidRPr="00D27BEF" w:rsidRDefault="00D90BEB" w:rsidP="00716D39">
      <w:pPr>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2</w:t>
      </w:r>
      <w:r w:rsidR="00FF3DAC" w:rsidRPr="00D27BEF">
        <w:rPr>
          <w:rFonts w:ascii="Times New Roman" w:hAnsi="Times New Roman" w:cs="Times New Roman"/>
          <w:color w:val="000000" w:themeColor="text1"/>
          <w:sz w:val="26"/>
          <w:szCs w:val="26"/>
        </w:rPr>
        <w:t>) утверждение П</w:t>
      </w:r>
      <w:r w:rsidR="00716D39" w:rsidRPr="00D27BEF">
        <w:rPr>
          <w:rFonts w:ascii="Times New Roman" w:hAnsi="Times New Roman" w:cs="Times New Roman"/>
          <w:color w:val="000000" w:themeColor="text1"/>
          <w:sz w:val="26"/>
          <w:szCs w:val="26"/>
        </w:rPr>
        <w:t>равил землепользования и зас</w:t>
      </w:r>
      <w:r w:rsidRPr="00D27BEF">
        <w:rPr>
          <w:rFonts w:ascii="Times New Roman" w:hAnsi="Times New Roman" w:cs="Times New Roman"/>
          <w:color w:val="000000" w:themeColor="text1"/>
          <w:sz w:val="26"/>
          <w:szCs w:val="26"/>
        </w:rPr>
        <w:t>тройки</w:t>
      </w:r>
      <w:r w:rsidR="00716D39" w:rsidRPr="00D27BEF">
        <w:rPr>
          <w:rFonts w:ascii="Times New Roman" w:hAnsi="Times New Roman" w:cs="Times New Roman"/>
          <w:color w:val="000000" w:themeColor="text1"/>
          <w:sz w:val="26"/>
          <w:szCs w:val="26"/>
        </w:rPr>
        <w:t>;</w:t>
      </w:r>
    </w:p>
    <w:p w:rsidR="00716D39" w:rsidRPr="00D27BEF" w:rsidRDefault="00D90BEB" w:rsidP="00716D39">
      <w:pPr>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3</w:t>
      </w:r>
      <w:r w:rsidR="00716D39" w:rsidRPr="00D27BEF">
        <w:rPr>
          <w:rFonts w:ascii="Times New Roman" w:hAnsi="Times New Roman" w:cs="Times New Roman"/>
          <w:color w:val="000000" w:themeColor="text1"/>
          <w:sz w:val="26"/>
          <w:szCs w:val="26"/>
        </w:rPr>
        <w:t xml:space="preserve">) </w:t>
      </w:r>
      <w:r w:rsidRPr="00D27BEF">
        <w:rPr>
          <w:rFonts w:ascii="Times New Roman" w:hAnsi="Times New Roman" w:cs="Times New Roman"/>
          <w:color w:val="000000" w:themeColor="text1"/>
          <w:sz w:val="26"/>
          <w:szCs w:val="26"/>
        </w:rPr>
        <w:t xml:space="preserve">назначение голосования по вопросам изменения границ </w:t>
      </w:r>
      <w:r w:rsidR="0023345E" w:rsidRPr="00D27BEF">
        <w:rPr>
          <w:rFonts w:ascii="Times New Roman" w:hAnsi="Times New Roman" w:cs="Times New Roman"/>
          <w:color w:val="000000" w:themeColor="text1"/>
          <w:sz w:val="26"/>
          <w:szCs w:val="26"/>
        </w:rPr>
        <w:t>сельсовета</w:t>
      </w:r>
      <w:r w:rsidR="00CA0645" w:rsidRPr="00D27BEF">
        <w:rPr>
          <w:rFonts w:ascii="Times New Roman" w:hAnsi="Times New Roman" w:cs="Times New Roman"/>
          <w:color w:val="000000" w:themeColor="text1"/>
          <w:sz w:val="26"/>
          <w:szCs w:val="26"/>
        </w:rPr>
        <w:t>, населенных пунктов</w:t>
      </w:r>
      <w:r w:rsidR="00716D39" w:rsidRPr="00D27BEF">
        <w:rPr>
          <w:rFonts w:ascii="Times New Roman" w:hAnsi="Times New Roman" w:cs="Times New Roman"/>
          <w:color w:val="000000" w:themeColor="text1"/>
          <w:sz w:val="26"/>
          <w:szCs w:val="26"/>
        </w:rPr>
        <w:t>;</w:t>
      </w:r>
    </w:p>
    <w:p w:rsidR="00716D39" w:rsidRPr="00D27BEF" w:rsidRDefault="00D90BEB" w:rsidP="00716D39">
      <w:pPr>
        <w:pStyle w:val="ConsCell"/>
        <w:widowControl/>
        <w:ind w:firstLine="540"/>
        <w:jc w:val="both"/>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4</w:t>
      </w:r>
      <w:r w:rsidR="00716D39" w:rsidRPr="00D27BEF">
        <w:rPr>
          <w:rFonts w:ascii="Times New Roman" w:hAnsi="Times New Roman" w:cs="Times New Roman"/>
          <w:color w:val="000000" w:themeColor="text1"/>
          <w:sz w:val="26"/>
          <w:szCs w:val="26"/>
        </w:rPr>
        <w:t xml:space="preserve">) </w:t>
      </w:r>
      <w:r w:rsidRPr="00D27BEF">
        <w:rPr>
          <w:rFonts w:ascii="Times New Roman" w:hAnsi="Times New Roman" w:cs="Times New Roman"/>
          <w:color w:val="000000" w:themeColor="text1"/>
          <w:sz w:val="26"/>
          <w:szCs w:val="26"/>
        </w:rPr>
        <w:t xml:space="preserve">определение порядка управления и распоряжения имуществом, находящимся в муниципальной собственности </w:t>
      </w:r>
      <w:r w:rsidR="00113EEA" w:rsidRPr="00D27BEF">
        <w:rPr>
          <w:rFonts w:ascii="Times New Roman" w:hAnsi="Times New Roman" w:cs="Times New Roman"/>
          <w:color w:val="000000" w:themeColor="text1"/>
          <w:sz w:val="26"/>
          <w:szCs w:val="26"/>
        </w:rPr>
        <w:t>сельсовета;</w:t>
      </w:r>
    </w:p>
    <w:p w:rsidR="00716D39" w:rsidRPr="00D27BEF" w:rsidRDefault="00D90BEB" w:rsidP="00716D39">
      <w:pPr>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5</w:t>
      </w:r>
      <w:r w:rsidR="00716D39" w:rsidRPr="00D27BEF">
        <w:rPr>
          <w:rFonts w:ascii="Times New Roman" w:hAnsi="Times New Roman" w:cs="Times New Roman"/>
          <w:color w:val="000000" w:themeColor="text1"/>
          <w:sz w:val="26"/>
          <w:szCs w:val="26"/>
        </w:rPr>
        <w:t xml:space="preserve">) иные полномочия, отнесенные к компетенции </w:t>
      </w:r>
      <w:r w:rsidR="0066201E" w:rsidRPr="00D27BEF">
        <w:rPr>
          <w:rFonts w:ascii="Times New Roman" w:hAnsi="Times New Roman" w:cs="Times New Roman"/>
          <w:color w:val="000000" w:themeColor="text1"/>
          <w:sz w:val="26"/>
          <w:szCs w:val="26"/>
        </w:rPr>
        <w:t>Совета депутатов</w:t>
      </w:r>
      <w:r w:rsidR="00716D39" w:rsidRPr="00D27BEF">
        <w:rPr>
          <w:rFonts w:ascii="Times New Roman" w:hAnsi="Times New Roman" w:cs="Times New Roman"/>
          <w:color w:val="000000" w:themeColor="text1"/>
          <w:sz w:val="26"/>
          <w:szCs w:val="26"/>
        </w:rPr>
        <w:t xml:space="preserve"> Уставом </w:t>
      </w:r>
      <w:r w:rsidR="00DE0150" w:rsidRPr="00D27BEF">
        <w:rPr>
          <w:rFonts w:ascii="Times New Roman" w:hAnsi="Times New Roman" w:cs="Times New Roman"/>
          <w:color w:val="000000" w:themeColor="text1"/>
          <w:sz w:val="26"/>
          <w:szCs w:val="26"/>
        </w:rPr>
        <w:t>Пеньковского</w:t>
      </w:r>
      <w:r w:rsidR="00113EEA" w:rsidRPr="00D27BEF">
        <w:rPr>
          <w:rFonts w:ascii="Times New Roman" w:hAnsi="Times New Roman" w:cs="Times New Roman"/>
          <w:caps/>
          <w:color w:val="000000" w:themeColor="text1"/>
          <w:sz w:val="26"/>
          <w:szCs w:val="26"/>
        </w:rPr>
        <w:t xml:space="preserve"> </w:t>
      </w:r>
      <w:r w:rsidR="00113EEA" w:rsidRPr="00D27BEF">
        <w:rPr>
          <w:rFonts w:ascii="Times New Roman" w:hAnsi="Times New Roman" w:cs="Times New Roman"/>
          <w:color w:val="000000" w:themeColor="text1"/>
          <w:sz w:val="26"/>
          <w:szCs w:val="26"/>
        </w:rPr>
        <w:t xml:space="preserve">сельсовета, </w:t>
      </w:r>
      <w:r w:rsidR="00716D39" w:rsidRPr="00D27BEF">
        <w:rPr>
          <w:rFonts w:ascii="Times New Roman" w:hAnsi="Times New Roman" w:cs="Times New Roman"/>
          <w:color w:val="000000" w:themeColor="text1"/>
          <w:sz w:val="26"/>
          <w:szCs w:val="26"/>
        </w:rPr>
        <w:t xml:space="preserve">решениями </w:t>
      </w:r>
      <w:r w:rsidR="0066201E" w:rsidRPr="00D27BEF">
        <w:rPr>
          <w:rFonts w:ascii="Times New Roman" w:hAnsi="Times New Roman" w:cs="Times New Roman"/>
          <w:color w:val="000000" w:themeColor="text1"/>
          <w:sz w:val="26"/>
          <w:szCs w:val="26"/>
        </w:rPr>
        <w:t>Совета депутатов</w:t>
      </w:r>
      <w:r w:rsidR="00716D39" w:rsidRPr="00D27BEF">
        <w:rPr>
          <w:rFonts w:ascii="Times New Roman" w:hAnsi="Times New Roman" w:cs="Times New Roman"/>
          <w:color w:val="000000" w:themeColor="text1"/>
          <w:sz w:val="26"/>
          <w:szCs w:val="26"/>
        </w:rPr>
        <w:t xml:space="preserve"> в соответствии с федеральным законодательством и законодательством </w:t>
      </w:r>
      <w:r w:rsidR="0066201E" w:rsidRPr="00D27BEF">
        <w:rPr>
          <w:rFonts w:ascii="Times New Roman" w:hAnsi="Times New Roman" w:cs="Times New Roman"/>
          <w:color w:val="000000" w:themeColor="text1"/>
          <w:sz w:val="26"/>
          <w:szCs w:val="26"/>
        </w:rPr>
        <w:t>Новосибирской области</w:t>
      </w:r>
      <w:r w:rsidR="00716D39" w:rsidRPr="00D27BEF">
        <w:rPr>
          <w:rFonts w:ascii="Times New Roman" w:hAnsi="Times New Roman" w:cs="Times New Roman"/>
          <w:color w:val="000000" w:themeColor="text1"/>
          <w:sz w:val="26"/>
          <w:szCs w:val="26"/>
        </w:rPr>
        <w:t>.</w:t>
      </w:r>
    </w:p>
    <w:p w:rsidR="00716D39" w:rsidRPr="00D27BEF" w:rsidRDefault="00716D39" w:rsidP="00716D39">
      <w:pPr>
        <w:pStyle w:val="ConsCell"/>
        <w:widowControl/>
        <w:ind w:firstLine="709"/>
        <w:jc w:val="both"/>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2. В целях реализации полномочий в области землепользования и градостроительной деятельности </w:t>
      </w:r>
      <w:r w:rsidR="0066201E" w:rsidRPr="00D27BEF">
        <w:rPr>
          <w:rFonts w:ascii="Times New Roman" w:hAnsi="Times New Roman" w:cs="Times New Roman"/>
          <w:color w:val="000000" w:themeColor="text1"/>
          <w:sz w:val="26"/>
          <w:szCs w:val="26"/>
        </w:rPr>
        <w:t xml:space="preserve">Советом депутатов </w:t>
      </w:r>
      <w:r w:rsidRPr="00D27BEF">
        <w:rPr>
          <w:rFonts w:ascii="Times New Roman" w:hAnsi="Times New Roman" w:cs="Times New Roman"/>
          <w:color w:val="000000" w:themeColor="text1"/>
          <w:sz w:val="26"/>
          <w:szCs w:val="26"/>
        </w:rPr>
        <w:t xml:space="preserve">издаются правовые акты в соответствии с предоставленными Уставом </w:t>
      </w:r>
      <w:r w:rsidR="00DE0150" w:rsidRPr="00D27BEF">
        <w:rPr>
          <w:rFonts w:ascii="Times New Roman" w:hAnsi="Times New Roman" w:cs="Times New Roman"/>
          <w:color w:val="000000" w:themeColor="text1"/>
          <w:sz w:val="26"/>
          <w:szCs w:val="26"/>
        </w:rPr>
        <w:t>Пеньковского</w:t>
      </w:r>
      <w:r w:rsidR="00113EEA" w:rsidRPr="00D27BEF">
        <w:rPr>
          <w:rFonts w:ascii="Times New Roman" w:hAnsi="Times New Roman" w:cs="Times New Roman"/>
          <w:caps/>
          <w:color w:val="000000" w:themeColor="text1"/>
          <w:sz w:val="26"/>
          <w:szCs w:val="26"/>
        </w:rPr>
        <w:t xml:space="preserve"> </w:t>
      </w:r>
      <w:r w:rsidR="00113EEA" w:rsidRPr="00D27BEF">
        <w:rPr>
          <w:rFonts w:ascii="Times New Roman" w:hAnsi="Times New Roman" w:cs="Times New Roman"/>
          <w:color w:val="000000" w:themeColor="text1"/>
          <w:sz w:val="26"/>
          <w:szCs w:val="26"/>
        </w:rPr>
        <w:t xml:space="preserve">сельсовета, </w:t>
      </w:r>
      <w:r w:rsidRPr="00D27BEF">
        <w:rPr>
          <w:rFonts w:ascii="Times New Roman" w:hAnsi="Times New Roman" w:cs="Times New Roman"/>
          <w:color w:val="000000" w:themeColor="text1"/>
          <w:sz w:val="26"/>
          <w:szCs w:val="26"/>
        </w:rPr>
        <w:t xml:space="preserve">федеральным законодательством и законодательством </w:t>
      </w:r>
      <w:r w:rsidR="0066201E" w:rsidRPr="00D27BEF">
        <w:rPr>
          <w:rFonts w:ascii="Times New Roman" w:hAnsi="Times New Roman" w:cs="Times New Roman"/>
          <w:color w:val="000000" w:themeColor="text1"/>
          <w:sz w:val="26"/>
          <w:szCs w:val="26"/>
        </w:rPr>
        <w:t>Новосибирской области</w:t>
      </w:r>
      <w:r w:rsidRPr="00D27BEF">
        <w:rPr>
          <w:rFonts w:ascii="Times New Roman" w:hAnsi="Times New Roman" w:cs="Times New Roman"/>
          <w:color w:val="000000" w:themeColor="text1"/>
          <w:sz w:val="26"/>
          <w:szCs w:val="26"/>
        </w:rPr>
        <w:t xml:space="preserve"> полномочиями.</w:t>
      </w:r>
    </w:p>
    <w:p w:rsidR="00716D39" w:rsidRPr="00D27BEF" w:rsidRDefault="00716D39" w:rsidP="00716D39">
      <w:pPr>
        <w:pStyle w:val="4"/>
        <w:rPr>
          <w:color w:val="000000" w:themeColor="text1"/>
          <w:sz w:val="26"/>
          <w:szCs w:val="26"/>
        </w:rPr>
      </w:pPr>
      <w:bookmarkStart w:id="23" w:name="_Toc324408693"/>
      <w:bookmarkStart w:id="24" w:name="_Toc372991701"/>
      <w:r w:rsidRPr="00D27BEF">
        <w:rPr>
          <w:color w:val="000000" w:themeColor="text1"/>
          <w:sz w:val="26"/>
          <w:szCs w:val="26"/>
        </w:rPr>
        <w:t>Стат</w:t>
      </w:r>
      <w:r w:rsidR="00FC6151" w:rsidRPr="00D27BEF">
        <w:rPr>
          <w:color w:val="000000" w:themeColor="text1"/>
          <w:sz w:val="26"/>
          <w:szCs w:val="26"/>
        </w:rPr>
        <w:t xml:space="preserve">ья </w:t>
      </w:r>
      <w:r w:rsidR="00221BC5" w:rsidRPr="00D27BEF">
        <w:rPr>
          <w:color w:val="000000" w:themeColor="text1"/>
          <w:sz w:val="26"/>
          <w:szCs w:val="26"/>
        </w:rPr>
        <w:t>7</w:t>
      </w:r>
      <w:r w:rsidR="00FC6151" w:rsidRPr="00D27BEF">
        <w:rPr>
          <w:color w:val="000000" w:themeColor="text1"/>
          <w:sz w:val="26"/>
          <w:szCs w:val="26"/>
        </w:rPr>
        <w:t xml:space="preserve">. Полномочия администрации </w:t>
      </w:r>
      <w:r w:rsidRPr="00D27BEF">
        <w:rPr>
          <w:color w:val="000000" w:themeColor="text1"/>
          <w:sz w:val="26"/>
          <w:szCs w:val="26"/>
        </w:rPr>
        <w:t>в области землепользования и застройки</w:t>
      </w:r>
      <w:bookmarkEnd w:id="23"/>
      <w:bookmarkEnd w:id="24"/>
    </w:p>
    <w:p w:rsidR="00716D39" w:rsidRPr="00D27BEF" w:rsidRDefault="00716D39" w:rsidP="00716D39">
      <w:pPr>
        <w:pStyle w:val="afa"/>
        <w:spacing w:after="0"/>
        <w:rPr>
          <w:color w:val="000000" w:themeColor="text1"/>
          <w:sz w:val="26"/>
          <w:szCs w:val="26"/>
        </w:rPr>
      </w:pPr>
      <w:r w:rsidRPr="00D27BEF">
        <w:rPr>
          <w:color w:val="000000" w:themeColor="text1"/>
          <w:sz w:val="26"/>
          <w:szCs w:val="26"/>
        </w:rPr>
        <w:t>1. К полномочиям администрации в области землепользования и застройки относятся:</w:t>
      </w:r>
    </w:p>
    <w:p w:rsidR="00716D39" w:rsidRPr="00D27BEF" w:rsidRDefault="00716D39" w:rsidP="00D90BEB">
      <w:pPr>
        <w:pStyle w:val="ConsCell"/>
        <w:widowControl/>
        <w:ind w:firstLine="709"/>
        <w:jc w:val="both"/>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1) </w:t>
      </w:r>
      <w:r w:rsidR="00D90BEB" w:rsidRPr="00D27BEF">
        <w:rPr>
          <w:rFonts w:ascii="Times New Roman" w:hAnsi="Times New Roman" w:cs="Times New Roman"/>
          <w:color w:val="000000" w:themeColor="text1"/>
          <w:sz w:val="26"/>
          <w:szCs w:val="26"/>
        </w:rPr>
        <w:t xml:space="preserve">владение, пользование и распоряжение от имени муниципального образования имуществом, находящимся в муниципальной собственности </w:t>
      </w:r>
      <w:r w:rsidR="004D0E89" w:rsidRPr="00D27BEF">
        <w:rPr>
          <w:rFonts w:ascii="Times New Roman" w:hAnsi="Times New Roman" w:cs="Times New Roman"/>
          <w:color w:val="000000" w:themeColor="text1"/>
          <w:sz w:val="26"/>
          <w:szCs w:val="26"/>
        </w:rPr>
        <w:t>сельсовета</w:t>
      </w:r>
      <w:r w:rsidR="00D90BEB" w:rsidRPr="00D27BEF">
        <w:rPr>
          <w:rFonts w:ascii="Times New Roman" w:hAnsi="Times New Roman" w:cs="Times New Roman"/>
          <w:color w:val="000000" w:themeColor="text1"/>
          <w:sz w:val="26"/>
          <w:szCs w:val="26"/>
        </w:rPr>
        <w:t>;</w:t>
      </w:r>
    </w:p>
    <w:p w:rsidR="00716D39" w:rsidRPr="00D27BEF" w:rsidRDefault="00716D39" w:rsidP="00716D39">
      <w:pPr>
        <w:pStyle w:val="ConsCell"/>
        <w:widowControl/>
        <w:ind w:firstLine="709"/>
        <w:jc w:val="both"/>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2) </w:t>
      </w:r>
      <w:r w:rsidR="00D90BEB" w:rsidRPr="00D27BEF">
        <w:rPr>
          <w:rFonts w:ascii="Times New Roman" w:hAnsi="Times New Roman" w:cs="Times New Roman"/>
          <w:color w:val="000000" w:themeColor="text1"/>
          <w:sz w:val="26"/>
          <w:szCs w:val="26"/>
        </w:rPr>
        <w:t>утверждение</w:t>
      </w:r>
      <w:r w:rsidR="00944970" w:rsidRPr="00D27BEF">
        <w:rPr>
          <w:rFonts w:ascii="Times New Roman" w:hAnsi="Times New Roman" w:cs="Times New Roman"/>
          <w:color w:val="000000" w:themeColor="text1"/>
          <w:sz w:val="26"/>
          <w:szCs w:val="26"/>
        </w:rPr>
        <w:t>,</w:t>
      </w:r>
      <w:r w:rsidR="00D90BEB" w:rsidRPr="00D27BEF">
        <w:rPr>
          <w:rFonts w:ascii="Times New Roman" w:hAnsi="Times New Roman" w:cs="Times New Roman"/>
          <w:color w:val="000000" w:themeColor="text1"/>
          <w:sz w:val="26"/>
          <w:szCs w:val="26"/>
        </w:rPr>
        <w:t xml:space="preserve"> подготовленной на основе генеральн</w:t>
      </w:r>
      <w:r w:rsidR="008B546E" w:rsidRPr="00D27BEF">
        <w:rPr>
          <w:rFonts w:ascii="Times New Roman" w:hAnsi="Times New Roman" w:cs="Times New Roman"/>
          <w:color w:val="000000" w:themeColor="text1"/>
          <w:sz w:val="26"/>
          <w:szCs w:val="26"/>
        </w:rPr>
        <w:t>ого</w:t>
      </w:r>
      <w:r w:rsidR="00D90BEB" w:rsidRPr="00D27BEF">
        <w:rPr>
          <w:rFonts w:ascii="Times New Roman" w:hAnsi="Times New Roman" w:cs="Times New Roman"/>
          <w:color w:val="000000" w:themeColor="text1"/>
          <w:sz w:val="26"/>
          <w:szCs w:val="26"/>
        </w:rPr>
        <w:t xml:space="preserve"> план</w:t>
      </w:r>
      <w:r w:rsidR="008B546E" w:rsidRPr="00D27BEF">
        <w:rPr>
          <w:rFonts w:ascii="Times New Roman" w:hAnsi="Times New Roman" w:cs="Times New Roman"/>
          <w:color w:val="000000" w:themeColor="text1"/>
          <w:sz w:val="26"/>
          <w:szCs w:val="26"/>
        </w:rPr>
        <w:t>а</w:t>
      </w:r>
      <w:r w:rsidR="00944970" w:rsidRPr="00D27BEF">
        <w:rPr>
          <w:rFonts w:ascii="Times New Roman" w:hAnsi="Times New Roman" w:cs="Times New Roman"/>
          <w:color w:val="000000" w:themeColor="text1"/>
          <w:sz w:val="26"/>
          <w:szCs w:val="26"/>
        </w:rPr>
        <w:t xml:space="preserve"> </w:t>
      </w:r>
      <w:r w:rsidR="008B546E" w:rsidRPr="00D27BEF">
        <w:rPr>
          <w:rFonts w:ascii="Times New Roman" w:hAnsi="Times New Roman" w:cs="Times New Roman"/>
          <w:color w:val="000000" w:themeColor="text1"/>
          <w:sz w:val="26"/>
          <w:szCs w:val="26"/>
        </w:rPr>
        <w:t>поселения</w:t>
      </w:r>
      <w:r w:rsidR="002D1763" w:rsidRPr="00D27BEF">
        <w:rPr>
          <w:rFonts w:ascii="Times New Roman" w:hAnsi="Times New Roman" w:cs="Times New Roman"/>
          <w:color w:val="000000" w:themeColor="text1"/>
          <w:sz w:val="26"/>
          <w:szCs w:val="26"/>
        </w:rPr>
        <w:t>,</w:t>
      </w:r>
      <w:r w:rsidR="00D90BEB" w:rsidRPr="00D27BEF">
        <w:rPr>
          <w:rFonts w:ascii="Times New Roman" w:hAnsi="Times New Roman" w:cs="Times New Roman"/>
          <w:color w:val="000000" w:themeColor="text1"/>
          <w:sz w:val="26"/>
          <w:szCs w:val="26"/>
        </w:rPr>
        <w:t xml:space="preserve"> документации по планировке территории</w:t>
      </w:r>
      <w:r w:rsidRPr="00D27BEF">
        <w:rPr>
          <w:rFonts w:ascii="Times New Roman" w:hAnsi="Times New Roman" w:cs="Times New Roman"/>
          <w:color w:val="000000" w:themeColor="text1"/>
          <w:sz w:val="26"/>
          <w:szCs w:val="26"/>
        </w:rPr>
        <w:t>;</w:t>
      </w:r>
    </w:p>
    <w:p w:rsidR="00716D39" w:rsidRPr="00D27BEF" w:rsidRDefault="00716D39" w:rsidP="00716D39">
      <w:pPr>
        <w:pStyle w:val="ConsCell"/>
        <w:widowControl/>
        <w:ind w:firstLine="709"/>
        <w:jc w:val="both"/>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3) </w:t>
      </w:r>
      <w:r w:rsidR="00D90BEB" w:rsidRPr="00D27BEF">
        <w:rPr>
          <w:rFonts w:ascii="Times New Roman" w:hAnsi="Times New Roman" w:cs="Times New Roman"/>
          <w:color w:val="000000" w:themeColor="text1"/>
          <w:sz w:val="26"/>
          <w:szCs w:val="26"/>
        </w:rPr>
        <w:t xml:space="preserve">выдача разрешений на строительство, разрешение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w:t>
      </w:r>
      <w:r w:rsidR="005B0E99" w:rsidRPr="00D27BEF">
        <w:rPr>
          <w:rFonts w:ascii="Times New Roman" w:hAnsi="Times New Roman" w:cs="Times New Roman"/>
          <w:color w:val="000000" w:themeColor="text1"/>
          <w:sz w:val="26"/>
          <w:szCs w:val="26"/>
        </w:rPr>
        <w:t>поселения</w:t>
      </w:r>
      <w:r w:rsidRPr="00D27BEF">
        <w:rPr>
          <w:rFonts w:ascii="Times New Roman" w:hAnsi="Times New Roman" w:cs="Times New Roman"/>
          <w:color w:val="000000" w:themeColor="text1"/>
          <w:sz w:val="26"/>
          <w:szCs w:val="26"/>
        </w:rPr>
        <w:t>;</w:t>
      </w:r>
    </w:p>
    <w:p w:rsidR="00716D39" w:rsidRPr="00D27BEF" w:rsidRDefault="00716D39" w:rsidP="00716D39">
      <w:pPr>
        <w:pStyle w:val="ConsCell"/>
        <w:widowControl/>
        <w:ind w:firstLine="709"/>
        <w:jc w:val="both"/>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4) </w:t>
      </w:r>
      <w:r w:rsidR="00D90BEB" w:rsidRPr="00D27BEF">
        <w:rPr>
          <w:rFonts w:ascii="Times New Roman" w:hAnsi="Times New Roman" w:cs="Times New Roman"/>
          <w:color w:val="000000" w:themeColor="text1"/>
          <w:sz w:val="26"/>
          <w:szCs w:val="26"/>
        </w:rPr>
        <w:t>утверждение местных нормативов градостроительного проектирования поселени</w:t>
      </w:r>
      <w:r w:rsidR="005B0E99" w:rsidRPr="00D27BEF">
        <w:rPr>
          <w:rFonts w:ascii="Times New Roman" w:hAnsi="Times New Roman" w:cs="Times New Roman"/>
          <w:color w:val="000000" w:themeColor="text1"/>
          <w:sz w:val="26"/>
          <w:szCs w:val="26"/>
        </w:rPr>
        <w:t>я</w:t>
      </w:r>
      <w:r w:rsidRPr="00D27BEF">
        <w:rPr>
          <w:rFonts w:ascii="Times New Roman" w:hAnsi="Times New Roman" w:cs="Times New Roman"/>
          <w:color w:val="000000" w:themeColor="text1"/>
          <w:sz w:val="26"/>
          <w:szCs w:val="26"/>
        </w:rPr>
        <w:t>;</w:t>
      </w:r>
    </w:p>
    <w:p w:rsidR="00716D39" w:rsidRPr="00D27BEF" w:rsidRDefault="00716D39" w:rsidP="00716D39">
      <w:pPr>
        <w:pStyle w:val="ConsCell"/>
        <w:widowControl/>
        <w:ind w:firstLine="709"/>
        <w:jc w:val="both"/>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5) подготовка и утверждение документов территориального планирования</w:t>
      </w:r>
      <w:r w:rsidR="00D90BEB" w:rsidRPr="00D27BEF">
        <w:rPr>
          <w:rFonts w:ascii="Times New Roman" w:hAnsi="Times New Roman" w:cs="Times New Roman"/>
          <w:color w:val="000000" w:themeColor="text1"/>
          <w:sz w:val="26"/>
          <w:szCs w:val="26"/>
        </w:rPr>
        <w:t>;</w:t>
      </w:r>
    </w:p>
    <w:p w:rsidR="00B83ACD" w:rsidRPr="00D27BEF" w:rsidRDefault="00B83ACD" w:rsidP="00B00267">
      <w:pPr>
        <w:ind w:firstLine="709"/>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6) </w:t>
      </w:r>
      <w:r w:rsidR="00D90BEB" w:rsidRPr="00D27BEF">
        <w:rPr>
          <w:rFonts w:ascii="Times New Roman" w:hAnsi="Times New Roman" w:cs="Times New Roman"/>
          <w:color w:val="000000" w:themeColor="text1"/>
          <w:sz w:val="26"/>
          <w:szCs w:val="26"/>
        </w:rPr>
        <w:t xml:space="preserve">резервирование земель и изъятие, в том числе путем выкупа, земельных участков в границах </w:t>
      </w:r>
      <w:r w:rsidR="0023345E" w:rsidRPr="00D27BEF">
        <w:rPr>
          <w:rFonts w:ascii="Times New Roman" w:hAnsi="Times New Roman" w:cs="Times New Roman"/>
          <w:color w:val="000000" w:themeColor="text1"/>
          <w:sz w:val="26"/>
          <w:szCs w:val="26"/>
        </w:rPr>
        <w:t>сельсовета</w:t>
      </w:r>
      <w:r w:rsidR="00D90BEB" w:rsidRPr="00D27BEF">
        <w:rPr>
          <w:rFonts w:ascii="Times New Roman" w:hAnsi="Times New Roman" w:cs="Times New Roman"/>
          <w:color w:val="000000" w:themeColor="text1"/>
          <w:sz w:val="26"/>
          <w:szCs w:val="26"/>
        </w:rPr>
        <w:t xml:space="preserve"> для муниципальных нужд</w:t>
      </w:r>
      <w:r w:rsidRPr="00D27BEF">
        <w:rPr>
          <w:rFonts w:ascii="Times New Roman" w:hAnsi="Times New Roman" w:cs="Times New Roman"/>
          <w:color w:val="000000" w:themeColor="text1"/>
          <w:sz w:val="26"/>
          <w:szCs w:val="26"/>
        </w:rPr>
        <w:t>;</w:t>
      </w:r>
    </w:p>
    <w:p w:rsidR="00D90BEB" w:rsidRPr="00D27BEF" w:rsidRDefault="00200785" w:rsidP="00FF0DCB">
      <w:pPr>
        <w:tabs>
          <w:tab w:val="left" w:pos="720"/>
        </w:tabs>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7</w:t>
      </w:r>
      <w:r w:rsidR="00716D39" w:rsidRPr="00D27BEF">
        <w:rPr>
          <w:rFonts w:ascii="Times New Roman" w:hAnsi="Times New Roman" w:cs="Times New Roman"/>
          <w:color w:val="000000" w:themeColor="text1"/>
          <w:sz w:val="26"/>
          <w:szCs w:val="26"/>
        </w:rPr>
        <w:t xml:space="preserve">) </w:t>
      </w:r>
      <w:r w:rsidR="00D90BEB" w:rsidRPr="00D27BEF">
        <w:rPr>
          <w:rFonts w:ascii="Times New Roman" w:hAnsi="Times New Roman" w:cs="Times New Roman"/>
          <w:color w:val="000000" w:themeColor="text1"/>
          <w:sz w:val="26"/>
          <w:szCs w:val="26"/>
        </w:rPr>
        <w:t xml:space="preserve">осуществление земельного контроля за использованием земель </w:t>
      </w:r>
      <w:r w:rsidR="005B0E99" w:rsidRPr="00D27BEF">
        <w:rPr>
          <w:rFonts w:ascii="Times New Roman" w:hAnsi="Times New Roman" w:cs="Times New Roman"/>
          <w:color w:val="000000" w:themeColor="text1"/>
          <w:sz w:val="26"/>
          <w:szCs w:val="26"/>
        </w:rPr>
        <w:t>сельсовета</w:t>
      </w:r>
      <w:r w:rsidR="00D90BEB" w:rsidRPr="00D27BEF">
        <w:rPr>
          <w:rFonts w:ascii="Times New Roman" w:hAnsi="Times New Roman" w:cs="Times New Roman"/>
          <w:color w:val="000000" w:themeColor="text1"/>
          <w:sz w:val="26"/>
          <w:szCs w:val="26"/>
        </w:rPr>
        <w:t>;</w:t>
      </w:r>
    </w:p>
    <w:p w:rsidR="00716D39" w:rsidRPr="00D27BEF" w:rsidRDefault="00FF0DCB" w:rsidP="00716D39">
      <w:pPr>
        <w:pStyle w:val="ConsCell"/>
        <w:widowControl/>
        <w:ind w:firstLine="709"/>
        <w:jc w:val="both"/>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8</w:t>
      </w:r>
      <w:r w:rsidR="00716D39" w:rsidRPr="00D27BEF">
        <w:rPr>
          <w:rFonts w:ascii="Times New Roman" w:hAnsi="Times New Roman" w:cs="Times New Roman"/>
          <w:color w:val="000000" w:themeColor="text1"/>
          <w:sz w:val="26"/>
          <w:szCs w:val="26"/>
        </w:rPr>
        <w:t xml:space="preserve">) иные полномочия, отнесенные к компетенции администрации Уставом </w:t>
      </w:r>
      <w:r w:rsidR="00DE0150" w:rsidRPr="00D27BEF">
        <w:rPr>
          <w:rFonts w:ascii="Times New Roman" w:hAnsi="Times New Roman" w:cs="Times New Roman"/>
          <w:color w:val="000000" w:themeColor="text1"/>
          <w:sz w:val="26"/>
          <w:szCs w:val="26"/>
        </w:rPr>
        <w:t>Пеньковского</w:t>
      </w:r>
      <w:r w:rsidR="00E73377" w:rsidRPr="00D27BEF">
        <w:rPr>
          <w:rFonts w:ascii="Times New Roman" w:hAnsi="Times New Roman" w:cs="Times New Roman"/>
          <w:caps/>
          <w:color w:val="000000" w:themeColor="text1"/>
          <w:sz w:val="26"/>
          <w:szCs w:val="26"/>
        </w:rPr>
        <w:t xml:space="preserve"> </w:t>
      </w:r>
      <w:r w:rsidR="00E73377" w:rsidRPr="00D27BEF">
        <w:rPr>
          <w:rFonts w:ascii="Times New Roman" w:hAnsi="Times New Roman" w:cs="Times New Roman"/>
          <w:color w:val="000000" w:themeColor="text1"/>
          <w:sz w:val="26"/>
          <w:szCs w:val="26"/>
        </w:rPr>
        <w:t xml:space="preserve">сельсовета, </w:t>
      </w:r>
      <w:r w:rsidR="00716D39" w:rsidRPr="00D27BEF">
        <w:rPr>
          <w:rFonts w:ascii="Times New Roman" w:hAnsi="Times New Roman" w:cs="Times New Roman"/>
          <w:color w:val="000000" w:themeColor="text1"/>
          <w:sz w:val="26"/>
          <w:szCs w:val="26"/>
        </w:rPr>
        <w:t xml:space="preserve">решениями </w:t>
      </w:r>
      <w:r w:rsidR="00200785" w:rsidRPr="00D27BEF">
        <w:rPr>
          <w:rFonts w:ascii="Times New Roman" w:hAnsi="Times New Roman" w:cs="Times New Roman"/>
          <w:color w:val="000000" w:themeColor="text1"/>
          <w:sz w:val="26"/>
          <w:szCs w:val="26"/>
        </w:rPr>
        <w:t>С</w:t>
      </w:r>
      <w:r w:rsidR="00BE3318" w:rsidRPr="00D27BEF">
        <w:rPr>
          <w:rFonts w:ascii="Times New Roman" w:hAnsi="Times New Roman" w:cs="Times New Roman"/>
          <w:color w:val="000000" w:themeColor="text1"/>
          <w:sz w:val="26"/>
          <w:szCs w:val="26"/>
        </w:rPr>
        <w:t>овета депутатов</w:t>
      </w:r>
      <w:r w:rsidR="00716D39" w:rsidRPr="00D27BEF">
        <w:rPr>
          <w:rFonts w:ascii="Times New Roman" w:hAnsi="Times New Roman" w:cs="Times New Roman"/>
          <w:color w:val="000000" w:themeColor="text1"/>
          <w:sz w:val="26"/>
          <w:szCs w:val="26"/>
        </w:rPr>
        <w:t xml:space="preserve"> в соответствии с федеральным законодательством и законодательством </w:t>
      </w:r>
      <w:r w:rsidR="00BE3318" w:rsidRPr="00D27BEF">
        <w:rPr>
          <w:rFonts w:ascii="Times New Roman" w:hAnsi="Times New Roman" w:cs="Times New Roman"/>
          <w:color w:val="000000" w:themeColor="text1"/>
          <w:sz w:val="26"/>
          <w:szCs w:val="26"/>
        </w:rPr>
        <w:t>Новосибирской области</w:t>
      </w:r>
      <w:r w:rsidR="00716D39" w:rsidRPr="00D27BEF">
        <w:rPr>
          <w:rFonts w:ascii="Times New Roman" w:hAnsi="Times New Roman" w:cs="Times New Roman"/>
          <w:color w:val="000000" w:themeColor="text1"/>
          <w:sz w:val="26"/>
          <w:szCs w:val="26"/>
        </w:rPr>
        <w:t>.</w:t>
      </w:r>
    </w:p>
    <w:p w:rsidR="00716D39" w:rsidRPr="00D27BEF" w:rsidRDefault="00716D39" w:rsidP="00716D39">
      <w:pPr>
        <w:pStyle w:val="ConsCell"/>
        <w:widowControl/>
        <w:ind w:firstLine="709"/>
        <w:jc w:val="both"/>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2. В целях реализации полномочий в области землепользования и градостроительной деятельности</w:t>
      </w:r>
      <w:r w:rsidR="00D90BEB" w:rsidRPr="00D27BEF">
        <w:rPr>
          <w:rFonts w:ascii="Times New Roman" w:hAnsi="Times New Roman" w:cs="Times New Roman"/>
          <w:color w:val="000000" w:themeColor="text1"/>
          <w:sz w:val="26"/>
          <w:szCs w:val="26"/>
        </w:rPr>
        <w:t xml:space="preserve"> </w:t>
      </w:r>
      <w:r w:rsidRPr="00D27BEF">
        <w:rPr>
          <w:rFonts w:ascii="Times New Roman" w:hAnsi="Times New Roman" w:cs="Times New Roman"/>
          <w:color w:val="000000" w:themeColor="text1"/>
          <w:sz w:val="26"/>
          <w:szCs w:val="26"/>
        </w:rPr>
        <w:t xml:space="preserve">администрацией издаются правовые акты в соответствии с предоставленными Уставом </w:t>
      </w:r>
      <w:r w:rsidR="00DE0150" w:rsidRPr="00D27BEF">
        <w:rPr>
          <w:rFonts w:ascii="Times New Roman" w:hAnsi="Times New Roman" w:cs="Times New Roman"/>
          <w:color w:val="000000" w:themeColor="text1"/>
          <w:sz w:val="26"/>
          <w:szCs w:val="26"/>
        </w:rPr>
        <w:t>Пеньковского</w:t>
      </w:r>
      <w:r w:rsidR="00E73377" w:rsidRPr="00D27BEF">
        <w:rPr>
          <w:rFonts w:ascii="Times New Roman" w:hAnsi="Times New Roman" w:cs="Times New Roman"/>
          <w:caps/>
          <w:color w:val="000000" w:themeColor="text1"/>
          <w:sz w:val="26"/>
          <w:szCs w:val="26"/>
        </w:rPr>
        <w:t xml:space="preserve"> </w:t>
      </w:r>
      <w:r w:rsidR="00E73377" w:rsidRPr="00D27BEF">
        <w:rPr>
          <w:rFonts w:ascii="Times New Roman" w:hAnsi="Times New Roman" w:cs="Times New Roman"/>
          <w:color w:val="000000" w:themeColor="text1"/>
          <w:sz w:val="26"/>
          <w:szCs w:val="26"/>
        </w:rPr>
        <w:t xml:space="preserve">сельсовета, </w:t>
      </w:r>
      <w:r w:rsidRPr="00D27BEF">
        <w:rPr>
          <w:rFonts w:ascii="Times New Roman" w:hAnsi="Times New Roman" w:cs="Times New Roman"/>
          <w:color w:val="000000" w:themeColor="text1"/>
          <w:sz w:val="26"/>
          <w:szCs w:val="26"/>
        </w:rPr>
        <w:t xml:space="preserve">решениями </w:t>
      </w:r>
      <w:r w:rsidR="00200785" w:rsidRPr="00D27BEF">
        <w:rPr>
          <w:rFonts w:ascii="Times New Roman" w:hAnsi="Times New Roman" w:cs="Times New Roman"/>
          <w:color w:val="000000" w:themeColor="text1"/>
          <w:sz w:val="26"/>
          <w:szCs w:val="26"/>
        </w:rPr>
        <w:t>Совета депутатов</w:t>
      </w:r>
      <w:r w:rsidRPr="00D27BEF">
        <w:rPr>
          <w:rFonts w:ascii="Times New Roman" w:hAnsi="Times New Roman" w:cs="Times New Roman"/>
          <w:color w:val="000000" w:themeColor="text1"/>
          <w:sz w:val="26"/>
          <w:szCs w:val="26"/>
        </w:rPr>
        <w:t xml:space="preserve">, федеральным законодательством и законодательством </w:t>
      </w:r>
      <w:r w:rsidR="00200785" w:rsidRPr="00D27BEF">
        <w:rPr>
          <w:rFonts w:ascii="Times New Roman" w:hAnsi="Times New Roman" w:cs="Times New Roman"/>
          <w:color w:val="000000" w:themeColor="text1"/>
          <w:sz w:val="26"/>
          <w:szCs w:val="26"/>
        </w:rPr>
        <w:t xml:space="preserve">Новосибирской области </w:t>
      </w:r>
      <w:r w:rsidRPr="00D27BEF">
        <w:rPr>
          <w:rFonts w:ascii="Times New Roman" w:hAnsi="Times New Roman" w:cs="Times New Roman"/>
          <w:color w:val="000000" w:themeColor="text1"/>
          <w:sz w:val="26"/>
          <w:szCs w:val="26"/>
        </w:rPr>
        <w:t xml:space="preserve"> полномочиями.</w:t>
      </w:r>
    </w:p>
    <w:p w:rsidR="00716D39" w:rsidRPr="00D27BEF" w:rsidRDefault="00716D39" w:rsidP="006B088A">
      <w:pPr>
        <w:pStyle w:val="4"/>
        <w:spacing w:after="120"/>
        <w:rPr>
          <w:color w:val="000000" w:themeColor="text1"/>
          <w:sz w:val="26"/>
          <w:szCs w:val="26"/>
        </w:rPr>
      </w:pPr>
      <w:bookmarkStart w:id="25" w:name="_Toc325383346"/>
      <w:bookmarkStart w:id="26" w:name="_Toc372991702"/>
      <w:r w:rsidRPr="00D27BEF">
        <w:rPr>
          <w:color w:val="000000" w:themeColor="text1"/>
          <w:sz w:val="26"/>
          <w:szCs w:val="26"/>
        </w:rPr>
        <w:t xml:space="preserve">Статья </w:t>
      </w:r>
      <w:r w:rsidR="007974DB" w:rsidRPr="00D27BEF">
        <w:rPr>
          <w:color w:val="000000" w:themeColor="text1"/>
          <w:sz w:val="26"/>
          <w:szCs w:val="26"/>
        </w:rPr>
        <w:t>8</w:t>
      </w:r>
      <w:r w:rsidRPr="00D27BEF">
        <w:rPr>
          <w:color w:val="000000" w:themeColor="text1"/>
          <w:sz w:val="26"/>
          <w:szCs w:val="26"/>
        </w:rPr>
        <w:t>. Формирование комиссии по землепользованию и застройке</w:t>
      </w:r>
      <w:bookmarkEnd w:id="25"/>
      <w:bookmarkEnd w:id="26"/>
    </w:p>
    <w:p w:rsidR="00716D39" w:rsidRPr="00D27BEF" w:rsidRDefault="003A2965" w:rsidP="000804EF">
      <w:pPr>
        <w:pStyle w:val="ConsCell"/>
        <w:widowControl/>
        <w:ind w:firstLine="709"/>
        <w:jc w:val="both"/>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 К</w:t>
      </w:r>
      <w:r w:rsidR="00FF3DAC" w:rsidRPr="00D27BEF">
        <w:rPr>
          <w:rFonts w:ascii="Times New Roman" w:hAnsi="Times New Roman" w:cs="Times New Roman"/>
          <w:color w:val="000000" w:themeColor="text1"/>
          <w:sz w:val="26"/>
          <w:szCs w:val="26"/>
        </w:rPr>
        <w:t>омиссия</w:t>
      </w:r>
      <w:r w:rsidRPr="00D27BEF">
        <w:rPr>
          <w:rFonts w:ascii="Times New Roman" w:hAnsi="Times New Roman" w:cs="Times New Roman"/>
          <w:color w:val="000000" w:themeColor="text1"/>
          <w:sz w:val="26"/>
          <w:szCs w:val="26"/>
        </w:rPr>
        <w:t xml:space="preserve"> по землепользованию и застройке (комиссия</w:t>
      </w:r>
      <w:r w:rsidR="00FF3DAC" w:rsidRPr="00D27BEF">
        <w:rPr>
          <w:rFonts w:ascii="Times New Roman" w:hAnsi="Times New Roman" w:cs="Times New Roman"/>
          <w:color w:val="000000" w:themeColor="text1"/>
          <w:sz w:val="26"/>
          <w:szCs w:val="26"/>
        </w:rPr>
        <w:t xml:space="preserve"> по подготовке</w:t>
      </w:r>
      <w:r w:rsidRPr="00D27BEF">
        <w:rPr>
          <w:rFonts w:ascii="Times New Roman" w:hAnsi="Times New Roman" w:cs="Times New Roman"/>
          <w:color w:val="000000" w:themeColor="text1"/>
          <w:sz w:val="26"/>
          <w:szCs w:val="26"/>
        </w:rPr>
        <w:t xml:space="preserve"> проекта</w:t>
      </w:r>
      <w:r w:rsidR="00FF3DAC" w:rsidRPr="00D27BEF">
        <w:rPr>
          <w:rFonts w:ascii="Times New Roman" w:hAnsi="Times New Roman" w:cs="Times New Roman"/>
          <w:color w:val="000000" w:themeColor="text1"/>
          <w:sz w:val="26"/>
          <w:szCs w:val="26"/>
        </w:rPr>
        <w:t xml:space="preserve"> П</w:t>
      </w:r>
      <w:r w:rsidR="00716D39" w:rsidRPr="00D27BEF">
        <w:rPr>
          <w:rFonts w:ascii="Times New Roman" w:hAnsi="Times New Roman" w:cs="Times New Roman"/>
          <w:color w:val="000000" w:themeColor="text1"/>
          <w:sz w:val="26"/>
          <w:szCs w:val="26"/>
        </w:rPr>
        <w:t>равил землепользования и застр</w:t>
      </w:r>
      <w:r w:rsidRPr="00D27BEF">
        <w:rPr>
          <w:rFonts w:ascii="Times New Roman" w:hAnsi="Times New Roman" w:cs="Times New Roman"/>
          <w:color w:val="000000" w:themeColor="text1"/>
          <w:sz w:val="26"/>
          <w:szCs w:val="26"/>
        </w:rPr>
        <w:t xml:space="preserve">ойки </w:t>
      </w:r>
      <w:r w:rsidR="00716D39" w:rsidRPr="00D27BEF">
        <w:rPr>
          <w:rFonts w:ascii="Times New Roman" w:hAnsi="Times New Roman" w:cs="Times New Roman"/>
          <w:color w:val="000000" w:themeColor="text1"/>
          <w:sz w:val="26"/>
          <w:szCs w:val="26"/>
        </w:rPr>
        <w:t xml:space="preserve"> территории </w:t>
      </w:r>
      <w:r w:rsidR="00F44D53" w:rsidRPr="00D27BEF">
        <w:rPr>
          <w:rFonts w:ascii="Times New Roman" w:hAnsi="Times New Roman" w:cs="Times New Roman"/>
          <w:color w:val="000000" w:themeColor="text1"/>
          <w:sz w:val="26"/>
          <w:szCs w:val="26"/>
        </w:rPr>
        <w:t xml:space="preserve">сельсовета, </w:t>
      </w:r>
      <w:r w:rsidR="00716D39" w:rsidRPr="00D27BEF">
        <w:rPr>
          <w:rFonts w:ascii="Times New Roman" w:hAnsi="Times New Roman" w:cs="Times New Roman"/>
          <w:color w:val="000000" w:themeColor="text1"/>
          <w:sz w:val="26"/>
          <w:szCs w:val="26"/>
        </w:rPr>
        <w:t xml:space="preserve">далее - Комиссия) является постоянно действующим консультативным органом при главе </w:t>
      </w:r>
      <w:r w:rsidR="007974DB" w:rsidRPr="00D27BEF">
        <w:rPr>
          <w:rFonts w:ascii="Times New Roman" w:hAnsi="Times New Roman" w:cs="Times New Roman"/>
          <w:color w:val="000000" w:themeColor="text1"/>
          <w:sz w:val="26"/>
          <w:szCs w:val="26"/>
        </w:rPr>
        <w:t>поселения</w:t>
      </w:r>
      <w:r w:rsidR="00716D39" w:rsidRPr="00D27BEF">
        <w:rPr>
          <w:rFonts w:ascii="Times New Roman" w:hAnsi="Times New Roman" w:cs="Times New Roman"/>
          <w:color w:val="000000" w:themeColor="text1"/>
          <w:sz w:val="26"/>
          <w:szCs w:val="26"/>
        </w:rPr>
        <w:t xml:space="preserve"> и формируется для обеспечения реализации требований, установленных Градостроительным кодексом Российской Федерации.</w:t>
      </w:r>
    </w:p>
    <w:p w:rsidR="00716D39" w:rsidRPr="00D27BEF" w:rsidRDefault="00716D39" w:rsidP="000804EF">
      <w:pPr>
        <w:pStyle w:val="ConsCell"/>
        <w:widowControl/>
        <w:ind w:firstLine="709"/>
        <w:jc w:val="both"/>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2. При подготовке решений Комиссия руководствуется действующим законодательством Российской Федерации, </w:t>
      </w:r>
      <w:r w:rsidR="00FF3DAC" w:rsidRPr="00D27BEF">
        <w:rPr>
          <w:rFonts w:ascii="Times New Roman" w:hAnsi="Times New Roman" w:cs="Times New Roman"/>
          <w:color w:val="000000" w:themeColor="text1"/>
          <w:sz w:val="26"/>
          <w:szCs w:val="26"/>
        </w:rPr>
        <w:t>Новосибирской области</w:t>
      </w:r>
      <w:r w:rsidRPr="00D27BEF">
        <w:rPr>
          <w:rFonts w:ascii="Times New Roman" w:hAnsi="Times New Roman" w:cs="Times New Roman"/>
          <w:color w:val="000000" w:themeColor="text1"/>
          <w:sz w:val="26"/>
          <w:szCs w:val="26"/>
        </w:rPr>
        <w:t xml:space="preserve">, Уставом </w:t>
      </w:r>
      <w:r w:rsidR="00DE0150" w:rsidRPr="00D27BEF">
        <w:rPr>
          <w:rFonts w:ascii="Times New Roman" w:hAnsi="Times New Roman" w:cs="Times New Roman"/>
          <w:color w:val="000000" w:themeColor="text1"/>
          <w:sz w:val="26"/>
          <w:szCs w:val="26"/>
        </w:rPr>
        <w:t>Пеньковского</w:t>
      </w:r>
      <w:r w:rsidR="00F44D53" w:rsidRPr="00D27BEF">
        <w:rPr>
          <w:rFonts w:ascii="Times New Roman" w:hAnsi="Times New Roman" w:cs="Times New Roman"/>
          <w:caps/>
          <w:color w:val="000000" w:themeColor="text1"/>
          <w:sz w:val="26"/>
          <w:szCs w:val="26"/>
        </w:rPr>
        <w:t xml:space="preserve"> </w:t>
      </w:r>
      <w:r w:rsidR="00F44D53" w:rsidRPr="00D27BEF">
        <w:rPr>
          <w:rFonts w:ascii="Times New Roman" w:hAnsi="Times New Roman" w:cs="Times New Roman"/>
          <w:color w:val="000000" w:themeColor="text1"/>
          <w:sz w:val="26"/>
          <w:szCs w:val="26"/>
        </w:rPr>
        <w:t>сельсовета</w:t>
      </w:r>
      <w:r w:rsidR="00FF3DAC" w:rsidRPr="00D27BEF">
        <w:rPr>
          <w:rFonts w:ascii="Times New Roman" w:hAnsi="Times New Roman" w:cs="Times New Roman"/>
          <w:color w:val="000000" w:themeColor="text1"/>
          <w:sz w:val="26"/>
          <w:szCs w:val="26"/>
        </w:rPr>
        <w:t>, П</w:t>
      </w:r>
      <w:r w:rsidRPr="00D27BEF">
        <w:rPr>
          <w:rFonts w:ascii="Times New Roman" w:hAnsi="Times New Roman" w:cs="Times New Roman"/>
          <w:color w:val="000000" w:themeColor="text1"/>
          <w:sz w:val="26"/>
          <w:szCs w:val="26"/>
        </w:rPr>
        <w:t>равилами землепользования и застройки</w:t>
      </w:r>
      <w:r w:rsidR="00DF0160" w:rsidRPr="00D27BEF">
        <w:rPr>
          <w:rFonts w:ascii="Times New Roman" w:hAnsi="Times New Roman" w:cs="Times New Roman"/>
          <w:color w:val="000000" w:themeColor="text1"/>
          <w:sz w:val="26"/>
          <w:szCs w:val="26"/>
        </w:rPr>
        <w:t xml:space="preserve"> </w:t>
      </w:r>
      <w:r w:rsidR="00DE0150" w:rsidRPr="00D27BEF">
        <w:rPr>
          <w:rFonts w:ascii="Times New Roman" w:hAnsi="Times New Roman" w:cs="Times New Roman"/>
          <w:color w:val="000000" w:themeColor="text1"/>
          <w:sz w:val="26"/>
          <w:szCs w:val="26"/>
        </w:rPr>
        <w:t xml:space="preserve">Пеньковского </w:t>
      </w:r>
      <w:r w:rsidR="00F44D53" w:rsidRPr="00D27BEF">
        <w:rPr>
          <w:rFonts w:ascii="Times New Roman" w:hAnsi="Times New Roman" w:cs="Times New Roman"/>
          <w:color w:val="000000" w:themeColor="text1"/>
          <w:sz w:val="26"/>
          <w:szCs w:val="26"/>
        </w:rPr>
        <w:t>сельсовета</w:t>
      </w:r>
      <w:r w:rsidRPr="00D27BEF">
        <w:rPr>
          <w:rFonts w:ascii="Times New Roman" w:hAnsi="Times New Roman" w:cs="Times New Roman"/>
          <w:color w:val="000000" w:themeColor="text1"/>
          <w:sz w:val="26"/>
          <w:szCs w:val="26"/>
        </w:rPr>
        <w:t xml:space="preserve">, решениями </w:t>
      </w:r>
      <w:r w:rsidR="00FF3DAC" w:rsidRPr="00D27BEF">
        <w:rPr>
          <w:rFonts w:ascii="Times New Roman" w:hAnsi="Times New Roman" w:cs="Times New Roman"/>
          <w:color w:val="000000" w:themeColor="text1"/>
          <w:sz w:val="26"/>
          <w:szCs w:val="26"/>
        </w:rPr>
        <w:t>Совета депутатов</w:t>
      </w:r>
      <w:r w:rsidRPr="00D27BEF">
        <w:rPr>
          <w:rFonts w:ascii="Times New Roman" w:hAnsi="Times New Roman" w:cs="Times New Roman"/>
          <w:color w:val="000000" w:themeColor="text1"/>
          <w:sz w:val="26"/>
          <w:szCs w:val="26"/>
        </w:rPr>
        <w:t>, постановлениями и распоряжениями администрации</w:t>
      </w:r>
      <w:r w:rsidR="00766E17" w:rsidRPr="00D27BEF">
        <w:rPr>
          <w:rFonts w:ascii="Times New Roman" w:hAnsi="Times New Roman" w:cs="Times New Roman"/>
          <w:color w:val="000000" w:themeColor="text1"/>
          <w:sz w:val="26"/>
          <w:szCs w:val="26"/>
        </w:rPr>
        <w:t>.</w:t>
      </w:r>
    </w:p>
    <w:p w:rsidR="00716D39" w:rsidRPr="00D27BEF" w:rsidRDefault="00716D39" w:rsidP="007840BB">
      <w:pPr>
        <w:pStyle w:val="ConsCell"/>
        <w:widowControl/>
        <w:ind w:left="709"/>
        <w:jc w:val="both"/>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3. Комиссия формируется в целях:</w:t>
      </w:r>
    </w:p>
    <w:p w:rsidR="00716D39" w:rsidRPr="00D27BEF" w:rsidRDefault="00716D39" w:rsidP="003B4577">
      <w:pPr>
        <w:pStyle w:val="af9"/>
        <w:numPr>
          <w:ilvl w:val="0"/>
          <w:numId w:val="4"/>
        </w:numPr>
        <w:tabs>
          <w:tab w:val="left" w:pos="1134"/>
        </w:tabs>
        <w:spacing w:after="0" w:line="240" w:lineRule="auto"/>
        <w:ind w:left="714" w:hanging="357"/>
        <w:rPr>
          <w:color w:val="000000" w:themeColor="text1"/>
          <w:sz w:val="26"/>
          <w:szCs w:val="26"/>
        </w:rPr>
      </w:pPr>
      <w:r w:rsidRPr="00D27BEF">
        <w:rPr>
          <w:color w:val="000000" w:themeColor="text1"/>
          <w:sz w:val="26"/>
          <w:szCs w:val="26"/>
        </w:rPr>
        <w:t xml:space="preserve">организации подготовки проекта Правил, а также его доработки в случае несоответствия проекта Правил требованиям технических регламентов, генеральному плану </w:t>
      </w:r>
      <w:r w:rsidR="005B0E99" w:rsidRPr="00D27BEF">
        <w:rPr>
          <w:color w:val="000000" w:themeColor="text1"/>
          <w:sz w:val="26"/>
          <w:szCs w:val="26"/>
        </w:rPr>
        <w:t>поселения</w:t>
      </w:r>
      <w:r w:rsidRPr="00D27BEF">
        <w:rPr>
          <w:color w:val="000000" w:themeColor="text1"/>
          <w:sz w:val="26"/>
          <w:szCs w:val="26"/>
        </w:rPr>
        <w:t>;</w:t>
      </w:r>
    </w:p>
    <w:p w:rsidR="00716D39" w:rsidRPr="00D27BEF" w:rsidRDefault="00716D39" w:rsidP="003B4577">
      <w:pPr>
        <w:pStyle w:val="af9"/>
        <w:numPr>
          <w:ilvl w:val="0"/>
          <w:numId w:val="4"/>
        </w:numPr>
        <w:tabs>
          <w:tab w:val="left" w:pos="1134"/>
        </w:tabs>
        <w:spacing w:after="0" w:line="240" w:lineRule="auto"/>
        <w:ind w:left="714" w:hanging="357"/>
        <w:rPr>
          <w:color w:val="000000" w:themeColor="text1"/>
          <w:sz w:val="26"/>
          <w:szCs w:val="26"/>
        </w:rPr>
      </w:pPr>
      <w:r w:rsidRPr="00D27BEF">
        <w:rPr>
          <w:color w:val="000000" w:themeColor="text1"/>
          <w:sz w:val="26"/>
          <w:szCs w:val="26"/>
        </w:rPr>
        <w:t>рассмотрения предложений о внесении изменений в Правила и подготовки соответствующего заключения;</w:t>
      </w:r>
    </w:p>
    <w:p w:rsidR="00716D39" w:rsidRPr="00D27BEF" w:rsidRDefault="00716D39" w:rsidP="003B4577">
      <w:pPr>
        <w:pStyle w:val="af9"/>
        <w:numPr>
          <w:ilvl w:val="0"/>
          <w:numId w:val="4"/>
        </w:numPr>
        <w:spacing w:after="0" w:line="240" w:lineRule="auto"/>
        <w:ind w:left="714" w:hanging="357"/>
        <w:outlineLvl w:val="1"/>
        <w:rPr>
          <w:color w:val="000000" w:themeColor="text1"/>
          <w:sz w:val="26"/>
          <w:szCs w:val="26"/>
        </w:rPr>
      </w:pPr>
      <w:r w:rsidRPr="00D27BEF">
        <w:rPr>
          <w:color w:val="000000" w:themeColor="text1"/>
          <w:sz w:val="26"/>
          <w:szCs w:val="26"/>
        </w:rPr>
        <w:t>организации и проведения публичных слушаний по проекту Правил.</w:t>
      </w:r>
    </w:p>
    <w:p w:rsidR="00716D39" w:rsidRPr="00D27BEF" w:rsidRDefault="00716D39" w:rsidP="000804EF">
      <w:pPr>
        <w:ind w:firstLine="709"/>
        <w:outlineLvl w:val="1"/>
        <w:rPr>
          <w:rFonts w:ascii="Times New Roman" w:hAnsi="Times New Roman" w:cs="Times New Roman"/>
          <w:b/>
          <w:bCs/>
          <w:color w:val="000000" w:themeColor="text1"/>
          <w:sz w:val="26"/>
          <w:szCs w:val="26"/>
        </w:rPr>
      </w:pPr>
      <w:r w:rsidRPr="00D27BEF">
        <w:rPr>
          <w:rFonts w:ascii="Times New Roman" w:hAnsi="Times New Roman" w:cs="Times New Roman"/>
          <w:color w:val="000000" w:themeColor="text1"/>
          <w:sz w:val="26"/>
          <w:szCs w:val="26"/>
        </w:rPr>
        <w:t xml:space="preserve">После утверждения проекта Правил </w:t>
      </w:r>
      <w:r w:rsidR="00C90311" w:rsidRPr="00D27BEF">
        <w:rPr>
          <w:rFonts w:ascii="Times New Roman" w:hAnsi="Times New Roman" w:cs="Times New Roman"/>
          <w:color w:val="000000" w:themeColor="text1"/>
          <w:sz w:val="26"/>
          <w:szCs w:val="26"/>
        </w:rPr>
        <w:t xml:space="preserve">Советом депутатов </w:t>
      </w:r>
      <w:r w:rsidR="00766E17" w:rsidRPr="00D27BEF">
        <w:rPr>
          <w:rFonts w:ascii="Times New Roman" w:hAnsi="Times New Roman" w:cs="Times New Roman"/>
          <w:color w:val="000000" w:themeColor="text1"/>
          <w:sz w:val="26"/>
          <w:szCs w:val="26"/>
        </w:rPr>
        <w:t>К</w:t>
      </w:r>
      <w:r w:rsidRPr="00D27BEF">
        <w:rPr>
          <w:rFonts w:ascii="Times New Roman" w:hAnsi="Times New Roman" w:cs="Times New Roman"/>
          <w:color w:val="000000" w:themeColor="text1"/>
          <w:sz w:val="26"/>
          <w:szCs w:val="26"/>
        </w:rPr>
        <w:t>омиссия по подготовке Правил преоб</w:t>
      </w:r>
      <w:r w:rsidR="00C90311" w:rsidRPr="00D27BEF">
        <w:rPr>
          <w:rFonts w:ascii="Times New Roman" w:hAnsi="Times New Roman" w:cs="Times New Roman"/>
          <w:color w:val="000000" w:themeColor="text1"/>
          <w:sz w:val="26"/>
          <w:szCs w:val="26"/>
        </w:rPr>
        <w:t>разовывается в к</w:t>
      </w:r>
      <w:r w:rsidRPr="00D27BEF">
        <w:rPr>
          <w:rFonts w:ascii="Times New Roman" w:hAnsi="Times New Roman" w:cs="Times New Roman"/>
          <w:color w:val="000000" w:themeColor="text1"/>
          <w:sz w:val="26"/>
          <w:szCs w:val="26"/>
        </w:rPr>
        <w:t>омиссию по землепользованию и застройке</w:t>
      </w:r>
      <w:r w:rsidR="00C90311" w:rsidRPr="00D27BEF">
        <w:rPr>
          <w:rFonts w:ascii="Times New Roman" w:hAnsi="Times New Roman" w:cs="Times New Roman"/>
          <w:color w:val="000000" w:themeColor="text1"/>
          <w:sz w:val="26"/>
          <w:szCs w:val="26"/>
        </w:rPr>
        <w:t xml:space="preserve"> (далее – Комиссия)</w:t>
      </w:r>
      <w:r w:rsidRPr="00D27BEF">
        <w:rPr>
          <w:rFonts w:ascii="Times New Roman" w:hAnsi="Times New Roman" w:cs="Times New Roman"/>
          <w:color w:val="000000" w:themeColor="text1"/>
          <w:sz w:val="26"/>
          <w:szCs w:val="26"/>
        </w:rPr>
        <w:t>.</w:t>
      </w:r>
    </w:p>
    <w:p w:rsidR="00716D39" w:rsidRPr="00D27BEF" w:rsidRDefault="00716D39" w:rsidP="000804EF">
      <w:pPr>
        <w:ind w:firstLine="709"/>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4. Состав Комиссии утверждается распоряжением администрации.</w:t>
      </w:r>
    </w:p>
    <w:p w:rsidR="00716D39" w:rsidRPr="00D27BEF" w:rsidRDefault="00ED6F43" w:rsidP="000804EF">
      <w:pPr>
        <w:ind w:firstLine="709"/>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5. Комиссия подотчетна главе</w:t>
      </w:r>
      <w:r w:rsidR="00716D39" w:rsidRPr="00D27BEF">
        <w:rPr>
          <w:rFonts w:ascii="Times New Roman" w:hAnsi="Times New Roman" w:cs="Times New Roman"/>
          <w:color w:val="000000" w:themeColor="text1"/>
          <w:sz w:val="26"/>
          <w:szCs w:val="26"/>
        </w:rPr>
        <w:t xml:space="preserve"> </w:t>
      </w:r>
      <w:r w:rsidR="006D6265" w:rsidRPr="00D27BEF">
        <w:rPr>
          <w:rFonts w:ascii="Times New Roman" w:hAnsi="Times New Roman" w:cs="Times New Roman"/>
          <w:color w:val="000000" w:themeColor="text1"/>
          <w:sz w:val="26"/>
          <w:szCs w:val="26"/>
        </w:rPr>
        <w:t>администрации сельсовета</w:t>
      </w:r>
      <w:r w:rsidR="000E614C" w:rsidRPr="00D27BEF">
        <w:rPr>
          <w:rFonts w:ascii="Times New Roman" w:hAnsi="Times New Roman" w:cs="Times New Roman"/>
          <w:color w:val="000000" w:themeColor="text1"/>
          <w:sz w:val="26"/>
          <w:szCs w:val="26"/>
        </w:rPr>
        <w:t>.</w:t>
      </w:r>
    </w:p>
    <w:p w:rsidR="00716D39" w:rsidRPr="00D27BEF" w:rsidRDefault="00716D39" w:rsidP="00DF0160">
      <w:pPr>
        <w:pStyle w:val="4"/>
        <w:spacing w:after="120"/>
        <w:rPr>
          <w:color w:val="000000" w:themeColor="text1"/>
          <w:sz w:val="26"/>
          <w:szCs w:val="26"/>
        </w:rPr>
      </w:pPr>
      <w:bookmarkStart w:id="27" w:name="_Toc325383347"/>
      <w:bookmarkStart w:id="28" w:name="_Toc372991703"/>
      <w:r w:rsidRPr="00D27BEF">
        <w:rPr>
          <w:color w:val="000000" w:themeColor="text1"/>
          <w:sz w:val="26"/>
          <w:szCs w:val="26"/>
        </w:rPr>
        <w:t xml:space="preserve">Статья </w:t>
      </w:r>
      <w:r w:rsidR="007974DB" w:rsidRPr="00D27BEF">
        <w:rPr>
          <w:color w:val="000000" w:themeColor="text1"/>
          <w:sz w:val="26"/>
          <w:szCs w:val="26"/>
        </w:rPr>
        <w:t>9</w:t>
      </w:r>
      <w:r w:rsidRPr="00D27BEF">
        <w:rPr>
          <w:color w:val="000000" w:themeColor="text1"/>
          <w:sz w:val="26"/>
          <w:szCs w:val="26"/>
        </w:rPr>
        <w:t xml:space="preserve">. </w:t>
      </w:r>
      <w:bookmarkEnd w:id="27"/>
      <w:r w:rsidRPr="00D27BEF">
        <w:rPr>
          <w:color w:val="000000" w:themeColor="text1"/>
          <w:sz w:val="26"/>
          <w:szCs w:val="26"/>
        </w:rPr>
        <w:t>Полномочия комиссии по землепользованию и застройке в области землепользования и застройки</w:t>
      </w:r>
      <w:bookmarkEnd w:id="28"/>
    </w:p>
    <w:p w:rsidR="00716D39" w:rsidRPr="00D27BEF" w:rsidRDefault="00716D39" w:rsidP="000804EF">
      <w:pPr>
        <w:ind w:firstLine="709"/>
        <w:outlineLvl w:val="1"/>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Комиссия обладает следующими полномочиями:</w:t>
      </w:r>
    </w:p>
    <w:p w:rsidR="00716D39" w:rsidRPr="00D27BEF" w:rsidRDefault="007C096E" w:rsidP="000804EF">
      <w:pPr>
        <w:ind w:firstLine="709"/>
        <w:outlineLvl w:val="1"/>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подготавлива</w:t>
      </w:r>
      <w:r w:rsidR="00716D39" w:rsidRPr="00D27BEF">
        <w:rPr>
          <w:rFonts w:ascii="Times New Roman" w:hAnsi="Times New Roman" w:cs="Times New Roman"/>
          <w:bCs/>
          <w:color w:val="000000" w:themeColor="text1"/>
          <w:sz w:val="26"/>
          <w:szCs w:val="26"/>
        </w:rPr>
        <w:t>т</w:t>
      </w:r>
      <w:r w:rsidRPr="00D27BEF">
        <w:rPr>
          <w:rFonts w:ascii="Times New Roman" w:hAnsi="Times New Roman" w:cs="Times New Roman"/>
          <w:bCs/>
          <w:color w:val="000000" w:themeColor="text1"/>
          <w:sz w:val="26"/>
          <w:szCs w:val="26"/>
        </w:rPr>
        <w:t>ь</w:t>
      </w:r>
      <w:r w:rsidR="00716D39" w:rsidRPr="00D27BEF">
        <w:rPr>
          <w:rFonts w:ascii="Times New Roman" w:hAnsi="Times New Roman" w:cs="Times New Roman"/>
          <w:bCs/>
          <w:color w:val="000000" w:themeColor="text1"/>
          <w:sz w:val="26"/>
          <w:szCs w:val="26"/>
        </w:rPr>
        <w:t xml:space="preserve"> проект Правил на территори</w:t>
      </w:r>
      <w:r w:rsidRPr="00D27BEF">
        <w:rPr>
          <w:rFonts w:ascii="Times New Roman" w:hAnsi="Times New Roman" w:cs="Times New Roman"/>
          <w:bCs/>
          <w:color w:val="000000" w:themeColor="text1"/>
          <w:sz w:val="26"/>
          <w:szCs w:val="26"/>
        </w:rPr>
        <w:t>ю</w:t>
      </w:r>
      <w:r w:rsidR="00716D39" w:rsidRPr="00D27BEF">
        <w:rPr>
          <w:rFonts w:ascii="Times New Roman" w:hAnsi="Times New Roman" w:cs="Times New Roman"/>
          <w:bCs/>
          <w:color w:val="000000" w:themeColor="text1"/>
          <w:sz w:val="26"/>
          <w:szCs w:val="26"/>
        </w:rPr>
        <w:t xml:space="preserve"> </w:t>
      </w:r>
      <w:r w:rsidRPr="00D27BEF">
        <w:rPr>
          <w:rFonts w:ascii="Times New Roman" w:hAnsi="Times New Roman" w:cs="Times New Roman"/>
          <w:color w:val="000000" w:themeColor="text1"/>
          <w:sz w:val="26"/>
          <w:szCs w:val="26"/>
        </w:rPr>
        <w:t>сельсовета</w:t>
      </w:r>
      <w:r w:rsidR="007C523D" w:rsidRPr="00D27BEF">
        <w:rPr>
          <w:rFonts w:ascii="Times New Roman" w:hAnsi="Times New Roman" w:cs="Times New Roman"/>
          <w:color w:val="000000" w:themeColor="text1"/>
          <w:sz w:val="26"/>
          <w:szCs w:val="26"/>
        </w:rPr>
        <w:t xml:space="preserve"> </w:t>
      </w:r>
      <w:r w:rsidR="00716D39" w:rsidRPr="00D27BEF">
        <w:rPr>
          <w:rFonts w:ascii="Times New Roman" w:hAnsi="Times New Roman" w:cs="Times New Roman"/>
          <w:bCs/>
          <w:color w:val="000000" w:themeColor="text1"/>
          <w:sz w:val="26"/>
          <w:szCs w:val="26"/>
        </w:rPr>
        <w:t>и в</w:t>
      </w:r>
      <w:r w:rsidRPr="00D27BEF">
        <w:rPr>
          <w:rFonts w:ascii="Times New Roman" w:hAnsi="Times New Roman" w:cs="Times New Roman"/>
          <w:bCs/>
          <w:color w:val="000000" w:themeColor="text1"/>
          <w:sz w:val="26"/>
          <w:szCs w:val="26"/>
        </w:rPr>
        <w:t>носить</w:t>
      </w:r>
      <w:r w:rsidR="00716D39" w:rsidRPr="00D27BEF">
        <w:rPr>
          <w:rFonts w:ascii="Times New Roman" w:hAnsi="Times New Roman" w:cs="Times New Roman"/>
          <w:bCs/>
          <w:color w:val="000000" w:themeColor="text1"/>
          <w:sz w:val="26"/>
          <w:szCs w:val="26"/>
        </w:rPr>
        <w:t xml:space="preserve"> в них изменени</w:t>
      </w:r>
      <w:r w:rsidRPr="00D27BEF">
        <w:rPr>
          <w:rFonts w:ascii="Times New Roman" w:hAnsi="Times New Roman" w:cs="Times New Roman"/>
          <w:bCs/>
          <w:color w:val="000000" w:themeColor="text1"/>
          <w:sz w:val="26"/>
          <w:szCs w:val="26"/>
        </w:rPr>
        <w:t>я</w:t>
      </w:r>
      <w:r w:rsidR="00716D39" w:rsidRPr="00D27BEF">
        <w:rPr>
          <w:rFonts w:ascii="Times New Roman" w:hAnsi="Times New Roman" w:cs="Times New Roman"/>
          <w:bCs/>
          <w:color w:val="000000" w:themeColor="text1"/>
          <w:sz w:val="26"/>
          <w:szCs w:val="26"/>
        </w:rPr>
        <w:t>;</w:t>
      </w:r>
    </w:p>
    <w:p w:rsidR="00716D39" w:rsidRPr="00D27BEF" w:rsidRDefault="00716D39" w:rsidP="000804EF">
      <w:pPr>
        <w:ind w:firstLine="709"/>
        <w:outlineLvl w:val="1"/>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готовит</w:t>
      </w:r>
      <w:r w:rsidR="007C096E" w:rsidRPr="00D27BEF">
        <w:rPr>
          <w:rFonts w:ascii="Times New Roman" w:hAnsi="Times New Roman" w:cs="Times New Roman"/>
          <w:bCs/>
          <w:color w:val="000000" w:themeColor="text1"/>
          <w:sz w:val="26"/>
          <w:szCs w:val="26"/>
        </w:rPr>
        <w:t>ь</w:t>
      </w:r>
      <w:r w:rsidRPr="00D27BEF">
        <w:rPr>
          <w:rFonts w:ascii="Times New Roman" w:hAnsi="Times New Roman" w:cs="Times New Roman"/>
          <w:bCs/>
          <w:color w:val="000000" w:themeColor="text1"/>
          <w:sz w:val="26"/>
          <w:szCs w:val="26"/>
        </w:rPr>
        <w:t xml:space="preserve"> предложения о внесении изменений в градостроительное зонирование территории </w:t>
      </w:r>
      <w:r w:rsidR="006D7C63" w:rsidRPr="00D27BEF">
        <w:rPr>
          <w:rFonts w:ascii="Times New Roman" w:hAnsi="Times New Roman" w:cs="Times New Roman"/>
          <w:bCs/>
          <w:color w:val="000000" w:themeColor="text1"/>
          <w:sz w:val="26"/>
          <w:szCs w:val="26"/>
        </w:rPr>
        <w:t>поселения</w:t>
      </w:r>
      <w:r w:rsidRPr="00D27BEF">
        <w:rPr>
          <w:rFonts w:ascii="Times New Roman" w:hAnsi="Times New Roman" w:cs="Times New Roman"/>
          <w:bCs/>
          <w:color w:val="000000" w:themeColor="text1"/>
          <w:sz w:val="26"/>
          <w:szCs w:val="26"/>
        </w:rPr>
        <w:t>;</w:t>
      </w:r>
    </w:p>
    <w:p w:rsidR="00716D39" w:rsidRPr="00D27BEF" w:rsidRDefault="006D7C63" w:rsidP="000804EF">
      <w:pPr>
        <w:ind w:firstLine="709"/>
        <w:outlineLvl w:val="1"/>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органи</w:t>
      </w:r>
      <w:r w:rsidR="007C096E" w:rsidRPr="00D27BEF">
        <w:rPr>
          <w:rFonts w:ascii="Times New Roman" w:hAnsi="Times New Roman" w:cs="Times New Roman"/>
          <w:bCs/>
          <w:color w:val="000000" w:themeColor="text1"/>
          <w:sz w:val="26"/>
          <w:szCs w:val="26"/>
        </w:rPr>
        <w:t>зовывать</w:t>
      </w:r>
      <w:r w:rsidR="00716D39" w:rsidRPr="00D27BEF">
        <w:rPr>
          <w:rFonts w:ascii="Times New Roman" w:hAnsi="Times New Roman" w:cs="Times New Roman"/>
          <w:bCs/>
          <w:color w:val="000000" w:themeColor="text1"/>
          <w:sz w:val="26"/>
          <w:szCs w:val="26"/>
        </w:rPr>
        <w:t xml:space="preserve"> разработку градостроительных регламентов и внесение изменений в утвержденные градостроительные регламенты;</w:t>
      </w:r>
    </w:p>
    <w:p w:rsidR="00716D39" w:rsidRPr="00D27BEF" w:rsidRDefault="007C096E" w:rsidP="000804EF">
      <w:pPr>
        <w:ind w:firstLine="709"/>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запрашивать</w:t>
      </w:r>
      <w:r w:rsidR="00716D39" w:rsidRPr="00D27BEF">
        <w:rPr>
          <w:rFonts w:ascii="Times New Roman" w:hAnsi="Times New Roman" w:cs="Times New Roman"/>
          <w:color w:val="000000" w:themeColor="text1"/>
          <w:sz w:val="26"/>
          <w:szCs w:val="26"/>
        </w:rPr>
        <w:t xml:space="preserve"> документы, материалы, необходимые для подготовки проекта Правил, внесенные в них изменения;</w:t>
      </w:r>
    </w:p>
    <w:p w:rsidR="00716D39" w:rsidRPr="00D27BEF" w:rsidRDefault="00716D39" w:rsidP="000804EF">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обеспечиват</w:t>
      </w:r>
      <w:r w:rsidR="007C096E" w:rsidRPr="00D27BEF">
        <w:rPr>
          <w:rFonts w:ascii="Times New Roman" w:hAnsi="Times New Roman" w:cs="Times New Roman"/>
          <w:color w:val="000000" w:themeColor="text1"/>
          <w:sz w:val="26"/>
          <w:szCs w:val="26"/>
        </w:rPr>
        <w:t>ь</w:t>
      </w:r>
      <w:r w:rsidRPr="00D27BEF">
        <w:rPr>
          <w:rFonts w:ascii="Times New Roman" w:hAnsi="Times New Roman" w:cs="Times New Roman"/>
          <w:color w:val="000000" w:themeColor="text1"/>
          <w:sz w:val="26"/>
          <w:szCs w:val="26"/>
        </w:rPr>
        <w:t xml:space="preserve"> анализ, проверку и оценку подготовленных по ее заданиям материалов при подготовке проекта Правил, внесение в них изменений;</w:t>
      </w:r>
    </w:p>
    <w:p w:rsidR="00716D39" w:rsidRPr="00D27BEF" w:rsidRDefault="00716D39" w:rsidP="000804EF">
      <w:pPr>
        <w:ind w:firstLine="709"/>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рассматрива</w:t>
      </w:r>
      <w:r w:rsidR="007C096E" w:rsidRPr="00D27BEF">
        <w:rPr>
          <w:rFonts w:ascii="Times New Roman" w:hAnsi="Times New Roman" w:cs="Times New Roman"/>
          <w:bCs/>
          <w:color w:val="000000" w:themeColor="text1"/>
          <w:sz w:val="26"/>
          <w:szCs w:val="26"/>
        </w:rPr>
        <w:t>ть</w:t>
      </w:r>
      <w:r w:rsidRPr="00D27BEF">
        <w:rPr>
          <w:rFonts w:ascii="Times New Roman" w:hAnsi="Times New Roman" w:cs="Times New Roman"/>
          <w:bCs/>
          <w:color w:val="000000" w:themeColor="text1"/>
          <w:sz w:val="26"/>
          <w:szCs w:val="26"/>
        </w:rPr>
        <w:t xml:space="preserve"> предложения о внесении изменений в Правила;</w:t>
      </w:r>
    </w:p>
    <w:p w:rsidR="00716D39" w:rsidRPr="00D27BEF" w:rsidRDefault="00716D39" w:rsidP="000804EF">
      <w:pPr>
        <w:ind w:firstLine="709"/>
        <w:outlineLvl w:val="1"/>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рассматрива</w:t>
      </w:r>
      <w:r w:rsidR="007C096E" w:rsidRPr="00D27BEF">
        <w:rPr>
          <w:rFonts w:ascii="Times New Roman" w:hAnsi="Times New Roman" w:cs="Times New Roman"/>
          <w:bCs/>
          <w:color w:val="000000" w:themeColor="text1"/>
          <w:sz w:val="26"/>
          <w:szCs w:val="26"/>
        </w:rPr>
        <w:t>ть</w:t>
      </w:r>
      <w:r w:rsidRPr="00D27BEF">
        <w:rPr>
          <w:rFonts w:ascii="Times New Roman" w:hAnsi="Times New Roman" w:cs="Times New Roman"/>
          <w:bCs/>
          <w:color w:val="000000" w:themeColor="text1"/>
          <w:sz w:val="26"/>
          <w:szCs w:val="26"/>
        </w:rPr>
        <w:t xml:space="preserve"> обращения физических и юридических лиц </w:t>
      </w:r>
      <w:r w:rsidR="00D2275B" w:rsidRPr="00D27BEF">
        <w:rPr>
          <w:rFonts w:ascii="Times New Roman" w:hAnsi="Times New Roman" w:cs="Times New Roman"/>
          <w:bCs/>
          <w:color w:val="000000" w:themeColor="text1"/>
          <w:sz w:val="26"/>
          <w:szCs w:val="26"/>
        </w:rPr>
        <w:t xml:space="preserve">за разрешениями на условно разрешенный вид использования </w:t>
      </w:r>
      <w:r w:rsidRPr="00D27BEF">
        <w:rPr>
          <w:rFonts w:ascii="Times New Roman" w:hAnsi="Times New Roman" w:cs="Times New Roman"/>
          <w:bCs/>
          <w:color w:val="000000" w:themeColor="text1"/>
          <w:sz w:val="26"/>
          <w:szCs w:val="26"/>
        </w:rPr>
        <w:t>земельных участков или объектов капитального строительства;</w:t>
      </w:r>
    </w:p>
    <w:p w:rsidR="00716D39" w:rsidRPr="00D27BEF" w:rsidRDefault="00716D39" w:rsidP="000804EF">
      <w:pPr>
        <w:ind w:firstLine="709"/>
        <w:outlineLvl w:val="1"/>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рассматрива</w:t>
      </w:r>
      <w:r w:rsidR="007C096E" w:rsidRPr="00D27BEF">
        <w:rPr>
          <w:rFonts w:ascii="Times New Roman" w:hAnsi="Times New Roman" w:cs="Times New Roman"/>
          <w:bCs/>
          <w:color w:val="000000" w:themeColor="text1"/>
          <w:sz w:val="26"/>
          <w:szCs w:val="26"/>
        </w:rPr>
        <w:t>ть</w:t>
      </w:r>
      <w:r w:rsidRPr="00D27BEF">
        <w:rPr>
          <w:rFonts w:ascii="Times New Roman" w:hAnsi="Times New Roman" w:cs="Times New Roman"/>
          <w:bCs/>
          <w:color w:val="000000" w:themeColor="text1"/>
          <w:sz w:val="26"/>
          <w:szCs w:val="26"/>
        </w:rPr>
        <w:t xml:space="preserve"> обращения физических и юридических лиц за разрешениями на отклонение от предельных параметров разрешенного строительства, реконструкции объектов капитального строительства;</w:t>
      </w:r>
    </w:p>
    <w:p w:rsidR="00716D39" w:rsidRPr="00D27BEF" w:rsidRDefault="00716D39" w:rsidP="000804EF">
      <w:pPr>
        <w:ind w:firstLine="709"/>
        <w:outlineLvl w:val="1"/>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подготавлива</w:t>
      </w:r>
      <w:r w:rsidR="007C096E" w:rsidRPr="00D27BEF">
        <w:rPr>
          <w:rFonts w:ascii="Times New Roman" w:hAnsi="Times New Roman" w:cs="Times New Roman"/>
          <w:bCs/>
          <w:color w:val="000000" w:themeColor="text1"/>
          <w:sz w:val="26"/>
          <w:szCs w:val="26"/>
        </w:rPr>
        <w:t>ть</w:t>
      </w:r>
      <w:r w:rsidRPr="00D27BEF">
        <w:rPr>
          <w:rFonts w:ascii="Times New Roman" w:hAnsi="Times New Roman" w:cs="Times New Roman"/>
          <w:bCs/>
          <w:color w:val="000000" w:themeColor="text1"/>
          <w:sz w:val="26"/>
          <w:szCs w:val="26"/>
        </w:rPr>
        <w:t xml:space="preserve"> проведение публичных слушаний в соответствии со </w:t>
      </w:r>
      <w:hyperlink r:id="rId19" w:history="1">
        <w:r w:rsidRPr="00D27BEF">
          <w:rPr>
            <w:rFonts w:ascii="Times New Roman" w:hAnsi="Times New Roman" w:cs="Times New Roman"/>
            <w:bCs/>
            <w:color w:val="000000" w:themeColor="text1"/>
            <w:sz w:val="26"/>
            <w:szCs w:val="26"/>
          </w:rPr>
          <w:t>статьями 31</w:t>
        </w:r>
      </w:hyperlink>
      <w:r w:rsidRPr="00D27BEF">
        <w:rPr>
          <w:rFonts w:ascii="Times New Roman" w:hAnsi="Times New Roman" w:cs="Times New Roman"/>
          <w:bCs/>
          <w:color w:val="000000" w:themeColor="text1"/>
          <w:sz w:val="26"/>
          <w:szCs w:val="26"/>
        </w:rPr>
        <w:t xml:space="preserve">, </w:t>
      </w:r>
      <w:hyperlink r:id="rId20" w:history="1">
        <w:r w:rsidRPr="00D27BEF">
          <w:rPr>
            <w:rFonts w:ascii="Times New Roman" w:hAnsi="Times New Roman" w:cs="Times New Roman"/>
            <w:bCs/>
            <w:color w:val="000000" w:themeColor="text1"/>
            <w:sz w:val="26"/>
            <w:szCs w:val="26"/>
          </w:rPr>
          <w:t>39</w:t>
        </w:r>
      </w:hyperlink>
      <w:r w:rsidRPr="00D27BEF">
        <w:rPr>
          <w:rFonts w:ascii="Times New Roman" w:hAnsi="Times New Roman" w:cs="Times New Roman"/>
          <w:bCs/>
          <w:color w:val="000000" w:themeColor="text1"/>
          <w:sz w:val="26"/>
          <w:szCs w:val="26"/>
        </w:rPr>
        <w:t xml:space="preserve"> и </w:t>
      </w:r>
      <w:hyperlink r:id="rId21" w:history="1">
        <w:r w:rsidRPr="00D27BEF">
          <w:rPr>
            <w:rFonts w:ascii="Times New Roman" w:hAnsi="Times New Roman" w:cs="Times New Roman"/>
            <w:bCs/>
            <w:color w:val="000000" w:themeColor="text1"/>
            <w:sz w:val="26"/>
            <w:szCs w:val="26"/>
          </w:rPr>
          <w:t>40</w:t>
        </w:r>
      </w:hyperlink>
      <w:r w:rsidRPr="00D27BEF">
        <w:rPr>
          <w:rFonts w:ascii="Times New Roman" w:hAnsi="Times New Roman" w:cs="Times New Roman"/>
          <w:bCs/>
          <w:color w:val="000000" w:themeColor="text1"/>
          <w:sz w:val="26"/>
          <w:szCs w:val="26"/>
        </w:rPr>
        <w:t xml:space="preserve"> Градостроительного кодекса Российской Федерации и по результатам публичных слушаний готовит рекомендации главе</w:t>
      </w:r>
      <w:r w:rsidR="00505A10" w:rsidRPr="00D27BEF">
        <w:rPr>
          <w:rFonts w:ascii="Times New Roman" w:hAnsi="Times New Roman" w:cs="Times New Roman"/>
          <w:bCs/>
          <w:color w:val="000000" w:themeColor="text1"/>
          <w:sz w:val="26"/>
          <w:szCs w:val="26"/>
        </w:rPr>
        <w:t xml:space="preserve"> </w:t>
      </w:r>
      <w:r w:rsidRPr="00D27BEF">
        <w:rPr>
          <w:rFonts w:ascii="Times New Roman" w:hAnsi="Times New Roman" w:cs="Times New Roman"/>
          <w:bCs/>
          <w:color w:val="000000" w:themeColor="text1"/>
          <w:sz w:val="26"/>
          <w:szCs w:val="26"/>
        </w:rPr>
        <w:t>администрации;</w:t>
      </w:r>
    </w:p>
    <w:p w:rsidR="00716D39" w:rsidRPr="00D27BEF" w:rsidRDefault="00716D39" w:rsidP="000804EF">
      <w:pPr>
        <w:pStyle w:val="ConsPlusNormal"/>
        <w:widowControl/>
        <w:ind w:firstLine="709"/>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обеспечива</w:t>
      </w:r>
      <w:r w:rsidR="007C096E" w:rsidRPr="00D27BEF">
        <w:rPr>
          <w:rFonts w:ascii="Times New Roman" w:hAnsi="Times New Roman" w:cs="Times New Roman"/>
          <w:bCs/>
          <w:color w:val="000000" w:themeColor="text1"/>
          <w:sz w:val="26"/>
          <w:szCs w:val="26"/>
        </w:rPr>
        <w:t>ть</w:t>
      </w:r>
      <w:r w:rsidRPr="00D27BEF">
        <w:rPr>
          <w:rFonts w:ascii="Times New Roman" w:hAnsi="Times New Roman" w:cs="Times New Roman"/>
          <w:bCs/>
          <w:color w:val="000000" w:themeColor="text1"/>
          <w:sz w:val="26"/>
          <w:szCs w:val="26"/>
        </w:rPr>
        <w:t xml:space="preserve"> внесение изменений по итогам публичных слушаний в проект Правил;</w:t>
      </w:r>
    </w:p>
    <w:p w:rsidR="00716D39" w:rsidRPr="00D27BEF" w:rsidRDefault="00716D39" w:rsidP="000804EF">
      <w:pPr>
        <w:ind w:firstLine="709"/>
        <w:outlineLvl w:val="1"/>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рассматрива</w:t>
      </w:r>
      <w:r w:rsidR="007C096E" w:rsidRPr="00D27BEF">
        <w:rPr>
          <w:rFonts w:ascii="Times New Roman" w:hAnsi="Times New Roman" w:cs="Times New Roman"/>
          <w:bCs/>
          <w:color w:val="000000" w:themeColor="text1"/>
          <w:sz w:val="26"/>
          <w:szCs w:val="26"/>
        </w:rPr>
        <w:t>ть</w:t>
      </w:r>
      <w:r w:rsidRPr="00D27BEF">
        <w:rPr>
          <w:rFonts w:ascii="Times New Roman" w:hAnsi="Times New Roman" w:cs="Times New Roman"/>
          <w:bCs/>
          <w:color w:val="000000" w:themeColor="text1"/>
          <w:sz w:val="26"/>
          <w:szCs w:val="26"/>
        </w:rPr>
        <w:t xml:space="preserve"> заявления граждан и юридических лиц по вопросам соблюдения Правил и жалобы на требования предписаний об устранении нарушений градостроительных регламентов;</w:t>
      </w:r>
    </w:p>
    <w:p w:rsidR="00716D39" w:rsidRPr="00D27BEF" w:rsidRDefault="00716D39" w:rsidP="000804EF">
      <w:pPr>
        <w:ind w:firstLine="709"/>
        <w:outlineLvl w:val="1"/>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да</w:t>
      </w:r>
      <w:r w:rsidR="007C096E" w:rsidRPr="00D27BEF">
        <w:rPr>
          <w:rFonts w:ascii="Times New Roman" w:hAnsi="Times New Roman" w:cs="Times New Roman"/>
          <w:bCs/>
          <w:color w:val="000000" w:themeColor="text1"/>
          <w:sz w:val="26"/>
          <w:szCs w:val="26"/>
        </w:rPr>
        <w:t>вать</w:t>
      </w:r>
      <w:r w:rsidRPr="00D27BEF">
        <w:rPr>
          <w:rFonts w:ascii="Times New Roman" w:hAnsi="Times New Roman" w:cs="Times New Roman"/>
          <w:bCs/>
          <w:color w:val="000000" w:themeColor="text1"/>
          <w:sz w:val="26"/>
          <w:szCs w:val="26"/>
        </w:rPr>
        <w:t xml:space="preserve"> разъяснение положений Правил физическим и юридическим лицам;</w:t>
      </w:r>
    </w:p>
    <w:p w:rsidR="00716D39" w:rsidRPr="00D27BEF" w:rsidRDefault="00716D39" w:rsidP="000804EF">
      <w:pPr>
        <w:ind w:firstLine="709"/>
        <w:outlineLvl w:val="1"/>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рассматрива</w:t>
      </w:r>
      <w:r w:rsidR="007C096E" w:rsidRPr="00D27BEF">
        <w:rPr>
          <w:rFonts w:ascii="Times New Roman" w:hAnsi="Times New Roman" w:cs="Times New Roman"/>
          <w:bCs/>
          <w:color w:val="000000" w:themeColor="text1"/>
          <w:sz w:val="26"/>
          <w:szCs w:val="26"/>
        </w:rPr>
        <w:t>ть</w:t>
      </w:r>
      <w:r w:rsidRPr="00D27BEF">
        <w:rPr>
          <w:rFonts w:ascii="Times New Roman" w:hAnsi="Times New Roman" w:cs="Times New Roman"/>
          <w:bCs/>
          <w:color w:val="000000" w:themeColor="text1"/>
          <w:sz w:val="26"/>
          <w:szCs w:val="26"/>
        </w:rPr>
        <w:t xml:space="preserve"> иные вопросы, касающиеся вопросов градостроительного использования земельных участков, градостроительного зонирования и градостроительных регламентов.</w:t>
      </w:r>
    </w:p>
    <w:p w:rsidR="00716D39" w:rsidRPr="00D27BEF" w:rsidRDefault="00716D39" w:rsidP="00716D39">
      <w:pPr>
        <w:pStyle w:val="3"/>
        <w:rPr>
          <w:rFonts w:ascii="Times New Roman" w:hAnsi="Times New Roman"/>
          <w:color w:val="000000" w:themeColor="text1"/>
        </w:rPr>
      </w:pPr>
      <w:bookmarkStart w:id="29" w:name="_Toc324408699"/>
      <w:r w:rsidRPr="00D27BEF">
        <w:rPr>
          <w:rFonts w:ascii="Times New Roman" w:hAnsi="Times New Roman"/>
          <w:color w:val="000000" w:themeColor="text1"/>
        </w:rPr>
        <w:br w:type="page"/>
      </w:r>
      <w:bookmarkStart w:id="30" w:name="_Toc372991704"/>
      <w:r w:rsidRPr="00D27BEF">
        <w:rPr>
          <w:rFonts w:ascii="Times New Roman" w:hAnsi="Times New Roman"/>
          <w:color w:val="000000" w:themeColor="text1"/>
        </w:rPr>
        <w:t xml:space="preserve">Глава 3. Изменение видов разрешенного использования земельных участков и объектов капитального строительства на территории </w:t>
      </w:r>
      <w:bookmarkEnd w:id="29"/>
      <w:r w:rsidR="00ED0BC6" w:rsidRPr="00D27BEF">
        <w:rPr>
          <w:rFonts w:ascii="Times New Roman" w:hAnsi="Times New Roman"/>
          <w:color w:val="000000" w:themeColor="text1"/>
        </w:rPr>
        <w:t>сельсовета</w:t>
      </w:r>
      <w:bookmarkEnd w:id="30"/>
    </w:p>
    <w:p w:rsidR="00716D39" w:rsidRPr="00D27BEF" w:rsidRDefault="00716D39" w:rsidP="0055640C">
      <w:pPr>
        <w:pStyle w:val="4"/>
        <w:spacing w:after="120"/>
        <w:rPr>
          <w:color w:val="000000" w:themeColor="text1"/>
          <w:sz w:val="26"/>
          <w:szCs w:val="26"/>
        </w:rPr>
      </w:pPr>
      <w:bookmarkStart w:id="31" w:name="_Toc324408700"/>
      <w:bookmarkStart w:id="32" w:name="_Toc372991705"/>
      <w:r w:rsidRPr="00D27BEF">
        <w:rPr>
          <w:color w:val="000000" w:themeColor="text1"/>
          <w:sz w:val="26"/>
          <w:szCs w:val="26"/>
        </w:rPr>
        <w:t>Статья 1</w:t>
      </w:r>
      <w:r w:rsidR="00221BC5" w:rsidRPr="00D27BEF">
        <w:rPr>
          <w:color w:val="000000" w:themeColor="text1"/>
          <w:sz w:val="26"/>
          <w:szCs w:val="26"/>
        </w:rPr>
        <w:t>0</w:t>
      </w:r>
      <w:r w:rsidRPr="00D27BEF">
        <w:rPr>
          <w:color w:val="000000" w:themeColor="text1"/>
          <w:sz w:val="26"/>
          <w:szCs w:val="26"/>
        </w:rPr>
        <w:t xml:space="preserve">. Общий порядок изменения видов разрешенного использования земельных участков и объектов капитального строительства на территории </w:t>
      </w:r>
      <w:bookmarkEnd w:id="31"/>
      <w:r w:rsidR="00ED0BC6" w:rsidRPr="00D27BEF">
        <w:rPr>
          <w:color w:val="000000" w:themeColor="text1"/>
          <w:sz w:val="26"/>
          <w:szCs w:val="26"/>
        </w:rPr>
        <w:t>сельсовета</w:t>
      </w:r>
      <w:bookmarkEnd w:id="32"/>
    </w:p>
    <w:p w:rsidR="00716D39" w:rsidRPr="00D27BEF" w:rsidRDefault="00716D39" w:rsidP="00716D39">
      <w:pPr>
        <w:pStyle w:val="afa"/>
        <w:spacing w:after="0"/>
        <w:rPr>
          <w:color w:val="000000" w:themeColor="text1"/>
          <w:sz w:val="26"/>
          <w:szCs w:val="26"/>
        </w:rPr>
      </w:pPr>
      <w:r w:rsidRPr="00D27BEF">
        <w:rPr>
          <w:color w:val="000000" w:themeColor="text1"/>
          <w:sz w:val="26"/>
          <w:szCs w:val="26"/>
        </w:rPr>
        <w:t>1. Применительно к каждой территориальной зоне установлены виды разрешенного использования земельных участков и объектов капитального строительства.</w:t>
      </w:r>
    </w:p>
    <w:p w:rsidR="00716D39" w:rsidRPr="00D27BEF" w:rsidRDefault="00716D39" w:rsidP="00716D39">
      <w:pPr>
        <w:pStyle w:val="afa"/>
        <w:spacing w:after="0"/>
        <w:rPr>
          <w:color w:val="000000" w:themeColor="text1"/>
          <w:sz w:val="26"/>
          <w:szCs w:val="26"/>
        </w:rPr>
      </w:pPr>
      <w:r w:rsidRPr="00D27BEF">
        <w:rPr>
          <w:color w:val="000000" w:themeColor="text1"/>
          <w:sz w:val="26"/>
          <w:szCs w:val="26"/>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716D39" w:rsidRPr="00D27BEF" w:rsidRDefault="00716D39" w:rsidP="00716D39">
      <w:pPr>
        <w:pStyle w:val="afa"/>
        <w:spacing w:after="0"/>
        <w:rPr>
          <w:color w:val="000000" w:themeColor="text1"/>
          <w:sz w:val="26"/>
          <w:szCs w:val="26"/>
        </w:rPr>
      </w:pPr>
      <w:r w:rsidRPr="00D27BEF">
        <w:rPr>
          <w:color w:val="000000" w:themeColor="text1"/>
          <w:sz w:val="26"/>
          <w:szCs w:val="26"/>
        </w:rPr>
        <w:t>3.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716D39" w:rsidRPr="00D27BEF" w:rsidRDefault="00716D39" w:rsidP="00716D39">
      <w:pPr>
        <w:pStyle w:val="afa"/>
        <w:spacing w:after="0"/>
        <w:rPr>
          <w:color w:val="000000" w:themeColor="text1"/>
          <w:sz w:val="26"/>
          <w:szCs w:val="26"/>
        </w:rPr>
      </w:pPr>
      <w:r w:rsidRPr="00D27BEF">
        <w:rPr>
          <w:color w:val="000000" w:themeColor="text1"/>
          <w:sz w:val="26"/>
          <w:szCs w:val="26"/>
        </w:rPr>
        <w:t>4.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7974DB" w:rsidRPr="00D27BEF" w:rsidRDefault="007974DB" w:rsidP="007974DB">
      <w:pPr>
        <w:pStyle w:val="afa"/>
        <w:spacing w:after="0"/>
        <w:rPr>
          <w:color w:val="000000" w:themeColor="text1"/>
          <w:sz w:val="26"/>
          <w:szCs w:val="26"/>
        </w:rPr>
      </w:pPr>
      <w:bookmarkStart w:id="33" w:name="_Toc324408701"/>
      <w:r w:rsidRPr="00D27BEF">
        <w:rPr>
          <w:color w:val="000000" w:themeColor="text1"/>
          <w:sz w:val="26"/>
          <w:szCs w:val="26"/>
        </w:rPr>
        <w:t>5.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и в соответствии с ним процедуры статьи 11 настоящих Правил.</w:t>
      </w:r>
    </w:p>
    <w:p w:rsidR="00716D39" w:rsidRPr="00D27BEF" w:rsidRDefault="00716D39" w:rsidP="007C7755">
      <w:pPr>
        <w:pStyle w:val="4"/>
        <w:spacing w:after="120"/>
        <w:rPr>
          <w:color w:val="000000" w:themeColor="text1"/>
          <w:sz w:val="26"/>
          <w:szCs w:val="26"/>
        </w:rPr>
      </w:pPr>
      <w:bookmarkStart w:id="34" w:name="_Toc372991706"/>
      <w:r w:rsidRPr="00D27BEF">
        <w:rPr>
          <w:color w:val="000000" w:themeColor="text1"/>
          <w:spacing w:val="-5"/>
          <w:sz w:val="26"/>
          <w:szCs w:val="26"/>
        </w:rPr>
        <w:t>Статья 1</w:t>
      </w:r>
      <w:r w:rsidR="007974DB" w:rsidRPr="00D27BEF">
        <w:rPr>
          <w:color w:val="000000" w:themeColor="text1"/>
          <w:spacing w:val="-5"/>
          <w:sz w:val="26"/>
          <w:szCs w:val="26"/>
        </w:rPr>
        <w:t>1</w:t>
      </w:r>
      <w:r w:rsidRPr="00D27BEF">
        <w:rPr>
          <w:color w:val="000000" w:themeColor="text1"/>
          <w:spacing w:val="-5"/>
          <w:sz w:val="26"/>
          <w:szCs w:val="26"/>
        </w:rPr>
        <w:t>.</w:t>
      </w:r>
      <w:r w:rsidRPr="00D27BEF">
        <w:rPr>
          <w:color w:val="000000" w:themeColor="text1"/>
          <w:sz w:val="26"/>
          <w:szCs w:val="26"/>
        </w:rPr>
        <w:t xml:space="preserve"> Порядок предоставления разрешения на условно разрешенный вид использования земельного участка, объекта капитального строительства</w:t>
      </w:r>
      <w:bookmarkEnd w:id="33"/>
      <w:bookmarkEnd w:id="34"/>
    </w:p>
    <w:p w:rsidR="00C74772" w:rsidRPr="00D27BEF" w:rsidRDefault="00C74772" w:rsidP="00C74772">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 Разрешение на условно разрешенный вид использования земельного участка или объекта капитального строительства требуется в случаях, когда правообладатели планируют использовать принадлежащие им земельные участки или объекты капитального строительства в соответствии с видом (видами) использования, которые определены настоящими Правилами как условно разрешенные применительно к соответствующей территориальной зоне, обозначенной на карте градостроительного зонирования.</w:t>
      </w:r>
    </w:p>
    <w:p w:rsidR="00C74772" w:rsidRPr="00D27BEF" w:rsidRDefault="00C74772" w:rsidP="00C74772">
      <w:pPr>
        <w:pStyle w:val="ConsPlusNormal"/>
        <w:widowControl/>
        <w:ind w:firstLine="709"/>
        <w:rPr>
          <w:rFonts w:ascii="Times New Roman" w:hAnsi="Times New Roman" w:cs="Times New Roman"/>
          <w:color w:val="000000" w:themeColor="text1"/>
          <w:sz w:val="26"/>
          <w:szCs w:val="26"/>
        </w:rPr>
      </w:pPr>
      <w:bookmarkStart w:id="35" w:name="_Toc319924823"/>
      <w:bookmarkStart w:id="36" w:name="_Toc324408702"/>
      <w:r w:rsidRPr="00D27BEF">
        <w:rPr>
          <w:rFonts w:ascii="Times New Roman" w:hAnsi="Times New Roman" w:cs="Times New Roman"/>
          <w:color w:val="000000" w:themeColor="text1"/>
          <w:sz w:val="26"/>
          <w:szCs w:val="26"/>
        </w:rPr>
        <w:t>2.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Комиссию.</w:t>
      </w:r>
    </w:p>
    <w:p w:rsidR="00C74772" w:rsidRPr="00D27BEF" w:rsidRDefault="00C74772" w:rsidP="00C74772">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3. Вопрос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настоящими Правилами.</w:t>
      </w:r>
    </w:p>
    <w:p w:rsidR="00C74772" w:rsidRPr="00D27BEF" w:rsidRDefault="00C74772" w:rsidP="00C74772">
      <w:pPr>
        <w:tabs>
          <w:tab w:val="left" w:pos="1080"/>
        </w:tabs>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4. Заключения о результатах публичных слушаний по вопросу о предоставлении разрешения на условно разрешённый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C74772" w:rsidRPr="00D27BEF" w:rsidRDefault="00C74772" w:rsidP="00C74772">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5. 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администрации.</w:t>
      </w:r>
    </w:p>
    <w:p w:rsidR="00C74772" w:rsidRPr="00D27BEF" w:rsidRDefault="00C74772" w:rsidP="00C74772">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6. На основании указанных в части 5 настоящей статьи рекомендаций глава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C74772" w:rsidRPr="00D27BEF" w:rsidRDefault="00C74772" w:rsidP="00C74772">
      <w:pPr>
        <w:pStyle w:val="ConsNormal"/>
        <w:tabs>
          <w:tab w:val="left" w:pos="1080"/>
        </w:tabs>
        <w:ind w:right="0"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7. В случае если условно разрешённый вид использования земельного участка или объекта капитального строительства  включён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разрешённый вид использования, решение о предоставлении разрешения на условно разрешённый вид использования такому лицу принимается без проведения публичных слушаний.</w:t>
      </w:r>
    </w:p>
    <w:p w:rsidR="00C74772" w:rsidRPr="00D27BEF" w:rsidRDefault="00C74772" w:rsidP="00C74772">
      <w:pPr>
        <w:pStyle w:val="ConsNormal"/>
        <w:tabs>
          <w:tab w:val="left" w:pos="1080"/>
        </w:tabs>
        <w:ind w:right="0"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8. 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rsidR="00716D39" w:rsidRPr="00D27BEF" w:rsidRDefault="00716D39" w:rsidP="00A9427D">
      <w:pPr>
        <w:pStyle w:val="4"/>
        <w:spacing w:after="120"/>
        <w:rPr>
          <w:color w:val="000000" w:themeColor="text1"/>
          <w:sz w:val="26"/>
          <w:szCs w:val="26"/>
        </w:rPr>
      </w:pPr>
      <w:bookmarkStart w:id="37" w:name="_Toc372991707"/>
      <w:r w:rsidRPr="00D27BEF">
        <w:rPr>
          <w:color w:val="000000" w:themeColor="text1"/>
          <w:sz w:val="26"/>
          <w:szCs w:val="26"/>
        </w:rPr>
        <w:t>Статья 1</w:t>
      </w:r>
      <w:r w:rsidR="007871F2" w:rsidRPr="00D27BEF">
        <w:rPr>
          <w:color w:val="000000" w:themeColor="text1"/>
          <w:sz w:val="26"/>
          <w:szCs w:val="26"/>
        </w:rPr>
        <w:t>2</w:t>
      </w:r>
      <w:r w:rsidRPr="00D27BEF">
        <w:rPr>
          <w:color w:val="000000" w:themeColor="text1"/>
          <w:sz w:val="26"/>
          <w:szCs w:val="26"/>
        </w:rPr>
        <w:t>. Отклонение от предельных параметров разрешенного строительства, реконструкции объектов капитального строительства</w:t>
      </w:r>
      <w:bookmarkEnd w:id="35"/>
      <w:bookmarkEnd w:id="36"/>
      <w:bookmarkEnd w:id="37"/>
    </w:p>
    <w:p w:rsidR="00716D39" w:rsidRPr="00D27BEF" w:rsidRDefault="00716D39" w:rsidP="00716D39">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 Применительно к каждой территориальной зоне устанавливаются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их сочетания.</w:t>
      </w:r>
    </w:p>
    <w:p w:rsidR="00716D39" w:rsidRPr="00D27BEF" w:rsidRDefault="00716D39" w:rsidP="00716D39">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2.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716D39" w:rsidRPr="00D27BEF" w:rsidRDefault="00716D39" w:rsidP="00716D39">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3.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716D39" w:rsidRPr="00D27BEF" w:rsidRDefault="00716D39" w:rsidP="00716D39">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4.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AC18EF" w:rsidRPr="00D27BEF" w:rsidRDefault="00716D39" w:rsidP="00716D39">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5.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настоящими Правилами, с учетом положений, предусмотренных статьей 39 Градостроительного кодекса Российской Федерации.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r w:rsidR="00736CFB" w:rsidRPr="00D27BEF">
        <w:rPr>
          <w:rFonts w:ascii="Times New Roman" w:hAnsi="Times New Roman" w:cs="Times New Roman"/>
          <w:color w:val="000000" w:themeColor="text1"/>
          <w:sz w:val="26"/>
          <w:szCs w:val="26"/>
        </w:rPr>
        <w:t xml:space="preserve"> </w:t>
      </w:r>
    </w:p>
    <w:p w:rsidR="00716D39" w:rsidRPr="00D27BEF" w:rsidRDefault="00716D39" w:rsidP="00716D39">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6. 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администрации.</w:t>
      </w:r>
    </w:p>
    <w:p w:rsidR="00716D39" w:rsidRPr="00D27BEF" w:rsidRDefault="00716D39" w:rsidP="00716D39">
      <w:pPr>
        <w:pStyle w:val="ConsPlusNormal"/>
        <w:widowContro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7. Глава администрации в течение семи дней со дня поступления указанных в части 6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716D39" w:rsidRPr="00D27BEF" w:rsidRDefault="00716D39" w:rsidP="00716D39">
      <w:pPr>
        <w:pStyle w:val="S"/>
        <w:rPr>
          <w:color w:val="000000" w:themeColor="text1"/>
          <w:sz w:val="26"/>
          <w:szCs w:val="26"/>
        </w:rPr>
      </w:pPr>
      <w:r w:rsidRPr="00D27BEF">
        <w:rPr>
          <w:color w:val="000000" w:themeColor="text1"/>
          <w:sz w:val="26"/>
          <w:szCs w:val="26"/>
        </w:rPr>
        <w:t>8.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716D39" w:rsidRPr="00D27BEF" w:rsidRDefault="000B15FC" w:rsidP="00716D39">
      <w:pPr>
        <w:pStyle w:val="3"/>
        <w:rPr>
          <w:rFonts w:ascii="Times New Roman" w:hAnsi="Times New Roman"/>
          <w:color w:val="000000" w:themeColor="text1"/>
        </w:rPr>
      </w:pPr>
      <w:bookmarkStart w:id="38" w:name="_Toc324408703"/>
      <w:r w:rsidRPr="00D27BEF">
        <w:rPr>
          <w:rFonts w:ascii="Times New Roman" w:hAnsi="Times New Roman"/>
          <w:color w:val="000000" w:themeColor="text1"/>
        </w:rPr>
        <w:br w:type="page"/>
      </w:r>
      <w:bookmarkStart w:id="39" w:name="_Toc372991708"/>
      <w:r w:rsidR="00716D39" w:rsidRPr="00D27BEF">
        <w:rPr>
          <w:rFonts w:ascii="Times New Roman" w:hAnsi="Times New Roman"/>
          <w:color w:val="000000" w:themeColor="text1"/>
        </w:rPr>
        <w:t xml:space="preserve">Глава 4. Подготовка </w:t>
      </w:r>
      <w:r w:rsidR="00767552" w:rsidRPr="00D27BEF">
        <w:rPr>
          <w:rFonts w:ascii="Times New Roman" w:hAnsi="Times New Roman"/>
          <w:color w:val="000000" w:themeColor="text1"/>
        </w:rPr>
        <w:t xml:space="preserve">администрацией </w:t>
      </w:r>
      <w:r w:rsidR="00716D39" w:rsidRPr="00D27BEF">
        <w:rPr>
          <w:rFonts w:ascii="Times New Roman" w:hAnsi="Times New Roman"/>
          <w:color w:val="000000" w:themeColor="text1"/>
        </w:rPr>
        <w:t xml:space="preserve">документации по планировке территории </w:t>
      </w:r>
      <w:r w:rsidR="00FC3BE8" w:rsidRPr="00D27BEF">
        <w:rPr>
          <w:rFonts w:ascii="Times New Roman" w:hAnsi="Times New Roman"/>
          <w:color w:val="000000" w:themeColor="text1"/>
        </w:rPr>
        <w:t>Пеньковског</w:t>
      </w:r>
      <w:r w:rsidR="00BE165E" w:rsidRPr="00D27BEF">
        <w:rPr>
          <w:rFonts w:ascii="Times New Roman" w:hAnsi="Times New Roman"/>
          <w:color w:val="000000" w:themeColor="text1"/>
        </w:rPr>
        <w:t>о</w:t>
      </w:r>
      <w:r w:rsidR="007871F2" w:rsidRPr="00D27BEF">
        <w:rPr>
          <w:rFonts w:ascii="Times New Roman" w:hAnsi="Times New Roman"/>
          <w:color w:val="000000" w:themeColor="text1"/>
        </w:rPr>
        <w:t xml:space="preserve"> </w:t>
      </w:r>
      <w:r w:rsidR="00CC31C0" w:rsidRPr="00D27BEF">
        <w:rPr>
          <w:rFonts w:ascii="Times New Roman" w:hAnsi="Times New Roman"/>
          <w:color w:val="000000" w:themeColor="text1"/>
        </w:rPr>
        <w:t>сельсовета</w:t>
      </w:r>
      <w:bookmarkEnd w:id="39"/>
      <w:r w:rsidR="00767552" w:rsidRPr="00D27BEF">
        <w:rPr>
          <w:rFonts w:ascii="Times New Roman" w:hAnsi="Times New Roman"/>
          <w:color w:val="000000" w:themeColor="text1"/>
        </w:rPr>
        <w:t xml:space="preserve"> </w:t>
      </w:r>
    </w:p>
    <w:p w:rsidR="00716D39" w:rsidRPr="00D27BEF" w:rsidRDefault="00716D39" w:rsidP="00EB4588">
      <w:pPr>
        <w:pStyle w:val="4"/>
        <w:spacing w:after="120"/>
        <w:rPr>
          <w:color w:val="000000" w:themeColor="text1"/>
          <w:sz w:val="26"/>
          <w:szCs w:val="26"/>
        </w:rPr>
      </w:pPr>
      <w:bookmarkStart w:id="40" w:name="_Toc372991709"/>
      <w:r w:rsidRPr="00D27BEF">
        <w:rPr>
          <w:color w:val="000000" w:themeColor="text1"/>
          <w:sz w:val="26"/>
          <w:szCs w:val="26"/>
        </w:rPr>
        <w:t>Статья 1</w:t>
      </w:r>
      <w:r w:rsidR="007871F2" w:rsidRPr="00D27BEF">
        <w:rPr>
          <w:color w:val="000000" w:themeColor="text1"/>
          <w:sz w:val="26"/>
          <w:szCs w:val="26"/>
        </w:rPr>
        <w:t>3</w:t>
      </w:r>
      <w:r w:rsidRPr="00D27BEF">
        <w:rPr>
          <w:color w:val="000000" w:themeColor="text1"/>
          <w:sz w:val="26"/>
          <w:szCs w:val="26"/>
        </w:rPr>
        <w:t>. Общие положения</w:t>
      </w:r>
      <w:bookmarkEnd w:id="40"/>
    </w:p>
    <w:p w:rsidR="00716D39" w:rsidRPr="00D27BEF" w:rsidRDefault="00716D39" w:rsidP="00716D39">
      <w:pPr>
        <w:ind w:firstLine="540"/>
        <w:outlineLvl w:val="3"/>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1. Подготовка документации по планировке территории осуществляется в целях обеспечения более детального планирования развития территории </w:t>
      </w:r>
      <w:r w:rsidR="00CC31C0" w:rsidRPr="00D27BEF">
        <w:rPr>
          <w:rFonts w:ascii="Times New Roman" w:hAnsi="Times New Roman" w:cs="Times New Roman"/>
          <w:color w:val="000000" w:themeColor="text1"/>
          <w:sz w:val="26"/>
          <w:szCs w:val="26"/>
        </w:rPr>
        <w:t>поселения</w:t>
      </w:r>
      <w:r w:rsidRPr="00D27BEF">
        <w:rPr>
          <w:rFonts w:ascii="Times New Roman" w:hAnsi="Times New Roman" w:cs="Times New Roman"/>
          <w:color w:val="000000" w:themeColor="text1"/>
          <w:sz w:val="26"/>
          <w:szCs w:val="26"/>
        </w:rPr>
        <w:t>,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7871F2" w:rsidRPr="00D27BEF" w:rsidRDefault="007871F2" w:rsidP="007871F2">
      <w:pPr>
        <w:ind w:firstLine="540"/>
        <w:outlineLvl w:val="3"/>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2. Подготовка документации по планировке территории, предусмотренной Градостроительным кодексом Российской Федерации, осуществляется в отношении застроенных или подлежащих застройке территорий.</w:t>
      </w:r>
    </w:p>
    <w:p w:rsidR="007871F2" w:rsidRPr="00D27BEF" w:rsidRDefault="007871F2" w:rsidP="007871F2">
      <w:pPr>
        <w:ind w:firstLine="540"/>
        <w:outlineLvl w:val="3"/>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3.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7871F2" w:rsidRPr="00D27BEF" w:rsidRDefault="007871F2" w:rsidP="007871F2">
      <w:pPr>
        <w:pStyle w:val="ConsPlusNormal"/>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4. В случае, если по инициативе правообладателей земельных участков осуществляются 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подготовка документации по планировке территории не требуется. При этом размеры образованных земельных участков не должны превышать предусмотренные градостроительным регламентом максимальные размеры земельных участков и не должны быть меньше предусмотренных градостроительным регламентом минимальных размеров земельных участков. Обязательным условием разделения земельного участка на несколько земельных участков является наличие подъездов, подходов к каждому образованному земельному участку. Объединение земельных участков в один земельный участок допускается только при условии, если образованный земельный участок будет находиться в границах одной территориальной зоны.</w:t>
      </w:r>
    </w:p>
    <w:p w:rsidR="007871F2" w:rsidRPr="00D27BEF" w:rsidRDefault="007871F2" w:rsidP="007871F2">
      <w:pPr>
        <w:ind w:firstLine="540"/>
        <w:outlineLvl w:val="3"/>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5.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716D39" w:rsidRPr="00D27BEF" w:rsidRDefault="00716D39" w:rsidP="009A0532">
      <w:pPr>
        <w:pStyle w:val="4"/>
        <w:rPr>
          <w:color w:val="000000" w:themeColor="text1"/>
          <w:sz w:val="26"/>
          <w:szCs w:val="26"/>
        </w:rPr>
      </w:pPr>
      <w:bookmarkStart w:id="41" w:name="_Toc372991710"/>
      <w:r w:rsidRPr="00D27BEF">
        <w:rPr>
          <w:color w:val="000000" w:themeColor="text1"/>
          <w:sz w:val="26"/>
          <w:szCs w:val="26"/>
        </w:rPr>
        <w:t>Статья 1</w:t>
      </w:r>
      <w:r w:rsidR="000B45C1" w:rsidRPr="00D27BEF">
        <w:rPr>
          <w:color w:val="000000" w:themeColor="text1"/>
          <w:sz w:val="26"/>
          <w:szCs w:val="26"/>
        </w:rPr>
        <w:t>4</w:t>
      </w:r>
      <w:r w:rsidRPr="00D27BEF">
        <w:rPr>
          <w:color w:val="000000" w:themeColor="text1"/>
          <w:sz w:val="26"/>
          <w:szCs w:val="26"/>
        </w:rPr>
        <w:t>. Проект планировки территории</w:t>
      </w:r>
      <w:bookmarkEnd w:id="41"/>
    </w:p>
    <w:p w:rsidR="00AC61A6" w:rsidRPr="00D27BEF" w:rsidRDefault="00AC61A6" w:rsidP="00AC61A6">
      <w:pPr>
        <w:ind w:firstLine="540"/>
        <w:outlineLvl w:val="3"/>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 Подготовка проекта планировки территории осуществляется для выделения элементов планировочной структуры, детализации градостроительных решений, установления параметров планируемого развития элементов планировочной структуры.</w:t>
      </w:r>
    </w:p>
    <w:p w:rsidR="00AC61A6" w:rsidRPr="00D27BEF" w:rsidRDefault="00AC61A6" w:rsidP="00AC61A6">
      <w:pPr>
        <w:pStyle w:val="ConsPlusNormal"/>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2. Состав и содержание проектов планировки территории, подготовка которых осуществляется на основании документов территориального планирования субъекта Российской Федерации, документов территориального планирования муниципального образования, устанавливаются Градостроительным кодексом, законами и иными нормативными правовыми актами Новосибирской области.</w:t>
      </w:r>
    </w:p>
    <w:p w:rsidR="00AC61A6" w:rsidRPr="00D27BEF" w:rsidRDefault="00AC61A6" w:rsidP="00AC61A6">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3. Документация по планировке территории разрабатывается специализированными службами (подразделениями) администрации самостоятельно, либо на основании государственного или муниципального контракта, заключенного по итогам размещения заказа в соответствии с законодательством Российской Федерации о размещении заказов на поставки товаров, выполнение работ, оказание услуг для государственных и муниципальных нужд. </w:t>
      </w:r>
    </w:p>
    <w:p w:rsidR="00AC61A6" w:rsidRPr="00D27BEF" w:rsidRDefault="00AC61A6" w:rsidP="00AC61A6">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4 Подготовка документации по планировке территории осуществляется в соответствии с Градостроительным </w:t>
      </w:r>
      <w:hyperlink r:id="rId22" w:history="1">
        <w:r w:rsidRPr="00D27BEF">
          <w:rPr>
            <w:rFonts w:ascii="Times New Roman" w:hAnsi="Times New Roman" w:cs="Times New Roman"/>
            <w:color w:val="000000" w:themeColor="text1"/>
            <w:sz w:val="26"/>
            <w:szCs w:val="26"/>
          </w:rPr>
          <w:t>кодексом</w:t>
        </w:r>
      </w:hyperlink>
      <w:r w:rsidRPr="00D27BEF">
        <w:rPr>
          <w:rFonts w:ascii="Times New Roman" w:hAnsi="Times New Roman" w:cs="Times New Roman"/>
          <w:color w:val="000000" w:themeColor="text1"/>
          <w:sz w:val="26"/>
          <w:szCs w:val="26"/>
        </w:rPr>
        <w:t xml:space="preserve"> Российской Федерации, законами Новосибирской области, настоящими Правилами, иными муниципальными правовыми актами органов местного самоуправления </w:t>
      </w:r>
      <w:r w:rsidR="00FC3BE8" w:rsidRPr="00D27BEF">
        <w:rPr>
          <w:rFonts w:ascii="Times New Roman" w:hAnsi="Times New Roman" w:cs="Times New Roman"/>
          <w:color w:val="000000" w:themeColor="text1"/>
          <w:sz w:val="26"/>
          <w:szCs w:val="26"/>
        </w:rPr>
        <w:t>Пеньковско</w:t>
      </w:r>
      <w:r w:rsidR="00BE165E" w:rsidRPr="00D27BEF">
        <w:rPr>
          <w:rFonts w:ascii="Times New Roman" w:hAnsi="Times New Roman" w:cs="Times New Roman"/>
          <w:color w:val="000000" w:themeColor="text1"/>
          <w:sz w:val="26"/>
          <w:szCs w:val="26"/>
        </w:rPr>
        <w:t>го</w:t>
      </w:r>
      <w:r w:rsidRPr="00D27BEF">
        <w:rPr>
          <w:rFonts w:ascii="Times New Roman" w:hAnsi="Times New Roman" w:cs="Times New Roman"/>
          <w:color w:val="000000" w:themeColor="text1"/>
          <w:sz w:val="26"/>
          <w:szCs w:val="26"/>
        </w:rPr>
        <w:t xml:space="preserve"> сельсовета. </w:t>
      </w:r>
    </w:p>
    <w:p w:rsidR="00AC61A6" w:rsidRPr="00D27BEF" w:rsidRDefault="00AC61A6" w:rsidP="00AC61A6">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5. Проект планировки территории является основой для разработки проектов межевания территорий (участков). </w:t>
      </w:r>
    </w:p>
    <w:p w:rsidR="00716D39" w:rsidRPr="00D27BEF" w:rsidRDefault="00716D39" w:rsidP="007463A8">
      <w:pPr>
        <w:pStyle w:val="4"/>
        <w:spacing w:after="120"/>
        <w:rPr>
          <w:color w:val="000000" w:themeColor="text1"/>
          <w:sz w:val="26"/>
          <w:szCs w:val="26"/>
        </w:rPr>
      </w:pPr>
      <w:bookmarkStart w:id="42" w:name="_Toc325383358"/>
      <w:bookmarkStart w:id="43" w:name="_Toc372991711"/>
      <w:r w:rsidRPr="00D27BEF">
        <w:rPr>
          <w:color w:val="000000" w:themeColor="text1"/>
          <w:sz w:val="26"/>
          <w:szCs w:val="26"/>
        </w:rPr>
        <w:t>Статья 1</w:t>
      </w:r>
      <w:r w:rsidR="00336A44" w:rsidRPr="00D27BEF">
        <w:rPr>
          <w:color w:val="000000" w:themeColor="text1"/>
          <w:sz w:val="26"/>
          <w:szCs w:val="26"/>
        </w:rPr>
        <w:t>5</w:t>
      </w:r>
      <w:r w:rsidRPr="00D27BEF">
        <w:rPr>
          <w:color w:val="000000" w:themeColor="text1"/>
          <w:sz w:val="26"/>
          <w:szCs w:val="26"/>
        </w:rPr>
        <w:t>. Проекты межевания территорий</w:t>
      </w:r>
      <w:bookmarkEnd w:id="42"/>
      <w:bookmarkEnd w:id="43"/>
    </w:p>
    <w:p w:rsidR="004653FB" w:rsidRPr="00D27BEF" w:rsidRDefault="004653FB" w:rsidP="004653FB">
      <w:pPr>
        <w:pStyle w:val="ConsPlusNormal"/>
        <w:widowControl/>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 Проекты межевания территорий выполняются применительно к застроенным и подлежащим застройке территориям, расположенным в границах элементов планировочной структуры.</w:t>
      </w:r>
    </w:p>
    <w:p w:rsidR="004653FB" w:rsidRPr="00D27BEF" w:rsidRDefault="004653FB" w:rsidP="004653FB">
      <w:pPr>
        <w:pStyle w:val="ConsPlusNormal"/>
        <w:widowControl/>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2. Подготовка проектов межевания застроенных территорий осуществляется в целях установления границ застроенных земельных участков и границ незастроенных земельных участков. Подготовка проектов межевания подлежащих застройке территорий осуществляется в целях установления границ незастроенных земельных участков, планируемых для предоставления физическим и юридическим лицам для строительства, а также границ земельных участков, предназначенных для размещения объектов капитального строительства федерального, регионального или местного значения. </w:t>
      </w:r>
    </w:p>
    <w:p w:rsidR="004653FB" w:rsidRPr="00D27BEF" w:rsidRDefault="004653FB" w:rsidP="004653FB">
      <w:pPr>
        <w:pStyle w:val="ConsPlusNormal"/>
        <w:widowControl/>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3. Подготовка проектов межевания территорий осуществляется в составе проектов планировки территорий или в виде отдельного документа.</w:t>
      </w:r>
    </w:p>
    <w:p w:rsidR="004653FB" w:rsidRPr="00D27BEF" w:rsidRDefault="004653FB" w:rsidP="004653FB">
      <w:pPr>
        <w:pStyle w:val="ConsPlusNormal"/>
        <w:widowControl/>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4. Размеры земельных участков в границах застроенных территорий устанавливаются с учетом фактического землепользования и градостроительных нормативов и правил, действовавших в период застройки указанных территорий. Если в процессе межевания территорий выявляются земельные участки, размеры которых превышают установленные градостроительным регламентом предельные (минимальные и (или) максимальные) размеры земельных участков, для строительства предоставляются земельные участки, сформированные на основе выявленных земельных участков, при условии соответствия их размеров градостроительному регламенту в данной территориальной зоне.</w:t>
      </w:r>
    </w:p>
    <w:p w:rsidR="004653FB" w:rsidRPr="00D27BEF" w:rsidRDefault="004653FB" w:rsidP="004653FB">
      <w:pPr>
        <w:pStyle w:val="ConsPlusNormal"/>
        <w:widowControl/>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5. Состав и содержание проектов межевания территорий устанавливаются Градостроительным кодексом, законами и иными нормативными правовыми актами Российской Федерации.</w:t>
      </w:r>
    </w:p>
    <w:p w:rsidR="004653FB" w:rsidRPr="00D27BEF" w:rsidRDefault="004653FB" w:rsidP="004653FB">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6. В составе проектов межевания территорий осуществляется подготовка градостроительных планов земельных участков, подлежащих застройке, и может осуществляться подготовка градостроительных планов застроенных земельных участков.</w:t>
      </w:r>
    </w:p>
    <w:p w:rsidR="00336A44" w:rsidRPr="00D27BEF" w:rsidRDefault="00336A44" w:rsidP="00336A44">
      <w:pPr>
        <w:pStyle w:val="4"/>
        <w:spacing w:after="120"/>
        <w:rPr>
          <w:color w:val="000000" w:themeColor="text1"/>
          <w:sz w:val="26"/>
          <w:szCs w:val="26"/>
        </w:rPr>
      </w:pPr>
      <w:bookmarkStart w:id="44" w:name="_Toc372991712"/>
      <w:r w:rsidRPr="00D27BEF">
        <w:rPr>
          <w:color w:val="000000" w:themeColor="text1"/>
          <w:sz w:val="26"/>
          <w:szCs w:val="26"/>
        </w:rPr>
        <w:t>Статья 16. Градостроительные планы земельных участков</w:t>
      </w:r>
      <w:bookmarkEnd w:id="44"/>
    </w:p>
    <w:p w:rsidR="00336A44" w:rsidRPr="00D27BEF" w:rsidRDefault="00336A44" w:rsidP="00336A44">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w:t>
      </w:r>
    </w:p>
    <w:p w:rsidR="00336A44" w:rsidRPr="00D27BEF" w:rsidRDefault="00336A44" w:rsidP="00336A44">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2. Подготовка градостроительного плана земельного участка осуществляется в составе проекта межевания территории или в виде отдельного документа.</w:t>
      </w:r>
    </w:p>
    <w:p w:rsidR="00336A44" w:rsidRPr="00D27BEF" w:rsidRDefault="00336A44" w:rsidP="00336A44">
      <w:pPr>
        <w:ind w:firstLine="540"/>
        <w:outlineLvl w:val="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3. Форма градостроительного плана земельного участка устанавливается уполномоченным Правительством Российской Федерации органом исполнительной власти.</w:t>
      </w:r>
    </w:p>
    <w:p w:rsidR="00D656A0" w:rsidRPr="00D27BEF" w:rsidRDefault="00D656A0" w:rsidP="00D656A0">
      <w:pPr>
        <w:pStyle w:val="4"/>
        <w:spacing w:after="120"/>
        <w:rPr>
          <w:color w:val="000000" w:themeColor="text1"/>
          <w:sz w:val="26"/>
          <w:szCs w:val="26"/>
        </w:rPr>
      </w:pPr>
      <w:bookmarkStart w:id="45" w:name="_Toc363198849"/>
      <w:bookmarkStart w:id="46" w:name="_Toc372991713"/>
      <w:r w:rsidRPr="00D27BEF">
        <w:rPr>
          <w:color w:val="000000" w:themeColor="text1"/>
          <w:sz w:val="26"/>
          <w:szCs w:val="26"/>
        </w:rPr>
        <w:t xml:space="preserve">Статья 17. </w:t>
      </w:r>
      <w:bookmarkEnd w:id="45"/>
      <w:r w:rsidRPr="00D27BEF">
        <w:rPr>
          <w:color w:val="000000" w:themeColor="text1"/>
          <w:sz w:val="26"/>
          <w:szCs w:val="26"/>
        </w:rPr>
        <w:t>Подготовка и утверждение документации по планировке территории</w:t>
      </w:r>
      <w:bookmarkEnd w:id="46"/>
    </w:p>
    <w:p w:rsidR="00D656A0" w:rsidRPr="00D27BEF" w:rsidRDefault="00D656A0" w:rsidP="00D656A0">
      <w:pPr>
        <w:ind w:firstLine="540"/>
        <w:outlineLvl w:val="3"/>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1. Решение о подготовке документации по планировке территории принимается администрацией по собственной инициативе либо на основании предложений физических или юридических лиц о подготовке документации по планировке территории, а также на основании заявлений о принятии решений о подготовке документации по планировке территории от лиц , указанных в части 2 статьи 17 Правил. </w:t>
      </w:r>
    </w:p>
    <w:p w:rsidR="00D656A0" w:rsidRPr="00D27BEF" w:rsidRDefault="00D656A0" w:rsidP="00D656A0">
      <w:pPr>
        <w:widowControl/>
        <w:shd w:val="clear" w:color="auto" w:fill="FFFFFF"/>
        <w:autoSpaceDE/>
        <w:autoSpaceDN/>
        <w:adjustRightInd/>
        <w:ind w:firstLine="567"/>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2.В случае если в отношении земельного участка заключен договор аренды земельного участка для его комплексного освоения в целях жилищного строительства либо договор о развитии застроенной территории, подготовка документации по планировке территории в границах таких земельного участка или территории осуществляется лицами, с которыми заключены соответствующие договоры. </w:t>
      </w:r>
    </w:p>
    <w:p w:rsidR="00D656A0" w:rsidRPr="00D27BEF" w:rsidRDefault="00D656A0" w:rsidP="00D656A0">
      <w:pPr>
        <w:widowControl/>
        <w:shd w:val="clear" w:color="auto" w:fill="FFFFFF"/>
        <w:autoSpaceDE/>
        <w:autoSpaceDN/>
        <w:adjustRightInd/>
        <w:ind w:firstLine="567"/>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В этом случае решение о подготовке документации по планировке территории должно приниматься администрацией в течение четырнадцати рабочих дней со дня поступления соответствующего заявления.</w:t>
      </w:r>
    </w:p>
    <w:p w:rsidR="00D656A0" w:rsidRPr="00D27BEF" w:rsidRDefault="00D656A0" w:rsidP="00D656A0">
      <w:pPr>
        <w:pStyle w:val="afa"/>
        <w:spacing w:after="0"/>
        <w:ind w:firstLine="567"/>
        <w:rPr>
          <w:color w:val="000000" w:themeColor="text1"/>
          <w:sz w:val="26"/>
          <w:szCs w:val="26"/>
        </w:rPr>
      </w:pPr>
      <w:r w:rsidRPr="00D27BEF">
        <w:rPr>
          <w:color w:val="000000" w:themeColor="text1"/>
          <w:sz w:val="26"/>
          <w:szCs w:val="26"/>
        </w:rPr>
        <w:t xml:space="preserve">3. Указанное в </w:t>
      </w:r>
      <w:hyperlink r:id="rId23" w:history="1">
        <w:r w:rsidRPr="00D27BEF">
          <w:rPr>
            <w:color w:val="000000" w:themeColor="text1"/>
            <w:sz w:val="26"/>
            <w:szCs w:val="26"/>
          </w:rPr>
          <w:t>пункте 1</w:t>
        </w:r>
      </w:hyperlink>
      <w:r w:rsidRPr="00D27BEF">
        <w:rPr>
          <w:color w:val="000000" w:themeColor="text1"/>
          <w:sz w:val="26"/>
          <w:szCs w:val="26"/>
        </w:rPr>
        <w:t xml:space="preserve"> настоящей статьи решение оформляется распоряжением администрации и подлежит опубликованию в течение трех дней со дня принятия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D656A0" w:rsidRPr="00D27BEF" w:rsidRDefault="00D656A0" w:rsidP="00D656A0">
      <w:pPr>
        <w:ind w:firstLine="540"/>
        <w:outlineLvl w:val="3"/>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4. Со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документации по планировке территории.</w:t>
      </w:r>
    </w:p>
    <w:p w:rsidR="00D656A0" w:rsidRPr="00D27BEF" w:rsidRDefault="00D656A0" w:rsidP="00D656A0">
      <w:pPr>
        <w:ind w:firstLine="540"/>
        <w:outlineLvl w:val="3"/>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5. Администрация осуществляет проверку разработанной в установленном порядке документации по планировке территории на соответствие генеральному плану поселения, требованиям технических регламентов, градостроительных регламентов, другим требованиям, установленных Градостроительным кодексом. По результатам проверки  администрация принимает соответствующее решение о направлении документации по планировке территории главе поселения для принятия решения о проведении публичных слушаний или об отклонении такой документации и направлении ее на доработку.</w:t>
      </w:r>
    </w:p>
    <w:p w:rsidR="00D656A0" w:rsidRPr="00D27BEF" w:rsidRDefault="00D656A0" w:rsidP="00D656A0">
      <w:pPr>
        <w:ind w:firstLine="540"/>
        <w:outlineLvl w:val="3"/>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6. Проекты планировки территории и проекты межевания территории до их утверждения подлежат рассмотрению на публичных слушаниях, порядок организации и проведения которых определяется статьей </w:t>
      </w:r>
      <w:r w:rsidR="00816C08" w:rsidRPr="00D27BEF">
        <w:rPr>
          <w:rFonts w:ascii="Times New Roman" w:hAnsi="Times New Roman" w:cs="Times New Roman"/>
          <w:color w:val="000000" w:themeColor="text1"/>
          <w:sz w:val="26"/>
          <w:szCs w:val="26"/>
        </w:rPr>
        <w:t>22</w:t>
      </w:r>
      <w:r w:rsidRPr="00D27BEF">
        <w:rPr>
          <w:rFonts w:ascii="Times New Roman" w:hAnsi="Times New Roman" w:cs="Times New Roman"/>
          <w:color w:val="000000" w:themeColor="text1"/>
          <w:sz w:val="26"/>
          <w:szCs w:val="26"/>
        </w:rPr>
        <w:t xml:space="preserve"> настоящих Правил.</w:t>
      </w:r>
    </w:p>
    <w:p w:rsidR="00D656A0" w:rsidRPr="00D27BEF" w:rsidRDefault="00D656A0" w:rsidP="00D656A0">
      <w:pPr>
        <w:ind w:firstLine="567"/>
        <w:outlineLvl w:val="3"/>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7. Глава администрации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rsidR="00D656A0" w:rsidRPr="00D27BEF" w:rsidRDefault="00D656A0" w:rsidP="00D656A0">
      <w:pPr>
        <w:pStyle w:val="afa"/>
        <w:spacing w:after="0"/>
        <w:ind w:firstLine="567"/>
        <w:rPr>
          <w:color w:val="000000" w:themeColor="text1"/>
          <w:sz w:val="26"/>
          <w:szCs w:val="26"/>
        </w:rPr>
      </w:pPr>
      <w:r w:rsidRPr="00D27BEF">
        <w:rPr>
          <w:color w:val="000000" w:themeColor="text1"/>
          <w:sz w:val="26"/>
          <w:szCs w:val="26"/>
        </w:rPr>
        <w:t>8. Утвержденная документация по планировке территории подлежит опубликованию в течение семи дней со дня утверждения указанной документации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D656A0" w:rsidRPr="00D27BEF" w:rsidRDefault="00D656A0" w:rsidP="00D656A0">
      <w:pPr>
        <w:widowControl/>
        <w:shd w:val="clear" w:color="auto" w:fill="FFFFFF"/>
        <w:autoSpaceDE/>
        <w:autoSpaceDN/>
        <w:adjustRightInd/>
        <w:ind w:firstLine="567"/>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9. На основании документации по планировке территории, утверждённой главой администрации, могут быть внесены изменения в Правила в части уточнения установленных градостроительными регламентами предельных параметров разрешённого строительства и реконструкции объектов капитального строительства.</w:t>
      </w:r>
    </w:p>
    <w:p w:rsidR="00D656A0" w:rsidRPr="00D27BEF" w:rsidRDefault="00D656A0" w:rsidP="00D656A0">
      <w:pPr>
        <w:widowControl/>
        <w:shd w:val="clear" w:color="auto" w:fill="FFFFFF"/>
        <w:autoSpaceDE/>
        <w:autoSpaceDN/>
        <w:adjustRightInd/>
        <w:ind w:firstLine="567"/>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10. В случае, если физическое или юридическое лицо обращается в администрацию с заявлением о выдаче ему градостроительного плана земельного участка, проведение процедур, предусмотренных частями 1-16 ст. 46 Гад. Кодекса, не требуется. Администрация  в течение тридцати дней со дня поступления указанного обращения осуществляет подготовку градостроительного плана земельного участка и утверждает его.</w:t>
      </w:r>
    </w:p>
    <w:p w:rsidR="00716D39" w:rsidRPr="00D27BEF" w:rsidRDefault="00716D39" w:rsidP="00E77E3A">
      <w:pPr>
        <w:pStyle w:val="4"/>
        <w:rPr>
          <w:color w:val="000000" w:themeColor="text1"/>
          <w:sz w:val="26"/>
          <w:szCs w:val="26"/>
        </w:rPr>
      </w:pPr>
      <w:bookmarkStart w:id="47" w:name="_Toc372991714"/>
      <w:r w:rsidRPr="00D27BEF">
        <w:rPr>
          <w:color w:val="000000" w:themeColor="text1"/>
          <w:sz w:val="26"/>
          <w:szCs w:val="26"/>
        </w:rPr>
        <w:t>Статья 1</w:t>
      </w:r>
      <w:r w:rsidR="0073346C" w:rsidRPr="00D27BEF">
        <w:rPr>
          <w:color w:val="000000" w:themeColor="text1"/>
          <w:sz w:val="26"/>
          <w:szCs w:val="26"/>
        </w:rPr>
        <w:t>8</w:t>
      </w:r>
      <w:r w:rsidRPr="00D27BEF">
        <w:rPr>
          <w:color w:val="000000" w:themeColor="text1"/>
          <w:sz w:val="26"/>
          <w:szCs w:val="26"/>
        </w:rPr>
        <w:t>. Внесение изменений в утвержденную документацию по планировке территории</w:t>
      </w:r>
      <w:bookmarkEnd w:id="47"/>
      <w:r w:rsidR="00A22460" w:rsidRPr="00D27BEF">
        <w:rPr>
          <w:color w:val="000000" w:themeColor="text1"/>
          <w:sz w:val="26"/>
          <w:szCs w:val="26"/>
        </w:rPr>
        <w:t xml:space="preserve"> </w:t>
      </w:r>
    </w:p>
    <w:p w:rsidR="00716D39" w:rsidRPr="00D27BEF" w:rsidRDefault="00716D39" w:rsidP="00716D39">
      <w:pPr>
        <w:ind w:firstLine="540"/>
        <w:outlineLvl w:val="3"/>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 Предложения застройщиков по внесению изменений в утвержденную документацию по планировке территории направляются в администрацию.</w:t>
      </w:r>
    </w:p>
    <w:p w:rsidR="00716D39" w:rsidRPr="00D27BEF" w:rsidRDefault="00716D39" w:rsidP="00716D39">
      <w:pPr>
        <w:ind w:firstLine="540"/>
        <w:outlineLvl w:val="3"/>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2. </w:t>
      </w:r>
      <w:r w:rsidR="00BB5D0B" w:rsidRPr="00D27BEF">
        <w:rPr>
          <w:rFonts w:ascii="Times New Roman" w:hAnsi="Times New Roman" w:cs="Times New Roman"/>
          <w:color w:val="000000" w:themeColor="text1"/>
          <w:sz w:val="26"/>
          <w:szCs w:val="26"/>
        </w:rPr>
        <w:t>А</w:t>
      </w:r>
      <w:r w:rsidRPr="00D27BEF">
        <w:rPr>
          <w:rFonts w:ascii="Times New Roman" w:hAnsi="Times New Roman" w:cs="Times New Roman"/>
          <w:color w:val="000000" w:themeColor="text1"/>
          <w:sz w:val="26"/>
          <w:szCs w:val="26"/>
        </w:rPr>
        <w:t>дминистрация по итогам рассмотрения направленных предложений выдает согласование на внесение изменений с определением соответствующих объемов работ или мотивированный отказ.</w:t>
      </w:r>
    </w:p>
    <w:p w:rsidR="00716D39" w:rsidRPr="00D27BEF" w:rsidRDefault="00716D39" w:rsidP="00716D39">
      <w:pPr>
        <w:ind w:firstLine="540"/>
        <w:outlineLvl w:val="3"/>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3. Застройщик, получив положительное согласование на внесение изменений в документацию по планировке территории, несет все затраты по корректировке документации.</w:t>
      </w:r>
    </w:p>
    <w:p w:rsidR="00716D39" w:rsidRPr="00D27BEF" w:rsidRDefault="00716D39" w:rsidP="00716D39">
      <w:pPr>
        <w:ind w:firstLine="540"/>
        <w:outlineLvl w:val="3"/>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4. Документация по планировке территории, в части внесенной корректировки, подлежит утверждению в порядке, установленном настоящей главой.</w:t>
      </w:r>
      <w:r w:rsidR="00A22460" w:rsidRPr="00D27BEF">
        <w:rPr>
          <w:rFonts w:ascii="Times New Roman" w:hAnsi="Times New Roman" w:cs="Times New Roman"/>
          <w:color w:val="000000" w:themeColor="text1"/>
          <w:sz w:val="26"/>
          <w:szCs w:val="26"/>
        </w:rPr>
        <w:t xml:space="preserve"> </w:t>
      </w:r>
    </w:p>
    <w:p w:rsidR="0073346C" w:rsidRPr="00D27BEF" w:rsidRDefault="0073346C" w:rsidP="0073346C">
      <w:pPr>
        <w:ind w:firstLine="540"/>
        <w:outlineLvl w:val="3"/>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5. Утвержденная в установленном порядке документация по планировке территории являются обязательной для соблюдения субъектами градостроительной деятельности.</w:t>
      </w:r>
    </w:p>
    <w:p w:rsidR="00716D39" w:rsidRPr="00D27BEF" w:rsidRDefault="00716D39" w:rsidP="000639D6">
      <w:pPr>
        <w:pStyle w:val="3"/>
        <w:rPr>
          <w:rFonts w:ascii="Times New Roman" w:hAnsi="Times New Roman"/>
          <w:color w:val="000000" w:themeColor="text1"/>
        </w:rPr>
      </w:pPr>
      <w:r w:rsidRPr="00D27BEF">
        <w:rPr>
          <w:rFonts w:ascii="Times New Roman" w:hAnsi="Times New Roman"/>
          <w:color w:val="000000" w:themeColor="text1"/>
        </w:rPr>
        <w:br w:type="page"/>
      </w:r>
      <w:bookmarkStart w:id="48" w:name="_Toc372991715"/>
      <w:r w:rsidRPr="00D27BEF">
        <w:rPr>
          <w:rFonts w:ascii="Times New Roman" w:hAnsi="Times New Roman"/>
          <w:color w:val="000000" w:themeColor="text1"/>
        </w:rPr>
        <w:t>Глава 5. Организация и проведение публичных слушаний по вопросам землепользования и застройки</w:t>
      </w:r>
      <w:bookmarkEnd w:id="48"/>
      <w:r w:rsidRPr="00D27BEF">
        <w:rPr>
          <w:rFonts w:ascii="Times New Roman" w:hAnsi="Times New Roman"/>
          <w:color w:val="000000" w:themeColor="text1"/>
        </w:rPr>
        <w:t xml:space="preserve"> </w:t>
      </w:r>
    </w:p>
    <w:p w:rsidR="00716D39" w:rsidRPr="00D27BEF" w:rsidRDefault="00716D39" w:rsidP="00E77E3A">
      <w:pPr>
        <w:pStyle w:val="4"/>
        <w:rPr>
          <w:color w:val="000000" w:themeColor="text1"/>
          <w:sz w:val="26"/>
          <w:szCs w:val="26"/>
        </w:rPr>
      </w:pPr>
      <w:bookmarkStart w:id="49" w:name="_Toc372991716"/>
      <w:r w:rsidRPr="00D27BEF">
        <w:rPr>
          <w:color w:val="000000" w:themeColor="text1"/>
          <w:sz w:val="26"/>
          <w:szCs w:val="26"/>
        </w:rPr>
        <w:t xml:space="preserve">Статья </w:t>
      </w:r>
      <w:r w:rsidR="00221BC5" w:rsidRPr="00D27BEF">
        <w:rPr>
          <w:color w:val="000000" w:themeColor="text1"/>
          <w:sz w:val="26"/>
          <w:szCs w:val="26"/>
        </w:rPr>
        <w:t>19</w:t>
      </w:r>
      <w:r w:rsidRPr="00D27BEF">
        <w:rPr>
          <w:color w:val="000000" w:themeColor="text1"/>
          <w:sz w:val="26"/>
          <w:szCs w:val="26"/>
        </w:rPr>
        <w:t>. Общие положения</w:t>
      </w:r>
      <w:bookmarkEnd w:id="49"/>
    </w:p>
    <w:p w:rsidR="00783A5B" w:rsidRPr="00D27BEF" w:rsidRDefault="00783A5B" w:rsidP="00783A5B">
      <w:pPr>
        <w:ind w:firstLine="709"/>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1. Публичные слушания проводятся в соответствии с Градостроительным кодексом Российской Федерации, федеральным законодательством и законодательством Новосибирской области, </w:t>
      </w:r>
      <w:hyperlink r:id="rId24" w:history="1">
        <w:r w:rsidRPr="00D27BEF">
          <w:rPr>
            <w:rFonts w:ascii="Times New Roman" w:hAnsi="Times New Roman" w:cs="Times New Roman"/>
            <w:bCs/>
            <w:color w:val="000000" w:themeColor="text1"/>
            <w:sz w:val="26"/>
            <w:szCs w:val="26"/>
          </w:rPr>
          <w:t>Уставом</w:t>
        </w:r>
      </w:hyperlink>
      <w:r w:rsidRPr="00D27BEF">
        <w:rPr>
          <w:rFonts w:ascii="Times New Roman" w:hAnsi="Times New Roman" w:cs="Times New Roman"/>
          <w:bCs/>
          <w:color w:val="000000" w:themeColor="text1"/>
          <w:sz w:val="26"/>
          <w:szCs w:val="26"/>
        </w:rPr>
        <w:t xml:space="preserve"> </w:t>
      </w:r>
      <w:r w:rsidR="00A03C97" w:rsidRPr="00D27BEF">
        <w:rPr>
          <w:rFonts w:ascii="Times New Roman" w:hAnsi="Times New Roman" w:cs="Times New Roman"/>
          <w:color w:val="000000" w:themeColor="text1"/>
          <w:sz w:val="26"/>
          <w:szCs w:val="26"/>
        </w:rPr>
        <w:t>Пеньковского</w:t>
      </w:r>
      <w:r w:rsidRPr="00D27BEF">
        <w:rPr>
          <w:rFonts w:ascii="Times New Roman" w:hAnsi="Times New Roman" w:cs="Times New Roman"/>
          <w:color w:val="000000" w:themeColor="text1"/>
          <w:sz w:val="26"/>
          <w:szCs w:val="26"/>
        </w:rPr>
        <w:t xml:space="preserve"> сельсовета</w:t>
      </w:r>
      <w:r w:rsidRPr="00D27BEF">
        <w:rPr>
          <w:rFonts w:ascii="Times New Roman" w:hAnsi="Times New Roman" w:cs="Times New Roman"/>
          <w:bCs/>
          <w:color w:val="000000" w:themeColor="text1"/>
          <w:sz w:val="26"/>
          <w:szCs w:val="26"/>
        </w:rPr>
        <w:t>, настоящими Правилами и иными правовыми актами.</w:t>
      </w:r>
    </w:p>
    <w:p w:rsidR="00716D39" w:rsidRPr="00D27BEF" w:rsidRDefault="00716D39" w:rsidP="00716D39">
      <w:pPr>
        <w:ind w:firstLine="709"/>
        <w:rPr>
          <w:rFonts w:ascii="Times New Roman" w:hAnsi="Times New Roman" w:cs="Times New Roman"/>
          <w:color w:val="000000" w:themeColor="text1"/>
          <w:sz w:val="26"/>
          <w:szCs w:val="26"/>
        </w:rPr>
      </w:pPr>
      <w:r w:rsidRPr="00D27BEF">
        <w:rPr>
          <w:rFonts w:ascii="Times New Roman" w:hAnsi="Times New Roman" w:cs="Times New Roman"/>
          <w:bCs/>
          <w:color w:val="000000" w:themeColor="text1"/>
          <w:sz w:val="26"/>
          <w:szCs w:val="26"/>
        </w:rPr>
        <w:t xml:space="preserve">2. </w:t>
      </w:r>
      <w:r w:rsidRPr="00D27BEF">
        <w:rPr>
          <w:rFonts w:ascii="Times New Roman" w:hAnsi="Times New Roman" w:cs="Times New Roman"/>
          <w:color w:val="000000" w:themeColor="text1"/>
          <w:sz w:val="26"/>
          <w:szCs w:val="26"/>
        </w:rPr>
        <w:t xml:space="preserve">Публичные слушания проводятся в целях </w:t>
      </w:r>
      <w:r w:rsidR="001941A5" w:rsidRPr="00D27BEF">
        <w:rPr>
          <w:rFonts w:ascii="Times New Roman" w:hAnsi="Times New Roman" w:cs="Times New Roman"/>
          <w:color w:val="000000" w:themeColor="text1"/>
          <w:sz w:val="26"/>
          <w:szCs w:val="26"/>
        </w:rPr>
        <w:t>учета мнения населения при принятии наиболее важных решений органами местного самоуправления, осуществления непосредственной связи органов местного самоуправления с населением, подготовки предложений и рекомендаций органам местного самоуправления по вопросам, выносимым на слушания,</w:t>
      </w:r>
      <w:r w:rsidR="001941A5" w:rsidRPr="00D27BEF">
        <w:rPr>
          <w:rFonts w:ascii="Times New Roman" w:hAnsi="Times New Roman" w:cs="Times New Roman"/>
          <w:noProof/>
          <w:color w:val="000000" w:themeColor="text1"/>
          <w:sz w:val="26"/>
          <w:szCs w:val="26"/>
        </w:rPr>
        <w:t xml:space="preserve"> . </w:t>
      </w:r>
      <w:r w:rsidR="001941A5" w:rsidRPr="00D27BEF">
        <w:rPr>
          <w:rFonts w:ascii="Times New Roman" w:hAnsi="Times New Roman" w:cs="Times New Roman"/>
          <w:color w:val="000000" w:themeColor="text1"/>
          <w:sz w:val="26"/>
          <w:szCs w:val="26"/>
        </w:rPr>
        <w:t xml:space="preserve">информирования населения о работе органов местного самоуправления, </w:t>
      </w:r>
      <w:r w:rsidR="00DC4530" w:rsidRPr="00D27BEF">
        <w:rPr>
          <w:rFonts w:ascii="Times New Roman" w:hAnsi="Times New Roman" w:cs="Times New Roman"/>
          <w:color w:val="000000" w:themeColor="text1"/>
          <w:sz w:val="26"/>
          <w:szCs w:val="26"/>
        </w:rPr>
        <w:t>формирования общественного мнения по обсуждаемым проблемам</w:t>
      </w:r>
      <w:r w:rsidRPr="00D27BEF">
        <w:rPr>
          <w:rFonts w:ascii="Times New Roman" w:hAnsi="Times New Roman" w:cs="Times New Roman"/>
          <w:color w:val="000000" w:themeColor="text1"/>
          <w:sz w:val="26"/>
          <w:szCs w:val="26"/>
        </w:rPr>
        <w:t>.</w:t>
      </w:r>
    </w:p>
    <w:p w:rsidR="00716D39" w:rsidRPr="00D27BEF" w:rsidRDefault="00716D39" w:rsidP="00716D39">
      <w:pPr>
        <w:ind w:firstLine="709"/>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3. При проведении публичных слушаний всем заинтересованным лицам должны быть обеспечены равные возможности для выражения своего мнения.</w:t>
      </w:r>
    </w:p>
    <w:p w:rsidR="00716D39" w:rsidRPr="00D27BEF" w:rsidRDefault="00716D39" w:rsidP="00716D39">
      <w:pPr>
        <w:ind w:firstLine="709"/>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4. Организация и проведение публичных слушаний возлагается на комиссию по землепользованию и застройке.</w:t>
      </w:r>
    </w:p>
    <w:p w:rsidR="00716D39" w:rsidRPr="00D27BEF" w:rsidRDefault="00716D39" w:rsidP="00716D39">
      <w:pPr>
        <w:ind w:firstLine="709"/>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5. Решение (постановление) о назначении публичных слушаний и их результаты подлежат обязательному опубликованию в средствах массовой информации.</w:t>
      </w:r>
    </w:p>
    <w:p w:rsidR="00EE3095" w:rsidRPr="00D27BEF" w:rsidRDefault="00EE3095" w:rsidP="00EE3095">
      <w:pPr>
        <w:ind w:firstLine="709"/>
        <w:outlineLvl w:val="3"/>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6. Темами для проведения публичных слушаний могут являться:</w:t>
      </w:r>
    </w:p>
    <w:p w:rsidR="00EE3095" w:rsidRPr="00D27BEF" w:rsidRDefault="00EE3095" w:rsidP="003B4577">
      <w:pPr>
        <w:pStyle w:val="af9"/>
        <w:numPr>
          <w:ilvl w:val="0"/>
          <w:numId w:val="6"/>
        </w:numPr>
        <w:spacing w:after="0" w:line="240" w:lineRule="auto"/>
        <w:ind w:hanging="357"/>
        <w:outlineLvl w:val="3"/>
        <w:rPr>
          <w:color w:val="000000" w:themeColor="text1"/>
          <w:sz w:val="26"/>
          <w:szCs w:val="26"/>
        </w:rPr>
      </w:pPr>
      <w:r w:rsidRPr="00D27BEF">
        <w:rPr>
          <w:color w:val="000000" w:themeColor="text1"/>
          <w:sz w:val="26"/>
          <w:szCs w:val="26"/>
        </w:rPr>
        <w:t>внесение изменений в Правила;</w:t>
      </w:r>
    </w:p>
    <w:p w:rsidR="00EE3095" w:rsidRPr="00D27BEF" w:rsidRDefault="00EE3095" w:rsidP="003B4577">
      <w:pPr>
        <w:pStyle w:val="af9"/>
        <w:numPr>
          <w:ilvl w:val="0"/>
          <w:numId w:val="6"/>
        </w:numPr>
        <w:spacing w:after="0" w:line="240" w:lineRule="auto"/>
        <w:ind w:hanging="357"/>
        <w:outlineLvl w:val="3"/>
        <w:rPr>
          <w:color w:val="000000" w:themeColor="text1"/>
          <w:sz w:val="26"/>
          <w:szCs w:val="26"/>
        </w:rPr>
      </w:pPr>
      <w:r w:rsidRPr="00D27BEF">
        <w:rPr>
          <w:color w:val="000000" w:themeColor="text1"/>
          <w:sz w:val="26"/>
          <w:szCs w:val="26"/>
        </w:rPr>
        <w:t>предоставление разрешения на условно разрешенный вид использования земельного участка или объекта капитального строительства;</w:t>
      </w:r>
    </w:p>
    <w:p w:rsidR="00EE3095" w:rsidRPr="00D27BEF" w:rsidRDefault="00EE3095" w:rsidP="003B4577">
      <w:pPr>
        <w:pStyle w:val="af9"/>
        <w:numPr>
          <w:ilvl w:val="0"/>
          <w:numId w:val="6"/>
        </w:numPr>
        <w:spacing w:after="0" w:line="240" w:lineRule="auto"/>
        <w:ind w:hanging="357"/>
        <w:outlineLvl w:val="3"/>
        <w:rPr>
          <w:color w:val="000000" w:themeColor="text1"/>
          <w:sz w:val="26"/>
          <w:szCs w:val="26"/>
        </w:rPr>
      </w:pPr>
      <w:r w:rsidRPr="00D27BEF">
        <w:rPr>
          <w:color w:val="000000" w:themeColor="text1"/>
          <w:sz w:val="26"/>
          <w:szCs w:val="26"/>
        </w:rPr>
        <w:t>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EE3095" w:rsidRPr="00D27BEF" w:rsidRDefault="00EE3095" w:rsidP="003B4577">
      <w:pPr>
        <w:pStyle w:val="af9"/>
        <w:numPr>
          <w:ilvl w:val="0"/>
          <w:numId w:val="6"/>
        </w:numPr>
        <w:spacing w:after="0" w:line="240" w:lineRule="auto"/>
        <w:ind w:hanging="357"/>
        <w:outlineLvl w:val="3"/>
        <w:rPr>
          <w:color w:val="000000" w:themeColor="text1"/>
          <w:sz w:val="26"/>
          <w:szCs w:val="26"/>
        </w:rPr>
      </w:pPr>
      <w:r w:rsidRPr="00D27BEF">
        <w:rPr>
          <w:color w:val="000000" w:themeColor="text1"/>
          <w:sz w:val="26"/>
          <w:szCs w:val="26"/>
        </w:rPr>
        <w:t>рассмотрение проектов планировки территории и проектов межевания территории, подготовленных в составе документации по планировке территории.</w:t>
      </w:r>
    </w:p>
    <w:p w:rsidR="00EE3095" w:rsidRPr="00D27BEF" w:rsidRDefault="00EE3095" w:rsidP="00EE3095">
      <w:pPr>
        <w:ind w:firstLine="709"/>
        <w:outlineLvl w:val="3"/>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7. Вопросами, выносимыми для обсуждения на публичных слушаниях, являются предложения, внесенные в Комиссию.</w:t>
      </w:r>
    </w:p>
    <w:p w:rsidR="00EE3095" w:rsidRPr="00D27BEF" w:rsidRDefault="00EE3095" w:rsidP="00EE3095">
      <w:pPr>
        <w:ind w:firstLine="709"/>
        <w:outlineLvl w:val="3"/>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8. Тема публичных слушаний и вопросы, выносимые на обсуждение, отражаются в протоколах публичных слушаний и в заключении о результатах слушаний.</w:t>
      </w:r>
    </w:p>
    <w:p w:rsidR="00716D39" w:rsidRPr="00D27BEF" w:rsidRDefault="00716D39" w:rsidP="00E77E3A">
      <w:pPr>
        <w:pStyle w:val="4"/>
        <w:rPr>
          <w:color w:val="000000" w:themeColor="text1"/>
          <w:sz w:val="26"/>
          <w:szCs w:val="26"/>
        </w:rPr>
      </w:pPr>
      <w:bookmarkStart w:id="50" w:name="_Toc372991717"/>
      <w:r w:rsidRPr="00D27BEF">
        <w:rPr>
          <w:color w:val="000000" w:themeColor="text1"/>
          <w:sz w:val="26"/>
          <w:szCs w:val="26"/>
        </w:rPr>
        <w:t>Статья 2</w:t>
      </w:r>
      <w:r w:rsidR="00221BC5" w:rsidRPr="00D27BEF">
        <w:rPr>
          <w:color w:val="000000" w:themeColor="text1"/>
          <w:sz w:val="26"/>
          <w:szCs w:val="26"/>
        </w:rPr>
        <w:t>0</w:t>
      </w:r>
      <w:r w:rsidRPr="00D27BEF">
        <w:rPr>
          <w:color w:val="000000" w:themeColor="text1"/>
          <w:sz w:val="26"/>
          <w:szCs w:val="26"/>
        </w:rPr>
        <w:t>. Проведение публичных слушаний по вопросу внесения изменений в настоящие Правила</w:t>
      </w:r>
      <w:bookmarkEnd w:id="50"/>
    </w:p>
    <w:p w:rsidR="001925D4" w:rsidRPr="00D27BEF" w:rsidRDefault="001925D4" w:rsidP="001925D4">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1. Основаниями для рассмотрения главой администрации вопроса о внесении изменений в Правила являются:</w:t>
      </w:r>
    </w:p>
    <w:p w:rsidR="001925D4" w:rsidRPr="00D27BEF" w:rsidRDefault="001925D4" w:rsidP="001925D4">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1) несоответствие Правил землепользования и застройки генеральному плану </w:t>
      </w:r>
      <w:r w:rsidRPr="00D27BEF">
        <w:rPr>
          <w:rFonts w:ascii="Times New Roman" w:hAnsi="Times New Roman" w:cs="Times New Roman"/>
          <w:color w:val="000000" w:themeColor="text1"/>
          <w:sz w:val="26"/>
          <w:szCs w:val="26"/>
        </w:rPr>
        <w:t>поселения</w:t>
      </w:r>
      <w:r w:rsidRPr="00D27BEF">
        <w:rPr>
          <w:rFonts w:ascii="Times New Roman" w:hAnsi="Times New Roman" w:cs="Times New Roman"/>
          <w:bCs/>
          <w:color w:val="000000" w:themeColor="text1"/>
          <w:sz w:val="26"/>
          <w:szCs w:val="26"/>
        </w:rPr>
        <w:t>, возникшее в результате внесения изменений в генеральный план;</w:t>
      </w:r>
    </w:p>
    <w:p w:rsidR="001925D4" w:rsidRPr="00D27BEF" w:rsidRDefault="001925D4" w:rsidP="001925D4">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2) поступление предложений об изменении границ территориальных зон, изменении градостроительных регламентов.</w:t>
      </w:r>
    </w:p>
    <w:p w:rsidR="001925D4" w:rsidRPr="00D27BEF" w:rsidRDefault="001925D4" w:rsidP="001925D4">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2. Предложения о внесении изменений в Правила направляются:</w:t>
      </w:r>
    </w:p>
    <w:p w:rsidR="001925D4" w:rsidRPr="00D27BEF" w:rsidRDefault="001925D4" w:rsidP="001925D4">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1925D4" w:rsidRPr="00D27BEF" w:rsidRDefault="001925D4" w:rsidP="001925D4">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2) органами исполнительной власти Новосибирской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1925D4" w:rsidRPr="00D27BEF" w:rsidRDefault="001925D4" w:rsidP="001925D4">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3) 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поселения;</w:t>
      </w:r>
    </w:p>
    <w:p w:rsidR="001925D4" w:rsidRPr="00D27BEF" w:rsidRDefault="001925D4" w:rsidP="001925D4">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4)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1925D4" w:rsidRPr="00D27BEF" w:rsidRDefault="001925D4" w:rsidP="001925D4">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3. 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администрации.</w:t>
      </w:r>
    </w:p>
    <w:p w:rsidR="001925D4" w:rsidRPr="00D27BEF" w:rsidRDefault="001925D4" w:rsidP="001925D4">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4. Глава администрации с учетом рекомендаций, содержащихся в заключении Комиссии, в течение тридцати дней принимает решение о внесении изменений в Правила, о проведении публичных слушаний или об отклонении предложения с указанием причин отклонения и направляет копию решения заявителям.</w:t>
      </w:r>
    </w:p>
    <w:p w:rsidR="00716D39" w:rsidRPr="00D27BEF" w:rsidRDefault="00716D39" w:rsidP="00E77E3A">
      <w:pPr>
        <w:pStyle w:val="4"/>
        <w:rPr>
          <w:color w:val="000000" w:themeColor="text1"/>
          <w:sz w:val="26"/>
          <w:szCs w:val="26"/>
        </w:rPr>
      </w:pPr>
      <w:bookmarkStart w:id="51" w:name="_Toc372991718"/>
      <w:r w:rsidRPr="00D27BEF">
        <w:rPr>
          <w:color w:val="000000" w:themeColor="text1"/>
          <w:sz w:val="26"/>
          <w:szCs w:val="26"/>
        </w:rPr>
        <w:t>Статья 2</w:t>
      </w:r>
      <w:r w:rsidR="00221BC5" w:rsidRPr="00D27BEF">
        <w:rPr>
          <w:color w:val="000000" w:themeColor="text1"/>
          <w:sz w:val="26"/>
          <w:szCs w:val="26"/>
        </w:rPr>
        <w:t>1</w:t>
      </w:r>
      <w:r w:rsidRPr="00D27BEF">
        <w:rPr>
          <w:color w:val="000000" w:themeColor="text1"/>
          <w:sz w:val="26"/>
          <w:szCs w:val="26"/>
        </w:rPr>
        <w:t>.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bookmarkEnd w:id="51"/>
    </w:p>
    <w:p w:rsidR="00D322D3" w:rsidRPr="00D27BEF" w:rsidRDefault="00D322D3" w:rsidP="00D322D3">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или на отклонение от предельных параметров разрешенного строительства и реконструкции объектов капитального строительства, направляет соответствующее заявление в комиссию по землепользованию и застройке.</w:t>
      </w:r>
    </w:p>
    <w:p w:rsidR="00D322D3" w:rsidRPr="00D27BEF" w:rsidRDefault="00D322D3" w:rsidP="00D322D3">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2. В целях объективного решения вопроса предоставления разрешения Комиссия организует проведение публичных слушаний.</w:t>
      </w:r>
    </w:p>
    <w:p w:rsidR="00D322D3" w:rsidRPr="00D27BEF" w:rsidRDefault="00D322D3" w:rsidP="00D322D3">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3. С целью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соответствующего разрешения проводятся Комиссией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w:t>
      </w:r>
    </w:p>
    <w:p w:rsidR="00D322D3" w:rsidRPr="00D27BEF" w:rsidRDefault="00D322D3" w:rsidP="00D322D3">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4.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D322D3" w:rsidRPr="00D27BEF" w:rsidRDefault="00D322D3" w:rsidP="00D322D3">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5. Комиссия направляет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сообщает правообладателям помещений, являющихся частью объекта капитального строительства, применительно к которому испрашивается разрешение. Указанные сообщения отправляются и размещаются соответственно не позднее десяти дней со дня поступления заявления заинтересованного лица о предоставлении соответствующего разрешения. </w:t>
      </w:r>
    </w:p>
    <w:p w:rsidR="00D322D3" w:rsidRPr="00D27BEF" w:rsidRDefault="00D322D3" w:rsidP="00D322D3">
      <w:pPr>
        <w:pStyle w:val="ConsPlusNormal"/>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6.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w:t>
      </w:r>
    </w:p>
    <w:p w:rsidR="00D322D3" w:rsidRPr="00D27BEF" w:rsidRDefault="00D322D3" w:rsidP="00D322D3">
      <w:pPr>
        <w:pStyle w:val="ConsPlusNormal"/>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7. 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более одного месяца.</w:t>
      </w:r>
    </w:p>
    <w:p w:rsidR="00D322D3" w:rsidRPr="00D27BEF" w:rsidRDefault="00D322D3" w:rsidP="00D322D3">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8. На основании заключения о результатах публичных слушаний по вопросу предоставления разрешения на условно разрешенный вид использования земельного участка,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администрации.</w:t>
      </w:r>
    </w:p>
    <w:p w:rsidR="00D322D3" w:rsidRPr="00D27BEF" w:rsidRDefault="00D322D3" w:rsidP="00D322D3">
      <w:pPr>
        <w:ind w:firstLine="540"/>
        <w:outlineLvl w:val="3"/>
        <w:rPr>
          <w:rFonts w:ascii="Times New Roman" w:hAnsi="Times New Roman" w:cs="Times New Roman"/>
          <w:color w:val="000000" w:themeColor="text1"/>
          <w:sz w:val="26"/>
          <w:szCs w:val="26"/>
        </w:rPr>
      </w:pPr>
      <w:r w:rsidRPr="00D27BEF">
        <w:rPr>
          <w:rFonts w:ascii="Times New Roman" w:hAnsi="Times New Roman" w:cs="Times New Roman"/>
          <w:bCs/>
          <w:color w:val="000000" w:themeColor="text1"/>
          <w:sz w:val="26"/>
          <w:szCs w:val="26"/>
        </w:rPr>
        <w:t xml:space="preserve">9. На основании рекомендаций Комиссии глава администрации 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и в течение семи дней в отношении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 Указанное решение подлежит опубликованию в средствах массовой информации, </w:t>
      </w:r>
      <w:r w:rsidRPr="00D27BEF">
        <w:rPr>
          <w:rFonts w:ascii="Times New Roman" w:hAnsi="Times New Roman" w:cs="Times New Roman"/>
          <w:color w:val="000000" w:themeColor="text1"/>
          <w:sz w:val="26"/>
          <w:szCs w:val="26"/>
        </w:rPr>
        <w:t>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w:t>
      </w:r>
    </w:p>
    <w:p w:rsidR="00D322D3" w:rsidRPr="00D27BEF" w:rsidRDefault="00D322D3" w:rsidP="00D322D3">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10. Расходы, связанные с организацией и проведением публичных слушаний по вопросам предоставления разрешения на условно разрешенный вид использования или на отклонение от предельных параметров разрешенного строительства, реконструкции, несет физическое или юридическое лицо, заинтересованное в предоставлении такого разрешения.</w:t>
      </w:r>
    </w:p>
    <w:p w:rsidR="00716D39" w:rsidRPr="00D27BEF" w:rsidRDefault="00716D39" w:rsidP="00E77E3A">
      <w:pPr>
        <w:pStyle w:val="4"/>
        <w:rPr>
          <w:color w:val="000000" w:themeColor="text1"/>
          <w:sz w:val="26"/>
          <w:szCs w:val="26"/>
        </w:rPr>
      </w:pPr>
      <w:bookmarkStart w:id="52" w:name="_Toc372991719"/>
      <w:r w:rsidRPr="00D27BEF">
        <w:rPr>
          <w:color w:val="000000" w:themeColor="text1"/>
          <w:sz w:val="26"/>
          <w:szCs w:val="26"/>
        </w:rPr>
        <w:t>Статья 2</w:t>
      </w:r>
      <w:r w:rsidR="00221BC5" w:rsidRPr="00D27BEF">
        <w:rPr>
          <w:color w:val="000000" w:themeColor="text1"/>
          <w:sz w:val="26"/>
          <w:szCs w:val="26"/>
        </w:rPr>
        <w:t>2</w:t>
      </w:r>
      <w:r w:rsidRPr="00D27BEF">
        <w:rPr>
          <w:color w:val="000000" w:themeColor="text1"/>
          <w:sz w:val="26"/>
          <w:szCs w:val="26"/>
        </w:rPr>
        <w:t>.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bookmarkEnd w:id="52"/>
    </w:p>
    <w:p w:rsidR="001F1F25" w:rsidRPr="00D27BEF" w:rsidRDefault="001F1F25" w:rsidP="003B4577">
      <w:pPr>
        <w:pStyle w:val="af9"/>
        <w:numPr>
          <w:ilvl w:val="0"/>
          <w:numId w:val="7"/>
        </w:numPr>
        <w:spacing w:after="0" w:line="240" w:lineRule="auto"/>
        <w:ind w:left="0" w:firstLine="567"/>
        <w:outlineLvl w:val="3"/>
        <w:rPr>
          <w:bCs/>
          <w:color w:val="000000" w:themeColor="text1"/>
          <w:sz w:val="26"/>
          <w:szCs w:val="26"/>
        </w:rPr>
      </w:pPr>
      <w:r w:rsidRPr="00D27BEF">
        <w:rPr>
          <w:bCs/>
          <w:color w:val="000000" w:themeColor="text1"/>
          <w:sz w:val="26"/>
          <w:szCs w:val="26"/>
        </w:rPr>
        <w:t>Порядок организации и проведения публичных слушаний по проекту планировки территории и проекту межевания территории определяется уставом муниципального образования и (или) нормативными правовыми актами представительного органа муниципального образования с учетом настоящей статьи.</w:t>
      </w:r>
    </w:p>
    <w:p w:rsidR="001F1F25" w:rsidRPr="00D27BEF" w:rsidRDefault="001F1F25" w:rsidP="003B4577">
      <w:pPr>
        <w:pStyle w:val="af9"/>
        <w:numPr>
          <w:ilvl w:val="0"/>
          <w:numId w:val="7"/>
        </w:numPr>
        <w:spacing w:after="0" w:line="240" w:lineRule="auto"/>
        <w:ind w:left="0" w:firstLine="567"/>
        <w:outlineLvl w:val="3"/>
        <w:rPr>
          <w:bCs/>
          <w:color w:val="000000" w:themeColor="text1"/>
          <w:sz w:val="26"/>
          <w:szCs w:val="26"/>
        </w:rPr>
      </w:pPr>
      <w:r w:rsidRPr="00D27BEF">
        <w:rPr>
          <w:bCs/>
          <w:color w:val="000000" w:themeColor="text1"/>
          <w:sz w:val="26"/>
          <w:szCs w:val="26"/>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1F1F25" w:rsidRPr="00D27BEF" w:rsidRDefault="001F1F25" w:rsidP="003B4577">
      <w:pPr>
        <w:pStyle w:val="ConsPlusNormal"/>
        <w:numPr>
          <w:ilvl w:val="0"/>
          <w:numId w:val="7"/>
        </w:numPr>
        <w:ind w:left="0" w:firstLine="567"/>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При проведении публичных слушаний 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w:t>
      </w:r>
    </w:p>
    <w:p w:rsidR="001F1F25" w:rsidRPr="00D27BEF" w:rsidRDefault="001F1F25" w:rsidP="003B4577">
      <w:pPr>
        <w:pStyle w:val="af9"/>
        <w:numPr>
          <w:ilvl w:val="0"/>
          <w:numId w:val="7"/>
        </w:numPr>
        <w:spacing w:after="0" w:line="240" w:lineRule="auto"/>
        <w:ind w:left="0" w:firstLine="567"/>
        <w:outlineLvl w:val="3"/>
        <w:rPr>
          <w:color w:val="000000" w:themeColor="text1"/>
          <w:sz w:val="26"/>
          <w:szCs w:val="26"/>
        </w:rPr>
      </w:pPr>
      <w:r w:rsidRPr="00D27BEF">
        <w:rPr>
          <w:color w:val="000000" w:themeColor="text1"/>
          <w:sz w:val="26"/>
          <w:szCs w:val="26"/>
        </w:rPr>
        <w:t>Участники публичных слушаний по проекту планировки территории и проекту межевания территории вправе представить в администрацию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1F1F25" w:rsidRPr="00D27BEF" w:rsidRDefault="001F1F25" w:rsidP="003B4577">
      <w:pPr>
        <w:pStyle w:val="afa"/>
        <w:numPr>
          <w:ilvl w:val="0"/>
          <w:numId w:val="7"/>
        </w:numPr>
        <w:spacing w:after="0"/>
        <w:ind w:left="0" w:firstLine="567"/>
        <w:rPr>
          <w:color w:val="000000" w:themeColor="text1"/>
          <w:sz w:val="26"/>
          <w:szCs w:val="26"/>
        </w:rPr>
      </w:pPr>
      <w:r w:rsidRPr="00D27BEF">
        <w:rPr>
          <w:color w:val="000000" w:themeColor="text1"/>
          <w:sz w:val="26"/>
          <w:szCs w:val="26"/>
        </w:rPr>
        <w:t>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1F1F25" w:rsidRPr="00D27BEF" w:rsidRDefault="001F1F25" w:rsidP="003B4577">
      <w:pPr>
        <w:pStyle w:val="af9"/>
        <w:numPr>
          <w:ilvl w:val="0"/>
          <w:numId w:val="7"/>
        </w:numPr>
        <w:spacing w:after="0" w:line="240" w:lineRule="auto"/>
        <w:ind w:left="0" w:firstLine="567"/>
        <w:outlineLvl w:val="3"/>
        <w:rPr>
          <w:bCs/>
          <w:color w:val="000000" w:themeColor="text1"/>
          <w:sz w:val="26"/>
          <w:szCs w:val="26"/>
        </w:rPr>
      </w:pPr>
      <w:r w:rsidRPr="00D27BEF">
        <w:rPr>
          <w:bCs/>
          <w:color w:val="000000" w:themeColor="text1"/>
          <w:sz w:val="26"/>
          <w:szCs w:val="26"/>
        </w:rPr>
        <w:t>Срок проведения публичных слушаний не может быть менее одного и более трех месяцев со дня оповещения жителей города о времени и месте их проведения до дня опубликования заключения о результатах публичных слушаний.</w:t>
      </w:r>
    </w:p>
    <w:p w:rsidR="001F1F25" w:rsidRPr="00D27BEF" w:rsidRDefault="001F1F25" w:rsidP="003B4577">
      <w:pPr>
        <w:pStyle w:val="af9"/>
        <w:numPr>
          <w:ilvl w:val="0"/>
          <w:numId w:val="7"/>
        </w:numPr>
        <w:spacing w:after="0" w:line="240" w:lineRule="auto"/>
        <w:ind w:left="0" w:firstLine="567"/>
        <w:outlineLvl w:val="3"/>
        <w:rPr>
          <w:bCs/>
          <w:color w:val="000000" w:themeColor="text1"/>
          <w:sz w:val="26"/>
          <w:szCs w:val="26"/>
        </w:rPr>
      </w:pPr>
      <w:r w:rsidRPr="00D27BEF">
        <w:rPr>
          <w:bCs/>
          <w:color w:val="000000" w:themeColor="text1"/>
          <w:sz w:val="26"/>
          <w:szCs w:val="26"/>
        </w:rPr>
        <w:t xml:space="preserve">Не позднее чем через пятнадцать дней со дня проведения публичных слушаний орган местного самоуправления направляет главе администрации подготовленную документацию по планировке территории, протокол публичных слушаний по проекту планировки территории и проекту межевания территории и подготовленное им заключение о результатах публичных слушаний. </w:t>
      </w:r>
    </w:p>
    <w:p w:rsidR="001F1F25" w:rsidRPr="00D27BEF" w:rsidRDefault="001F1F25" w:rsidP="003B4577">
      <w:pPr>
        <w:pStyle w:val="af9"/>
        <w:numPr>
          <w:ilvl w:val="0"/>
          <w:numId w:val="7"/>
        </w:numPr>
        <w:spacing w:after="0" w:line="240" w:lineRule="auto"/>
        <w:ind w:left="0" w:firstLine="567"/>
        <w:outlineLvl w:val="3"/>
        <w:rPr>
          <w:bCs/>
          <w:color w:val="000000" w:themeColor="text1"/>
          <w:sz w:val="26"/>
          <w:szCs w:val="26"/>
        </w:rPr>
      </w:pPr>
      <w:r w:rsidRPr="00D27BEF">
        <w:rPr>
          <w:bCs/>
          <w:color w:val="000000" w:themeColor="text1"/>
          <w:sz w:val="26"/>
          <w:szCs w:val="26"/>
        </w:rPr>
        <w:t>Глава администрации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на доработку.</w:t>
      </w:r>
    </w:p>
    <w:p w:rsidR="00716D39" w:rsidRPr="00D27BEF" w:rsidRDefault="00295B7F" w:rsidP="000639D6">
      <w:pPr>
        <w:pStyle w:val="3"/>
        <w:rPr>
          <w:rFonts w:ascii="Times New Roman" w:hAnsi="Times New Roman"/>
          <w:color w:val="000000" w:themeColor="text1"/>
        </w:rPr>
      </w:pPr>
      <w:r w:rsidRPr="00D27BEF">
        <w:rPr>
          <w:rFonts w:ascii="Times New Roman" w:hAnsi="Times New Roman"/>
          <w:color w:val="000000" w:themeColor="text1"/>
        </w:rPr>
        <w:br w:type="page"/>
      </w:r>
      <w:bookmarkStart w:id="53" w:name="_Toc372991720"/>
      <w:r w:rsidR="00716D39" w:rsidRPr="00D27BEF">
        <w:rPr>
          <w:rFonts w:ascii="Times New Roman" w:hAnsi="Times New Roman"/>
          <w:color w:val="000000" w:themeColor="text1"/>
        </w:rPr>
        <w:t>Глава 6. Порядок осуществления строительных изменений объектов капитального строительства</w:t>
      </w:r>
      <w:bookmarkEnd w:id="53"/>
    </w:p>
    <w:p w:rsidR="00891DC7" w:rsidRPr="00D27BEF" w:rsidRDefault="00891DC7" w:rsidP="00891DC7">
      <w:pPr>
        <w:pStyle w:val="4"/>
        <w:rPr>
          <w:color w:val="000000" w:themeColor="text1"/>
          <w:sz w:val="26"/>
          <w:szCs w:val="26"/>
        </w:rPr>
      </w:pPr>
      <w:bookmarkStart w:id="54" w:name="_Toc363198861"/>
      <w:bookmarkStart w:id="55" w:name="_Toc372991721"/>
      <w:r w:rsidRPr="00D27BEF">
        <w:rPr>
          <w:color w:val="000000" w:themeColor="text1"/>
          <w:sz w:val="26"/>
          <w:szCs w:val="26"/>
        </w:rPr>
        <w:t>Статья 2</w:t>
      </w:r>
      <w:r w:rsidR="00221BC5" w:rsidRPr="00D27BEF">
        <w:rPr>
          <w:color w:val="000000" w:themeColor="text1"/>
          <w:sz w:val="26"/>
          <w:szCs w:val="26"/>
        </w:rPr>
        <w:t>3</w:t>
      </w:r>
      <w:r w:rsidRPr="00D27BEF">
        <w:rPr>
          <w:color w:val="000000" w:themeColor="text1"/>
          <w:sz w:val="26"/>
          <w:szCs w:val="26"/>
        </w:rPr>
        <w:t>. Право на строительные изменения объектов капитального строительства</w:t>
      </w:r>
      <w:bookmarkEnd w:id="54"/>
      <w:r w:rsidRPr="00D27BEF">
        <w:rPr>
          <w:color w:val="000000" w:themeColor="text1"/>
          <w:sz w:val="26"/>
          <w:szCs w:val="26"/>
        </w:rPr>
        <w:t>. Виды строительных изменений объектов капитального строительства</w:t>
      </w:r>
      <w:bookmarkEnd w:id="55"/>
    </w:p>
    <w:p w:rsidR="00891DC7" w:rsidRPr="00D27BEF" w:rsidRDefault="00891DC7" w:rsidP="00891DC7">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1. Правом производить строительные изменения объектов капитального строительства обладают физические и юридические лица, владеющие земельными участками, иными объектами недвижимости, или их доверенные лица.</w:t>
      </w:r>
    </w:p>
    <w:p w:rsidR="00891DC7" w:rsidRPr="00D27BEF" w:rsidRDefault="00891DC7" w:rsidP="00891DC7">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2. Изменения объектов капитального строительства производятся юридическими и физическими лицами, которые соответствуют требованиям законодательства Российской Федерации, предъявляемым к лицам, осуществляющим строительство.</w:t>
      </w:r>
    </w:p>
    <w:p w:rsidR="00891DC7" w:rsidRPr="00D27BEF" w:rsidRDefault="00891DC7" w:rsidP="00891DC7">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3. Все строительные изменения объектов капитального строительства производятся юридическими и физическими лицами в строгом соответствии с регламентами для зон, в которых расположены данные объекты капитального строительства.</w:t>
      </w:r>
    </w:p>
    <w:p w:rsidR="00891DC7" w:rsidRPr="00D27BEF" w:rsidRDefault="00891DC7" w:rsidP="00891DC7">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4. Строительные изменения объектов капитального строительства подразделяются на изменения, для которых:</w:t>
      </w:r>
    </w:p>
    <w:p w:rsidR="00891DC7" w:rsidRPr="00D27BEF" w:rsidRDefault="00891DC7" w:rsidP="00891DC7">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не требуется разрешение на строительство;</w:t>
      </w:r>
    </w:p>
    <w:p w:rsidR="00891DC7" w:rsidRPr="00D27BEF" w:rsidRDefault="00891DC7" w:rsidP="00891DC7">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требуется разрешение на строительство.</w:t>
      </w:r>
    </w:p>
    <w:p w:rsidR="00891DC7" w:rsidRPr="00D27BEF" w:rsidRDefault="00891DC7" w:rsidP="00891DC7">
      <w:pPr>
        <w:ind w:firstLine="709"/>
        <w:outlineLvl w:val="1"/>
        <w:rPr>
          <w:rFonts w:ascii="Times New Roman" w:hAnsi="Times New Roman" w:cs="Times New Roman"/>
          <w:color w:val="000000" w:themeColor="text1"/>
          <w:sz w:val="26"/>
          <w:szCs w:val="26"/>
        </w:rPr>
      </w:pPr>
      <w:r w:rsidRPr="00D27BEF">
        <w:rPr>
          <w:rFonts w:ascii="Times New Roman" w:hAnsi="Times New Roman" w:cs="Times New Roman"/>
          <w:bCs/>
          <w:color w:val="000000" w:themeColor="text1"/>
          <w:sz w:val="26"/>
          <w:szCs w:val="26"/>
        </w:rPr>
        <w:t>5.</w:t>
      </w:r>
      <w:r w:rsidRPr="00D27BEF">
        <w:rPr>
          <w:rFonts w:ascii="Times New Roman" w:hAnsi="Times New Roman" w:cs="Times New Roman"/>
          <w:color w:val="000000" w:themeColor="text1"/>
          <w:sz w:val="26"/>
          <w:szCs w:val="26"/>
        </w:rPr>
        <w:t xml:space="preserve"> Выдача разрешения на строительство не требуется в случае в случаях, предусмотренных статьей 51 Градостроительного кодекса РФ.</w:t>
      </w:r>
    </w:p>
    <w:p w:rsidR="00891DC7" w:rsidRPr="00D27BEF" w:rsidRDefault="00891DC7" w:rsidP="00891DC7">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6. Разрешение на строительство предоставляется в порядке, определенном в соответствии со статьей 51 Градостроительного кодекса Российской Федерации и статьей </w:t>
      </w:r>
      <w:r w:rsidR="00E94385" w:rsidRPr="00D27BEF">
        <w:rPr>
          <w:rFonts w:ascii="Times New Roman" w:hAnsi="Times New Roman" w:cs="Times New Roman"/>
          <w:bCs/>
          <w:color w:val="000000" w:themeColor="text1"/>
          <w:sz w:val="26"/>
          <w:szCs w:val="26"/>
        </w:rPr>
        <w:t>24 настоящих Правил.</w:t>
      </w:r>
    </w:p>
    <w:p w:rsidR="00716D39" w:rsidRPr="00D27BEF" w:rsidRDefault="00716D39" w:rsidP="00E77E3A">
      <w:pPr>
        <w:pStyle w:val="4"/>
        <w:rPr>
          <w:color w:val="000000" w:themeColor="text1"/>
          <w:sz w:val="26"/>
          <w:szCs w:val="26"/>
        </w:rPr>
      </w:pPr>
      <w:bookmarkStart w:id="56" w:name="_Toc372991722"/>
      <w:r w:rsidRPr="00D27BEF">
        <w:rPr>
          <w:color w:val="000000" w:themeColor="text1"/>
          <w:sz w:val="26"/>
          <w:szCs w:val="26"/>
        </w:rPr>
        <w:t>Статья 2</w:t>
      </w:r>
      <w:r w:rsidR="00221BC5" w:rsidRPr="00D27BEF">
        <w:rPr>
          <w:color w:val="000000" w:themeColor="text1"/>
          <w:sz w:val="26"/>
          <w:szCs w:val="26"/>
        </w:rPr>
        <w:t>4</w:t>
      </w:r>
      <w:r w:rsidRPr="00D27BEF">
        <w:rPr>
          <w:color w:val="000000" w:themeColor="text1"/>
          <w:sz w:val="26"/>
          <w:szCs w:val="26"/>
        </w:rPr>
        <w:t>. Разрешение на строительство</w:t>
      </w:r>
      <w:bookmarkEnd w:id="56"/>
    </w:p>
    <w:p w:rsidR="005B2715" w:rsidRPr="00D27BEF" w:rsidRDefault="005B2715" w:rsidP="005B2715">
      <w:pPr>
        <w:pStyle w:val="ConsNormal"/>
        <w:tabs>
          <w:tab w:val="num" w:pos="709"/>
        </w:tabs>
        <w:ind w:right="0" w:firstLine="709"/>
        <w:rPr>
          <w:rFonts w:ascii="Times New Roman" w:hAnsi="Times New Roman" w:cs="Times New Roman"/>
          <w:color w:val="000000" w:themeColor="text1"/>
          <w:sz w:val="26"/>
          <w:szCs w:val="26"/>
        </w:rPr>
      </w:pPr>
      <w:bookmarkStart w:id="57" w:name="_Toc324408744"/>
      <w:r w:rsidRPr="00D27BEF">
        <w:rPr>
          <w:rFonts w:ascii="Times New Roman" w:hAnsi="Times New Roman" w:cs="Times New Roman"/>
          <w:color w:val="000000" w:themeColor="text1"/>
          <w:sz w:val="26"/>
          <w:szCs w:val="26"/>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5B2715" w:rsidRPr="00D27BEF" w:rsidRDefault="005B2715" w:rsidP="005B2715">
      <w:pPr>
        <w:pStyle w:val="ConsPlusNorma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2. Не допускается выдача разрешений на строительство при отсутствии правил землепользования и застройки, за исключением строительства, реконструкции объектов федерального значения, объектов регионального значения, объектов местного значения муниципальных районов, объектов капитального строительства на земельных участках, на которые не распространяется действие градостроительных регламентов или для которых не устанавливаются градостроительные регламенты, и в иных предусмотренных федеральными законами случаях.</w:t>
      </w:r>
    </w:p>
    <w:p w:rsidR="005B2715" w:rsidRPr="00D27BEF" w:rsidRDefault="005B2715" w:rsidP="005B2715">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3. Разрешение на строительство на территории сельсовета выдается  администрацией в порядке, определенном действующим законодательством Российской Федерации.</w:t>
      </w:r>
    </w:p>
    <w:p w:rsidR="005B2715" w:rsidRPr="00D27BEF" w:rsidRDefault="005B2715" w:rsidP="005B2715">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4. В целях строительства, реконструкции, капитального ремонта объекта капитального строительства застройщик направляет в уполномоченный на выдачу разрешений на строительство орган местного самоуправления или, в определенных Градостроительным кодексом РФ случаях, федеральный орган исполнительной власти, орган исполнительной власти </w:t>
      </w:r>
      <w:r w:rsidR="00A03C97" w:rsidRPr="00D27BEF">
        <w:rPr>
          <w:rFonts w:ascii="Times New Roman" w:hAnsi="Times New Roman" w:cs="Times New Roman"/>
          <w:bCs/>
          <w:color w:val="000000" w:themeColor="text1"/>
          <w:sz w:val="26"/>
          <w:szCs w:val="26"/>
        </w:rPr>
        <w:t>Новосибирской</w:t>
      </w:r>
      <w:r w:rsidRPr="00D27BEF">
        <w:rPr>
          <w:rFonts w:ascii="Times New Roman" w:hAnsi="Times New Roman" w:cs="Times New Roman"/>
          <w:bCs/>
          <w:color w:val="000000" w:themeColor="text1"/>
          <w:sz w:val="26"/>
          <w:szCs w:val="26"/>
        </w:rPr>
        <w:t xml:space="preserve"> области, заявление о выдаче разрешения на строительство. К указанному заявлению прилагаются документы, предусмотренные статьей 51 Градостроительного кодекса РФ.</w:t>
      </w:r>
    </w:p>
    <w:p w:rsidR="005B2715" w:rsidRPr="00D27BEF" w:rsidRDefault="005B2715" w:rsidP="005B2715">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5. Орган, уполномоченный на выдачу разрешений на строительство в течение десяти дней со дня получения заявления о выдаче разрешения на строительство:</w:t>
      </w:r>
    </w:p>
    <w:p w:rsidR="005B2715" w:rsidRPr="00D27BEF" w:rsidRDefault="005B2715" w:rsidP="005B2715">
      <w:pPr>
        <w:pStyle w:val="ConsPlusNorma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 проводят проверку наличия документов, необходимых для принятия решения о выдаче разрешения на строительство;</w:t>
      </w:r>
    </w:p>
    <w:p w:rsidR="005B2715" w:rsidRPr="00D27BEF" w:rsidRDefault="005B2715" w:rsidP="005B2715">
      <w:pPr>
        <w:pStyle w:val="ConsPlusNorma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2) проводят проверку соответствия проектной документации или схемы планировочной организации земельного участка с обозначением места размещения объекта индивидуального жилищного строительства требованиям градостроительного плана земельного участка либо в случае выдачи разрешения на строительство линейного объекта требованиям проекта планировки территории и проекта межевания территории, а также красным линиям. 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или указанной схемы планировочной организации земельного участка на соответствие требованиям, установленным в разрешении на отклонение от предельных параметров разрешенного строительства, реконструкции;</w:t>
      </w:r>
    </w:p>
    <w:p w:rsidR="005B2715" w:rsidRPr="00D27BEF" w:rsidRDefault="005B2715" w:rsidP="005B2715">
      <w:pPr>
        <w:pStyle w:val="ConsPlusNorma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3) выдают разрешение на строительство или отказывают в выдаче такого разрешения с указанием причин отказа.</w:t>
      </w:r>
    </w:p>
    <w:p w:rsidR="005B2715" w:rsidRPr="00D27BEF" w:rsidRDefault="005B2715" w:rsidP="005B2715">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6. Орган, уполномоченный на выдачу разрешений на строительство по заявлению застройщика может выдать разрешение на отдельные этапы строительства, реконструкции. </w:t>
      </w:r>
    </w:p>
    <w:p w:rsidR="005B2715" w:rsidRPr="00D27BEF" w:rsidRDefault="005B2715" w:rsidP="005B2715">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7. Отказ в выдаче разрешения на строительство может быть обжалован застройщиком в судебном порядке.</w:t>
      </w:r>
    </w:p>
    <w:p w:rsidR="005B2715" w:rsidRPr="00D27BEF" w:rsidRDefault="005B2715" w:rsidP="005B2715">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8. Выдача разрешения на строительство осуществляется без взимания платы.  </w:t>
      </w:r>
    </w:p>
    <w:p w:rsidR="005B2715" w:rsidRPr="00D27BEF" w:rsidRDefault="005B2715" w:rsidP="005B2715">
      <w:pPr>
        <w:pStyle w:val="ConsPlusNorma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9. Форма разрешения на строительство устанавливается уполномоченным Правительством Российской Федерации федеральным органом исполнительной власти.</w:t>
      </w:r>
    </w:p>
    <w:p w:rsidR="005B2715" w:rsidRPr="00D27BEF" w:rsidRDefault="005B2715" w:rsidP="005B2715">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10. Застройщик в течение десяти дней со дня получения разрешения на строительство обязан безвозмездно передать в орган, выдавший разрешение на строительство, сведения о площади, о высоте и об этажности планируемого объекта капитального строительства, о сетях инженерно-технического обеспечения, один экземпляр копии результатов инженерных изысканий и по одному экземпляру копий разделов проектной документации, предусмотренных пунктами 2, 8 - 10 части 12 статьи 48 Градостроительного кодекса РФ, или один экземпляр копии схемы планировочной организации земельного участка с обозначением места размещения объекта индивидуального жилищного строительства для размещения в информационной системе  обеспечения градостроительной деятельности. </w:t>
      </w:r>
    </w:p>
    <w:p w:rsidR="005B2715" w:rsidRPr="00D27BEF" w:rsidRDefault="005B2715" w:rsidP="005B2715">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11. Разрешение на строительство выдается на срок, предусмотренный проектом организации строительства объекта капитального строительства. Разрешение на индивидуальное жилищное строительство выдается на десять лет. Срок действия разрешения на строительство может быть продлен органом, выдавшим разрешение на строительство, по заявлению застройщика, поданному не менее чем за шестьдесят дней до истечения срока действия такого разрешения. В продлении срока действия разрешения на строительство должно быть отказано в случае, если строительство, реконструкция, капитальный ремонт объекта капитального строительства не начаты до истечения срока подачи такого заявления.</w:t>
      </w:r>
    </w:p>
    <w:p w:rsidR="005B2715" w:rsidRPr="00D27BEF" w:rsidRDefault="005B2715" w:rsidP="005B2715">
      <w:pPr>
        <w:pStyle w:val="ConsPlusNorma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12. Срок действия разрешения на строительство при переходе права на земельный участок и объекты капитального строительства сохраняется, за исключением случаев, предусмотренных частью ст. 21.1 Градостроительного кодекса.</w:t>
      </w:r>
    </w:p>
    <w:p w:rsidR="00716D39" w:rsidRPr="00D27BEF" w:rsidRDefault="00716D39" w:rsidP="00060E0A">
      <w:pPr>
        <w:pStyle w:val="4"/>
        <w:spacing w:after="120"/>
        <w:rPr>
          <w:color w:val="000000" w:themeColor="text1"/>
          <w:sz w:val="26"/>
          <w:szCs w:val="26"/>
        </w:rPr>
      </w:pPr>
      <w:bookmarkStart w:id="58" w:name="_Toc372991723"/>
      <w:r w:rsidRPr="00D27BEF">
        <w:rPr>
          <w:color w:val="000000" w:themeColor="text1"/>
          <w:sz w:val="26"/>
          <w:szCs w:val="26"/>
        </w:rPr>
        <w:t xml:space="preserve">Статья </w:t>
      </w:r>
      <w:r w:rsidR="00272106" w:rsidRPr="00D27BEF">
        <w:rPr>
          <w:color w:val="000000" w:themeColor="text1"/>
          <w:sz w:val="26"/>
          <w:szCs w:val="26"/>
        </w:rPr>
        <w:t>2</w:t>
      </w:r>
      <w:r w:rsidR="00221BC5" w:rsidRPr="00D27BEF">
        <w:rPr>
          <w:color w:val="000000" w:themeColor="text1"/>
          <w:sz w:val="26"/>
          <w:szCs w:val="26"/>
        </w:rPr>
        <w:t>5</w:t>
      </w:r>
      <w:r w:rsidRPr="00D27BEF">
        <w:rPr>
          <w:color w:val="000000" w:themeColor="text1"/>
          <w:sz w:val="26"/>
          <w:szCs w:val="26"/>
        </w:rPr>
        <w:t>. Разрешение на ввод объекта в эксплуатацию</w:t>
      </w:r>
      <w:bookmarkEnd w:id="57"/>
      <w:bookmarkEnd w:id="58"/>
    </w:p>
    <w:p w:rsidR="00716D39" w:rsidRPr="00D27BEF" w:rsidRDefault="00716D39" w:rsidP="00716D39">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 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716D39" w:rsidRPr="00D27BEF" w:rsidRDefault="00716D39" w:rsidP="00716D39">
      <w:pPr>
        <w:pStyle w:val="ConsNormal"/>
        <w:ind w:right="0"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2. Выдача разрешения на ввод объекта в эксплуатацию осуществляется</w:t>
      </w:r>
      <w:r w:rsidR="00060E0A" w:rsidRPr="00D27BEF">
        <w:rPr>
          <w:rFonts w:ascii="Times New Roman" w:hAnsi="Times New Roman" w:cs="Times New Roman"/>
          <w:color w:val="000000" w:themeColor="text1"/>
          <w:sz w:val="26"/>
          <w:szCs w:val="26"/>
        </w:rPr>
        <w:t xml:space="preserve"> </w:t>
      </w:r>
      <w:r w:rsidRPr="00D27BEF">
        <w:rPr>
          <w:rFonts w:ascii="Times New Roman" w:hAnsi="Times New Roman" w:cs="Times New Roman"/>
          <w:color w:val="000000" w:themeColor="text1"/>
          <w:sz w:val="26"/>
          <w:szCs w:val="26"/>
        </w:rPr>
        <w:t>администрацией на основании заявления застройщика в соответствии с действующим законодательством о градостроительной деятельности.</w:t>
      </w:r>
    </w:p>
    <w:p w:rsidR="00272106" w:rsidRPr="00D27BEF" w:rsidRDefault="00272106" w:rsidP="00272106">
      <w:pPr>
        <w:pStyle w:val="ConsNormal"/>
        <w:ind w:right="0" w:firstLine="709"/>
        <w:rPr>
          <w:rFonts w:ascii="Times New Roman" w:hAnsi="Times New Roman" w:cs="Times New Roman"/>
          <w:color w:val="000000" w:themeColor="text1"/>
          <w:sz w:val="26"/>
          <w:szCs w:val="26"/>
        </w:rPr>
      </w:pPr>
      <w:bookmarkStart w:id="59" w:name="_Toc324408745"/>
      <w:r w:rsidRPr="00D27BEF">
        <w:rPr>
          <w:rFonts w:ascii="Times New Roman" w:hAnsi="Times New Roman" w:cs="Times New Roman"/>
          <w:color w:val="000000" w:themeColor="text1"/>
          <w:sz w:val="26"/>
          <w:szCs w:val="26"/>
        </w:rPr>
        <w:t>3. К заявлению о выдаче разрешения на ввод в эксплуатацию прилагаются документы согласно части 3 статьи 55 Градостроительного кодекса РФ.</w:t>
      </w:r>
    </w:p>
    <w:p w:rsidR="00272106" w:rsidRPr="00D27BEF" w:rsidRDefault="00272106" w:rsidP="00272106">
      <w:pPr>
        <w:pStyle w:val="ConsNormal"/>
        <w:ind w:right="0"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4.Орган, выдавший разрешение на строительство, в течение десяти дней со дня поступления заявления о выдаче разрешения на ввод объекта в эксплуатацию обязан обеспечить проверку наличия и правильности оформления д</w:t>
      </w:r>
      <w:r w:rsidR="00E94385" w:rsidRPr="00D27BEF">
        <w:rPr>
          <w:rFonts w:ascii="Times New Roman" w:hAnsi="Times New Roman" w:cs="Times New Roman"/>
          <w:color w:val="000000" w:themeColor="text1"/>
          <w:sz w:val="26"/>
          <w:szCs w:val="26"/>
        </w:rPr>
        <w:t>окументов, указанных в пункте 3</w:t>
      </w:r>
      <w:r w:rsidRPr="00D27BEF">
        <w:rPr>
          <w:rFonts w:ascii="Times New Roman" w:hAnsi="Times New Roman" w:cs="Times New Roman"/>
          <w:color w:val="000000" w:themeColor="text1"/>
          <w:sz w:val="26"/>
          <w:szCs w:val="26"/>
        </w:rPr>
        <w:t xml:space="preserve"> настоящей статьи, осмотр объекта капитального строительства и принять решение о выдаче заявителю разрешения на ввод объекта в эксплуатацию или, в случаях предусмотренных Градостроительным кодексом РФ, об отказе в выдаче такого разрешения с указанием причин принятого решения.</w:t>
      </w:r>
    </w:p>
    <w:p w:rsidR="00272106" w:rsidRPr="00D27BEF" w:rsidRDefault="00272106" w:rsidP="00272106">
      <w:pPr>
        <w:pStyle w:val="ConsPlusNorma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5. Отказ в выдаче разрешения на ввод объекта в эксплуатацию может быть оспорен в судебном порядке.</w:t>
      </w:r>
    </w:p>
    <w:p w:rsidR="00272106" w:rsidRPr="00D27BEF" w:rsidRDefault="00272106" w:rsidP="00272106">
      <w:pPr>
        <w:pStyle w:val="ConsPlusNorma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6. Разрешение на ввод объекта в эксплуатацию выдается застройщику в случае, если в орган, выдавший разрешение на строительство, передана безвозмездно копия схемы, отображающей расположение построенного, реконструированного, отремонтированного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информационной системе обеспечения градостроительной деятельности.</w:t>
      </w:r>
    </w:p>
    <w:p w:rsidR="00272106" w:rsidRPr="00D27BEF" w:rsidRDefault="00272106" w:rsidP="00272106">
      <w:pPr>
        <w:pStyle w:val="ConsNormal"/>
        <w:tabs>
          <w:tab w:val="num" w:pos="1134"/>
        </w:tabs>
        <w:ind w:right="0"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7. Разрешение на ввод объекта в эксплуатацию является основанием для постановки на государственный учёт построенного объекта капитального строительства, внесения изменений в документы государственного учёта реконструированного объекта капитального строительства.</w:t>
      </w:r>
    </w:p>
    <w:p w:rsidR="00272106" w:rsidRPr="00D27BEF" w:rsidRDefault="00272106" w:rsidP="00272106">
      <w:pPr>
        <w:pStyle w:val="ConsPlusNorma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8.Форма 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p>
    <w:bookmarkEnd w:id="59"/>
    <w:p w:rsidR="00716D39" w:rsidRPr="00D27BEF" w:rsidRDefault="002E4829" w:rsidP="000639D6">
      <w:pPr>
        <w:pStyle w:val="3"/>
        <w:rPr>
          <w:rFonts w:ascii="Times New Roman" w:hAnsi="Times New Roman"/>
          <w:color w:val="000000" w:themeColor="text1"/>
        </w:rPr>
      </w:pPr>
      <w:r w:rsidRPr="00D27BEF">
        <w:rPr>
          <w:rFonts w:ascii="Times New Roman" w:hAnsi="Times New Roman"/>
          <w:color w:val="000000" w:themeColor="text1"/>
        </w:rPr>
        <w:br w:type="page"/>
      </w:r>
      <w:bookmarkStart w:id="60" w:name="_Toc372991724"/>
      <w:r w:rsidR="00716D39" w:rsidRPr="00D27BEF">
        <w:rPr>
          <w:rFonts w:ascii="Times New Roman" w:hAnsi="Times New Roman"/>
          <w:color w:val="000000" w:themeColor="text1"/>
        </w:rPr>
        <w:t>Глава 7. Предоставление прав на земельные участки</w:t>
      </w:r>
      <w:bookmarkEnd w:id="60"/>
    </w:p>
    <w:p w:rsidR="00716D39" w:rsidRPr="00D27BEF" w:rsidRDefault="00716D39" w:rsidP="002C7BF3">
      <w:pPr>
        <w:pStyle w:val="4"/>
        <w:rPr>
          <w:color w:val="000000" w:themeColor="text1"/>
          <w:sz w:val="26"/>
          <w:szCs w:val="26"/>
        </w:rPr>
      </w:pPr>
      <w:bookmarkStart w:id="61" w:name="_Toc372991725"/>
      <w:r w:rsidRPr="00D27BEF">
        <w:rPr>
          <w:color w:val="000000" w:themeColor="text1"/>
          <w:sz w:val="26"/>
          <w:szCs w:val="26"/>
        </w:rPr>
        <w:t xml:space="preserve">Статья </w:t>
      </w:r>
      <w:r w:rsidR="0004684D" w:rsidRPr="00D27BEF">
        <w:rPr>
          <w:color w:val="000000" w:themeColor="text1"/>
          <w:sz w:val="26"/>
          <w:szCs w:val="26"/>
        </w:rPr>
        <w:t>2</w:t>
      </w:r>
      <w:r w:rsidR="00221BC5" w:rsidRPr="00D27BEF">
        <w:rPr>
          <w:color w:val="000000" w:themeColor="text1"/>
          <w:sz w:val="26"/>
          <w:szCs w:val="26"/>
        </w:rPr>
        <w:t>6</w:t>
      </w:r>
      <w:r w:rsidRPr="00D27BEF">
        <w:rPr>
          <w:color w:val="000000" w:themeColor="text1"/>
          <w:sz w:val="26"/>
          <w:szCs w:val="26"/>
        </w:rPr>
        <w:t>. Общие положения</w:t>
      </w:r>
      <w:bookmarkEnd w:id="61"/>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1. Предоставление прав на земельные участки осуществляется в соответствии с Земельным </w:t>
      </w:r>
      <w:hyperlink r:id="rId25" w:history="1">
        <w:r w:rsidRPr="00D27BEF">
          <w:rPr>
            <w:rFonts w:ascii="Times New Roman" w:hAnsi="Times New Roman" w:cs="Times New Roman"/>
            <w:bCs/>
            <w:color w:val="000000" w:themeColor="text1"/>
            <w:sz w:val="26"/>
            <w:szCs w:val="26"/>
          </w:rPr>
          <w:t>кодексом</w:t>
        </w:r>
      </w:hyperlink>
      <w:r w:rsidRPr="00D27BEF">
        <w:rPr>
          <w:rFonts w:ascii="Times New Roman" w:hAnsi="Times New Roman" w:cs="Times New Roman"/>
          <w:bCs/>
          <w:color w:val="000000" w:themeColor="text1"/>
          <w:sz w:val="26"/>
          <w:szCs w:val="26"/>
        </w:rPr>
        <w:t xml:space="preserve"> Российской Федерации, Градостроительным </w:t>
      </w:r>
      <w:hyperlink r:id="rId26" w:history="1">
        <w:r w:rsidRPr="00D27BEF">
          <w:rPr>
            <w:rFonts w:ascii="Times New Roman" w:hAnsi="Times New Roman" w:cs="Times New Roman"/>
            <w:bCs/>
            <w:color w:val="000000" w:themeColor="text1"/>
            <w:sz w:val="26"/>
            <w:szCs w:val="26"/>
          </w:rPr>
          <w:t>кодексом</w:t>
        </w:r>
      </w:hyperlink>
      <w:r w:rsidRPr="00D27BEF">
        <w:rPr>
          <w:rFonts w:ascii="Times New Roman" w:hAnsi="Times New Roman" w:cs="Times New Roman"/>
          <w:bCs/>
          <w:color w:val="000000" w:themeColor="text1"/>
          <w:sz w:val="26"/>
          <w:szCs w:val="26"/>
        </w:rPr>
        <w:t xml:space="preserve"> Российской Федерации и иными нормативными правовыми актами Российской Федерации и </w:t>
      </w:r>
      <w:r w:rsidR="00CD3721" w:rsidRPr="00D27BEF">
        <w:rPr>
          <w:rFonts w:ascii="Times New Roman" w:hAnsi="Times New Roman" w:cs="Times New Roman"/>
          <w:bCs/>
          <w:color w:val="000000" w:themeColor="text1"/>
          <w:sz w:val="26"/>
          <w:szCs w:val="26"/>
        </w:rPr>
        <w:t>Новосибирской области.</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2. До разграничения государственной собственности на землю распоряжение земельными участками осуществляет орган местного самоуправления в пределах предоставленных полномочий.</w:t>
      </w:r>
    </w:p>
    <w:p w:rsidR="00716D39" w:rsidRPr="00D27BEF" w:rsidRDefault="00AB215E" w:rsidP="00901789">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3.</w:t>
      </w:r>
      <w:r w:rsidR="00716D39" w:rsidRPr="00D27BEF">
        <w:rPr>
          <w:rFonts w:ascii="Times New Roman" w:hAnsi="Times New Roman" w:cs="Times New Roman"/>
          <w:bCs/>
          <w:color w:val="000000" w:themeColor="text1"/>
          <w:sz w:val="26"/>
          <w:szCs w:val="26"/>
        </w:rPr>
        <w:t>Предоставление земельных участков для строительства производится с проведением работ по их формированию:</w:t>
      </w:r>
    </w:p>
    <w:p w:rsidR="00716D39" w:rsidRPr="00D27BEF" w:rsidRDefault="00716D39" w:rsidP="00901789">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 без предварительного согласования мест размещения объектов;</w:t>
      </w:r>
    </w:p>
    <w:p w:rsidR="00716D39" w:rsidRPr="00D27BEF" w:rsidRDefault="00716D39" w:rsidP="00901789">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 с предварительным согласованием мест размещения объектов.</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Порядок проведения работ по формированию земельных участков устанавливается применительно к особенностям предоставления земельных участков.</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Работы по формированию земельных участков могут проводиться по инициативе и за счет органов местного самоуправления, органов государственной власти, граждан и юридических лиц.</w:t>
      </w:r>
    </w:p>
    <w:p w:rsidR="00716D39" w:rsidRPr="00D27BEF" w:rsidRDefault="00716D39" w:rsidP="00AB215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4. Права на земельные участки, находящиеся в государственной или муниципальной собственности, подлежат оформлению в случаях:</w:t>
      </w:r>
    </w:p>
    <w:p w:rsidR="00716D39" w:rsidRPr="00D27BEF" w:rsidRDefault="00716D39" w:rsidP="00AB215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приобретения прав на объекты недвижимости, расположенные на земельных участках, находящихся в государственной или муниципальной собственности;</w:t>
      </w:r>
    </w:p>
    <w:p w:rsidR="00716D39" w:rsidRPr="00D27BEF" w:rsidRDefault="00716D39" w:rsidP="00AB215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переоформления права постоянного (бессрочного) пользования земельным участком;</w:t>
      </w:r>
    </w:p>
    <w:p w:rsidR="00716D39" w:rsidRPr="00D27BEF" w:rsidRDefault="00716D39" w:rsidP="00AB215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переоформления права пожизненного наследуемого владения земельным участком;</w:t>
      </w:r>
    </w:p>
    <w:p w:rsidR="00716D39" w:rsidRPr="00D27BEF" w:rsidRDefault="00716D39" w:rsidP="00AB215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при использовании земельных участков, на которых расположены жилые дома, приобретенные в результате сделок, совершенных до 1 июля 1990 года.</w:t>
      </w:r>
    </w:p>
    <w:p w:rsidR="00716D39" w:rsidRPr="00D27BEF" w:rsidRDefault="00716D39" w:rsidP="00716D39">
      <w:pPr>
        <w:pStyle w:val="ConsNormal"/>
        <w:ind w:right="0" w:firstLine="709"/>
        <w:rPr>
          <w:rFonts w:ascii="Times New Roman" w:hAnsi="Times New Roman" w:cs="Times New Roman"/>
          <w:color w:val="000000" w:themeColor="text1"/>
          <w:sz w:val="26"/>
          <w:szCs w:val="26"/>
        </w:rPr>
      </w:pPr>
      <w:r w:rsidRPr="00D27BEF">
        <w:rPr>
          <w:rFonts w:ascii="Times New Roman" w:hAnsi="Times New Roman" w:cs="Times New Roman"/>
          <w:bCs/>
          <w:color w:val="000000" w:themeColor="text1"/>
          <w:sz w:val="26"/>
          <w:szCs w:val="26"/>
        </w:rPr>
        <w:t xml:space="preserve">5. </w:t>
      </w:r>
      <w:r w:rsidRPr="00D27BEF">
        <w:rPr>
          <w:rFonts w:ascii="Times New Roman" w:hAnsi="Times New Roman" w:cs="Times New Roman"/>
          <w:color w:val="000000" w:themeColor="text1"/>
          <w:sz w:val="26"/>
          <w:szCs w:val="26"/>
        </w:rPr>
        <w:t xml:space="preserve">В случаях, когда не устанавливается обязательность отчуждения земельного участка, он может быть предоставлен в аренду физическим и юридическим лицам на территории </w:t>
      </w:r>
      <w:r w:rsidR="00CD3721" w:rsidRPr="00D27BEF">
        <w:rPr>
          <w:rFonts w:ascii="Times New Roman" w:hAnsi="Times New Roman" w:cs="Times New Roman"/>
          <w:color w:val="000000" w:themeColor="text1"/>
          <w:sz w:val="26"/>
          <w:szCs w:val="26"/>
        </w:rPr>
        <w:t>поселения</w:t>
      </w:r>
      <w:r w:rsidRPr="00D27BEF">
        <w:rPr>
          <w:rFonts w:ascii="Times New Roman" w:hAnsi="Times New Roman" w:cs="Times New Roman"/>
          <w:color w:val="000000" w:themeColor="text1"/>
          <w:sz w:val="26"/>
          <w:szCs w:val="26"/>
        </w:rPr>
        <w:t>.</w:t>
      </w:r>
      <w:r w:rsidR="004B3328" w:rsidRPr="00D27BEF">
        <w:rPr>
          <w:rFonts w:ascii="Times New Roman" w:hAnsi="Times New Roman" w:cs="Times New Roman"/>
          <w:color w:val="000000" w:themeColor="text1"/>
          <w:sz w:val="26"/>
          <w:szCs w:val="26"/>
        </w:rPr>
        <w:t xml:space="preserve"> </w:t>
      </w:r>
    </w:p>
    <w:p w:rsidR="00716D39" w:rsidRPr="00D27BEF" w:rsidRDefault="00716D39" w:rsidP="002C7BF3">
      <w:pPr>
        <w:pStyle w:val="4"/>
        <w:rPr>
          <w:color w:val="000000" w:themeColor="text1"/>
          <w:sz w:val="26"/>
          <w:szCs w:val="26"/>
        </w:rPr>
      </w:pPr>
      <w:bookmarkStart w:id="62" w:name="_Toc372991726"/>
      <w:r w:rsidRPr="00D27BEF">
        <w:rPr>
          <w:color w:val="000000" w:themeColor="text1"/>
          <w:sz w:val="26"/>
          <w:szCs w:val="26"/>
        </w:rPr>
        <w:t xml:space="preserve">Статья </w:t>
      </w:r>
      <w:r w:rsidR="0004684D" w:rsidRPr="00D27BEF">
        <w:rPr>
          <w:color w:val="000000" w:themeColor="text1"/>
          <w:sz w:val="26"/>
          <w:szCs w:val="26"/>
        </w:rPr>
        <w:t>2</w:t>
      </w:r>
      <w:r w:rsidR="00221BC5" w:rsidRPr="00D27BEF">
        <w:rPr>
          <w:color w:val="000000" w:themeColor="text1"/>
          <w:sz w:val="26"/>
          <w:szCs w:val="26"/>
        </w:rPr>
        <w:t>7</w:t>
      </w:r>
      <w:r w:rsidRPr="00D27BEF">
        <w:rPr>
          <w:color w:val="000000" w:themeColor="text1"/>
          <w:sz w:val="26"/>
          <w:szCs w:val="26"/>
        </w:rPr>
        <w:t>. Предоставление прав на земельные участки для ведения садоводства, огородничества, дачного хозяйства</w:t>
      </w:r>
      <w:bookmarkEnd w:id="62"/>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1. В целях обеспечения потребностей граждан в садовых, огородных, дачных участках при зонировании территории определяются зоны, которые наиболее благоприятны для развития садоводства, огородничества и </w:t>
      </w:r>
      <w:bookmarkStart w:id="63" w:name="l102"/>
      <w:bookmarkEnd w:id="63"/>
      <w:r w:rsidRPr="00D27BEF">
        <w:rPr>
          <w:rFonts w:ascii="Times New Roman" w:hAnsi="Times New Roman" w:cs="Times New Roman"/>
          <w:bCs/>
          <w:color w:val="000000" w:themeColor="text1"/>
          <w:sz w:val="26"/>
          <w:szCs w:val="26"/>
        </w:rPr>
        <w:t xml:space="preserve">дачного хозяйства и в которых обеспечивается установление минимальных ограничений на использование земельных </w:t>
      </w:r>
      <w:bookmarkStart w:id="64" w:name="l103"/>
      <w:bookmarkEnd w:id="64"/>
      <w:r w:rsidRPr="00D27BEF">
        <w:rPr>
          <w:rFonts w:ascii="Times New Roman" w:hAnsi="Times New Roman" w:cs="Times New Roman"/>
          <w:bCs/>
          <w:color w:val="000000" w:themeColor="text1"/>
          <w:sz w:val="26"/>
          <w:szCs w:val="26"/>
        </w:rPr>
        <w:t>участков.</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В схемах зонирования территорий для размещения садоводческих, огороднических и дачных некоммерческих объединений должны содержаться сведения о местах нахождения, площадях и целевом назначении земельных участков, разрешенном использовании земельных участков, а также сведения о правах, на основании которых земельные участки в конкретной зоне допускается предоставлять гражданам (право собственности или аренды).</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2. </w:t>
      </w:r>
      <w:r w:rsidR="00514213" w:rsidRPr="00D27BEF">
        <w:rPr>
          <w:rFonts w:ascii="Times New Roman" w:hAnsi="Times New Roman" w:cs="Times New Roman"/>
          <w:bCs/>
          <w:color w:val="000000" w:themeColor="text1"/>
          <w:sz w:val="26"/>
          <w:szCs w:val="26"/>
        </w:rPr>
        <w:t>А</w:t>
      </w:r>
      <w:r w:rsidRPr="00D27BEF">
        <w:rPr>
          <w:rFonts w:ascii="Times New Roman" w:hAnsi="Times New Roman" w:cs="Times New Roman"/>
          <w:bCs/>
          <w:color w:val="000000" w:themeColor="text1"/>
          <w:sz w:val="26"/>
          <w:szCs w:val="26"/>
        </w:rPr>
        <w:t>дминистрацией ведется регистрация и учет заявлений граждан, желающих получить садовый, огородный или дачный земельный участок.</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3. </w:t>
      </w:r>
      <w:r w:rsidRPr="00D27BEF">
        <w:rPr>
          <w:rFonts w:ascii="Times New Roman" w:hAnsi="Times New Roman" w:cs="Times New Roman"/>
          <w:color w:val="000000" w:themeColor="text1"/>
          <w:sz w:val="26"/>
          <w:szCs w:val="26"/>
        </w:rPr>
        <w:t xml:space="preserve">Орган местного самоуправления по месту жительства заявителей в соответствии с потребностью в земельных участках и с учетом пожеланий граждан ходатайствует перед органом местного самоуправления, в ведении которого находится фонд перераспределения земель, о выборе (предварительном согласовании) соответствующих земельных участков, или выделяет соответствующие участки из земель находящихся в ведении местного самоуправления. Земли предоставляются </w:t>
      </w:r>
      <w:r w:rsidRPr="00D27BEF">
        <w:rPr>
          <w:rFonts w:ascii="Times New Roman" w:hAnsi="Times New Roman" w:cs="Times New Roman"/>
          <w:bCs/>
          <w:color w:val="000000" w:themeColor="text1"/>
          <w:sz w:val="26"/>
          <w:szCs w:val="26"/>
        </w:rPr>
        <w:t>садоводческому (дачному) объединению граждан.</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4. Размер садового, огородного, дачного земельного участка устанавливается органами местного самоуправления с учетом предельных норм предоставления земельных участков, установленных федеральными законами и иными нормативными правовыми актами Российской Федерации и </w:t>
      </w:r>
      <w:r w:rsidR="00CD3721" w:rsidRPr="00D27BEF">
        <w:rPr>
          <w:rFonts w:ascii="Times New Roman" w:hAnsi="Times New Roman" w:cs="Times New Roman"/>
          <w:bCs/>
          <w:color w:val="000000" w:themeColor="text1"/>
          <w:sz w:val="26"/>
          <w:szCs w:val="26"/>
        </w:rPr>
        <w:t>Новосибирской области</w:t>
      </w:r>
      <w:r w:rsidRPr="00D27BEF">
        <w:rPr>
          <w:rFonts w:ascii="Times New Roman" w:hAnsi="Times New Roman" w:cs="Times New Roman"/>
          <w:bCs/>
          <w:color w:val="000000" w:themeColor="text1"/>
          <w:sz w:val="26"/>
          <w:szCs w:val="26"/>
        </w:rPr>
        <w:t>.</w:t>
      </w:r>
    </w:p>
    <w:p w:rsidR="00716D39" w:rsidRPr="00D27BEF" w:rsidRDefault="00716D39" w:rsidP="00716D39">
      <w:pPr>
        <w:ind w:firstLine="540"/>
        <w:outlineLvl w:val="3"/>
        <w:rPr>
          <w:rFonts w:ascii="Times New Roman" w:hAnsi="Times New Roman" w:cs="Times New Roman"/>
          <w:color w:val="000000" w:themeColor="text1"/>
          <w:sz w:val="26"/>
          <w:szCs w:val="26"/>
        </w:rPr>
      </w:pPr>
      <w:r w:rsidRPr="00D27BEF">
        <w:rPr>
          <w:rFonts w:ascii="Times New Roman" w:hAnsi="Times New Roman" w:cs="Times New Roman"/>
          <w:bCs/>
          <w:color w:val="000000" w:themeColor="text1"/>
          <w:sz w:val="26"/>
          <w:szCs w:val="26"/>
        </w:rPr>
        <w:t xml:space="preserve">5. Садовые, огородные, дачные земельные участки могут быть выкуплены в собственность за плату или предоставлены бесплатно гражданам в соответствии с законами и иными нормативными правовыми актами Российской Федерации или </w:t>
      </w:r>
      <w:r w:rsidR="00CD3721" w:rsidRPr="00D27BEF">
        <w:rPr>
          <w:rFonts w:ascii="Times New Roman" w:hAnsi="Times New Roman" w:cs="Times New Roman"/>
          <w:bCs/>
          <w:color w:val="000000" w:themeColor="text1"/>
          <w:sz w:val="26"/>
          <w:szCs w:val="26"/>
        </w:rPr>
        <w:t>Новосибирской области</w:t>
      </w:r>
      <w:r w:rsidRPr="00D27BEF">
        <w:rPr>
          <w:rFonts w:ascii="Times New Roman" w:hAnsi="Times New Roman" w:cs="Times New Roman"/>
          <w:bCs/>
          <w:color w:val="000000" w:themeColor="text1"/>
          <w:sz w:val="26"/>
          <w:szCs w:val="26"/>
        </w:rPr>
        <w:t>.</w:t>
      </w:r>
      <w:r w:rsidR="00F44086" w:rsidRPr="00D27BEF">
        <w:rPr>
          <w:rFonts w:ascii="Times New Roman" w:hAnsi="Times New Roman" w:cs="Times New Roman"/>
          <w:color w:val="000000" w:themeColor="text1"/>
          <w:sz w:val="26"/>
          <w:szCs w:val="26"/>
        </w:rPr>
        <w:t xml:space="preserve"> </w:t>
      </w:r>
    </w:p>
    <w:p w:rsidR="004E3A12" w:rsidRPr="00D27BEF" w:rsidRDefault="004E3A12" w:rsidP="004E3A12">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color w:val="000000" w:themeColor="text1"/>
          <w:sz w:val="26"/>
          <w:szCs w:val="26"/>
        </w:rPr>
        <w:t>6.</w:t>
      </w:r>
      <w:r w:rsidRPr="00D27BEF">
        <w:rPr>
          <w:rFonts w:ascii="Times New Roman" w:hAnsi="Times New Roman" w:cs="Times New Roman"/>
          <w:bCs/>
          <w:color w:val="000000" w:themeColor="text1"/>
          <w:sz w:val="26"/>
          <w:szCs w:val="26"/>
        </w:rPr>
        <w:t xml:space="preserve">  Организация территории садоводческого (дачного) объединения граждан осуществляется в соответствии с утвержденным местной администрацией  проектом планировки территории садоводческого (дачного) объединения, являющимся юридическим документом, обязательным для исполнения всеми участниками освоения и застройки территории садоводческого (дачного) объединения.</w:t>
      </w:r>
    </w:p>
    <w:p w:rsidR="004E3A12" w:rsidRPr="00D27BEF" w:rsidRDefault="004E3A12" w:rsidP="004E3A12">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7. Проект организации и застройки дачных некоммерческих объединений должен соответствовать требованиям </w:t>
      </w:r>
      <w:r w:rsidRPr="00D27BEF">
        <w:rPr>
          <w:rFonts w:ascii="Times New Roman" w:hAnsi="Times New Roman" w:cs="Times New Roman"/>
          <w:color w:val="000000" w:themeColor="text1"/>
          <w:sz w:val="26"/>
          <w:szCs w:val="26"/>
        </w:rPr>
        <w:t xml:space="preserve">СП 53.13330.2011. </w:t>
      </w:r>
      <w:r w:rsidRPr="00D27BEF">
        <w:rPr>
          <w:rFonts w:ascii="Times New Roman" w:hAnsi="Times New Roman" w:cs="Times New Roman"/>
          <w:bCs/>
          <w:color w:val="000000" w:themeColor="text1"/>
          <w:sz w:val="26"/>
          <w:szCs w:val="26"/>
        </w:rPr>
        <w:t xml:space="preserve">Планировка и застройка территорий садоводческих (дачных) объединений граждан, здания и сооружения" и Федерального </w:t>
      </w:r>
      <w:hyperlink r:id="rId27" w:history="1">
        <w:r w:rsidRPr="00D27BEF">
          <w:rPr>
            <w:rStyle w:val="aa"/>
            <w:rFonts w:ascii="Times New Roman" w:hAnsi="Times New Roman" w:cs="Times New Roman"/>
            <w:bCs/>
            <w:color w:val="000000" w:themeColor="text1"/>
            <w:sz w:val="26"/>
            <w:szCs w:val="26"/>
            <w:u w:val="none"/>
          </w:rPr>
          <w:t>закона</w:t>
        </w:r>
      </w:hyperlink>
      <w:r w:rsidRPr="00D27BEF">
        <w:rPr>
          <w:rFonts w:ascii="Times New Roman" w:hAnsi="Times New Roman" w:cs="Times New Roman"/>
          <w:bCs/>
          <w:color w:val="000000" w:themeColor="text1"/>
          <w:sz w:val="26"/>
          <w:szCs w:val="26"/>
        </w:rPr>
        <w:t xml:space="preserve"> от 22.07.2008 N 123-ФЗ "Технический регламент о требованиях пожарной безопасности".</w:t>
      </w:r>
    </w:p>
    <w:p w:rsidR="004E3A12" w:rsidRPr="00D27BEF" w:rsidRDefault="004E3A12" w:rsidP="004E3A12">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8. Все изменения и отклонения от проекта должны быть утверждены  администрацией.</w:t>
      </w:r>
    </w:p>
    <w:p w:rsidR="004E3A12" w:rsidRPr="00D27BEF" w:rsidRDefault="004E3A12" w:rsidP="004E3A12">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9. Проект может разрабатываться как для одной, так и для группы (массива) рядом расположенных территорий некоммерческого объединения.</w:t>
      </w:r>
    </w:p>
    <w:p w:rsidR="004E3A12" w:rsidRPr="00D27BEF" w:rsidRDefault="004E3A12" w:rsidP="004E3A12">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10. Перечень основных документов, необходимых для разработки, согласования и утверждения проектной документации по организации и застройке территорий некоммерческих объединений, определяется архитектурно-планировочным заданием.</w:t>
      </w:r>
    </w:p>
    <w:p w:rsidR="00716D39" w:rsidRPr="00D27BEF" w:rsidRDefault="00716D39" w:rsidP="008A6B3B">
      <w:pPr>
        <w:pStyle w:val="4"/>
        <w:spacing w:after="120"/>
        <w:rPr>
          <w:color w:val="000000" w:themeColor="text1"/>
          <w:sz w:val="26"/>
          <w:szCs w:val="26"/>
        </w:rPr>
      </w:pPr>
      <w:bookmarkStart w:id="65" w:name="_Toc372991727"/>
      <w:r w:rsidRPr="00D27BEF">
        <w:rPr>
          <w:color w:val="000000" w:themeColor="text1"/>
          <w:sz w:val="26"/>
          <w:szCs w:val="26"/>
        </w:rPr>
        <w:t xml:space="preserve">Статья </w:t>
      </w:r>
      <w:r w:rsidR="00221BC5" w:rsidRPr="00D27BEF">
        <w:rPr>
          <w:color w:val="000000" w:themeColor="text1"/>
          <w:sz w:val="26"/>
          <w:szCs w:val="26"/>
        </w:rPr>
        <w:t>28</w:t>
      </w:r>
      <w:r w:rsidRPr="00D27BEF">
        <w:rPr>
          <w:color w:val="000000" w:themeColor="text1"/>
          <w:sz w:val="26"/>
          <w:szCs w:val="26"/>
        </w:rPr>
        <w:t xml:space="preserve">.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w:t>
      </w:r>
      <w:r w:rsidR="00D40C36" w:rsidRPr="00D27BEF">
        <w:rPr>
          <w:color w:val="000000" w:themeColor="text1"/>
          <w:sz w:val="26"/>
          <w:szCs w:val="26"/>
        </w:rPr>
        <w:t>населённого пункта</w:t>
      </w:r>
      <w:bookmarkEnd w:id="65"/>
    </w:p>
    <w:p w:rsidR="00716D39" w:rsidRPr="00D27BEF" w:rsidRDefault="00716D39" w:rsidP="005F56D3">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1. Организация и проведение торгов осуществляются в целях внедрения в</w:t>
      </w:r>
      <w:r w:rsidR="002A3964" w:rsidRPr="00D27BEF">
        <w:rPr>
          <w:rFonts w:ascii="Times New Roman" w:hAnsi="Times New Roman" w:cs="Times New Roman"/>
          <w:color w:val="000000" w:themeColor="text1"/>
          <w:sz w:val="26"/>
          <w:szCs w:val="26"/>
        </w:rPr>
        <w:t xml:space="preserve"> сельсовете </w:t>
      </w:r>
      <w:r w:rsidRPr="00D27BEF">
        <w:rPr>
          <w:rFonts w:ascii="Times New Roman" w:hAnsi="Times New Roman" w:cs="Times New Roman"/>
          <w:bCs/>
          <w:color w:val="000000" w:themeColor="text1"/>
          <w:sz w:val="26"/>
          <w:szCs w:val="26"/>
        </w:rPr>
        <w:t xml:space="preserve">механизма продажи земельных участков на началах состязательности для формирования земельного рынка, создания вторичного рынка земли, повышения доходов бюджета </w:t>
      </w:r>
      <w:r w:rsidR="0023345E" w:rsidRPr="00D27BEF">
        <w:rPr>
          <w:rFonts w:ascii="Times New Roman" w:hAnsi="Times New Roman" w:cs="Times New Roman"/>
          <w:bCs/>
          <w:color w:val="000000" w:themeColor="text1"/>
          <w:sz w:val="26"/>
          <w:szCs w:val="26"/>
        </w:rPr>
        <w:t>сельсовета</w:t>
      </w:r>
      <w:r w:rsidRPr="00D27BEF">
        <w:rPr>
          <w:rFonts w:ascii="Times New Roman" w:hAnsi="Times New Roman" w:cs="Times New Roman"/>
          <w:bCs/>
          <w:color w:val="000000" w:themeColor="text1"/>
          <w:sz w:val="26"/>
          <w:szCs w:val="26"/>
        </w:rPr>
        <w:t xml:space="preserve">, определения ценовых характеристик земельных участков, а также эффективности и рационального использования земельных участков в соответствии с перспективой развития </w:t>
      </w:r>
      <w:r w:rsidR="0023345E" w:rsidRPr="00D27BEF">
        <w:rPr>
          <w:rFonts w:ascii="Times New Roman" w:hAnsi="Times New Roman" w:cs="Times New Roman"/>
          <w:bCs/>
          <w:color w:val="000000" w:themeColor="text1"/>
          <w:sz w:val="26"/>
          <w:szCs w:val="26"/>
        </w:rPr>
        <w:t>сельсовета</w:t>
      </w:r>
      <w:r w:rsidRPr="00D27BEF">
        <w:rPr>
          <w:rFonts w:ascii="Times New Roman" w:hAnsi="Times New Roman" w:cs="Times New Roman"/>
          <w:bCs/>
          <w:color w:val="000000" w:themeColor="text1"/>
          <w:sz w:val="26"/>
          <w:szCs w:val="26"/>
        </w:rPr>
        <w:t xml:space="preserve"> и созданием благоприятной среды для проживания граждан.</w:t>
      </w:r>
    </w:p>
    <w:p w:rsidR="00716D39" w:rsidRPr="00D27BEF" w:rsidRDefault="00716D39" w:rsidP="005F56D3">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2. Основными принципами организации и проведения торгов являются:</w:t>
      </w:r>
    </w:p>
    <w:p w:rsidR="00716D39" w:rsidRPr="00D27BEF" w:rsidRDefault="00716D39" w:rsidP="005F56D3">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 создание организационных и экономических основ инвестиционной привлекательности территории </w:t>
      </w:r>
      <w:r w:rsidR="0023345E" w:rsidRPr="00D27BEF">
        <w:rPr>
          <w:rFonts w:ascii="Times New Roman" w:hAnsi="Times New Roman" w:cs="Times New Roman"/>
          <w:bCs/>
          <w:color w:val="000000" w:themeColor="text1"/>
          <w:sz w:val="26"/>
          <w:szCs w:val="26"/>
        </w:rPr>
        <w:t>сельсовета</w:t>
      </w:r>
      <w:r w:rsidRPr="00D27BEF">
        <w:rPr>
          <w:rFonts w:ascii="Times New Roman" w:hAnsi="Times New Roman" w:cs="Times New Roman"/>
          <w:bCs/>
          <w:color w:val="000000" w:themeColor="text1"/>
          <w:sz w:val="26"/>
          <w:szCs w:val="26"/>
        </w:rPr>
        <w:t>;</w:t>
      </w:r>
    </w:p>
    <w:p w:rsidR="00716D39" w:rsidRPr="00D27BEF" w:rsidRDefault="00716D39" w:rsidP="005F56D3">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 создание равных конкурентных условий для всех физических, юридических лиц и индивидуальных предпринимателей;</w:t>
      </w:r>
    </w:p>
    <w:p w:rsidR="00716D39" w:rsidRPr="00D27BEF" w:rsidRDefault="00716D39" w:rsidP="005F56D3">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 гласность деятельности органов местного самоуправления при организации и проведении торгов;</w:t>
      </w:r>
    </w:p>
    <w:p w:rsidR="00716D39" w:rsidRPr="00D27BEF" w:rsidRDefault="00716D39" w:rsidP="005F56D3">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 объективность оценки предложений всех участников торгов;</w:t>
      </w:r>
    </w:p>
    <w:p w:rsidR="00716D39" w:rsidRPr="00D27BEF" w:rsidRDefault="00716D39" w:rsidP="005F56D3">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 единство требований ко всем претендентам и участникам торгов;</w:t>
      </w:r>
    </w:p>
    <w:p w:rsidR="00716D39" w:rsidRPr="00D27BEF" w:rsidRDefault="00716D39" w:rsidP="005F56D3">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 единство условий о предмете торгов, представляемых всем участникам.</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3. Предметом торгов может являться:</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1) земельный участок, сформированный в соответствии с градостроительными регламентами и установленными границами;</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2) право на заключение договора аренды земельного участка, предоставляемого для строительства, в том числе для жилищного строительства;</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3) право на заключение договора аренды земельного участка для его комплексного освоения в целях жилищного строительства.</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4. Организация подготовки к продаже на торгах земельного участка в собственность или продажи права на заключение договора аренды земельного участка осуществляется по решению организатора торгов.</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5. Организатором торгов выступает уполномоченный орган </w:t>
      </w:r>
      <w:r w:rsidR="000116E1" w:rsidRPr="00D27BEF">
        <w:rPr>
          <w:rFonts w:ascii="Times New Roman" w:hAnsi="Times New Roman" w:cs="Times New Roman"/>
          <w:bCs/>
          <w:color w:val="000000" w:themeColor="text1"/>
          <w:sz w:val="26"/>
          <w:szCs w:val="26"/>
        </w:rPr>
        <w:t xml:space="preserve">местной </w:t>
      </w:r>
      <w:r w:rsidRPr="00D27BEF">
        <w:rPr>
          <w:rFonts w:ascii="Times New Roman" w:hAnsi="Times New Roman" w:cs="Times New Roman"/>
          <w:bCs/>
          <w:color w:val="000000" w:themeColor="text1"/>
          <w:sz w:val="26"/>
          <w:szCs w:val="26"/>
        </w:rPr>
        <w:t>администрации.</w:t>
      </w:r>
    </w:p>
    <w:p w:rsidR="00716D39" w:rsidRPr="00D27BEF" w:rsidRDefault="00716D39" w:rsidP="008A6B3B">
      <w:pPr>
        <w:pStyle w:val="4"/>
        <w:spacing w:after="120"/>
        <w:rPr>
          <w:color w:val="000000" w:themeColor="text1"/>
          <w:sz w:val="26"/>
          <w:szCs w:val="26"/>
        </w:rPr>
      </w:pPr>
      <w:bookmarkStart w:id="66" w:name="_Toc372991728"/>
      <w:r w:rsidRPr="00D27BEF">
        <w:rPr>
          <w:color w:val="000000" w:themeColor="text1"/>
          <w:sz w:val="26"/>
          <w:szCs w:val="26"/>
        </w:rPr>
        <w:t xml:space="preserve">Статья </w:t>
      </w:r>
      <w:r w:rsidR="00221BC5" w:rsidRPr="00D27BEF">
        <w:rPr>
          <w:color w:val="000000" w:themeColor="text1"/>
          <w:sz w:val="26"/>
          <w:szCs w:val="26"/>
        </w:rPr>
        <w:t>29</w:t>
      </w:r>
      <w:r w:rsidRPr="00D27BEF">
        <w:rPr>
          <w:color w:val="000000" w:themeColor="text1"/>
          <w:sz w:val="26"/>
          <w:szCs w:val="26"/>
        </w:rPr>
        <w:t>. Приобретение прав на земельные участки, на которых расположены объекты недвижимости</w:t>
      </w:r>
      <w:bookmarkEnd w:id="66"/>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1. Приобретение прав на земельные участки (делимые и неделимые), на которых расположены здания, строения, сооружения (далее - объекты недвижимости), производится:</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1) гражданами, имеющими в собственности объекты недвижимости (за исключением лиц, указанных в </w:t>
      </w:r>
      <w:hyperlink r:id="rId28" w:history="1">
        <w:r w:rsidRPr="00D27BEF">
          <w:rPr>
            <w:rFonts w:ascii="Times New Roman" w:hAnsi="Times New Roman" w:cs="Times New Roman"/>
            <w:bCs/>
            <w:color w:val="000000" w:themeColor="text1"/>
            <w:sz w:val="26"/>
            <w:szCs w:val="26"/>
          </w:rPr>
          <w:t>подпункте 2</w:t>
        </w:r>
      </w:hyperlink>
      <w:r w:rsidRPr="00D27BEF">
        <w:rPr>
          <w:rFonts w:ascii="Times New Roman" w:hAnsi="Times New Roman" w:cs="Times New Roman"/>
          <w:bCs/>
          <w:color w:val="000000" w:themeColor="text1"/>
          <w:sz w:val="26"/>
          <w:szCs w:val="26"/>
        </w:rPr>
        <w:t xml:space="preserve"> настоящего пункта);</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2) гражданами, имеющими в фактическом пользовании земельные участки с расположенными на них жилыми домами, приобретенными ими в результате сделок, которые были совершены до 1 июля 1990 года (до вступления в силу Закона СССР от 6 марта 1990 года N 1305-1 "О собственности в СССР"), но которые не были надлежащим порядком оформлены и зарегистрированы;</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3) юридическими лицами, обладающими объектами недвижимости на праве собственности;</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4) юридическими лицами, обладающими правом хозяйственного ведения на объекты недвижимости;</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5) государственными и муниципальными учреждениями, федеральными казенными предприятиями, обладающими правом оперативного управления на объекты недвижимости, органами государственной власти и органами местного самоуправления, обладающими объектами недвижимости на праве собственности;</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6) религиозными организациями, имеющими здания в собственности либо на праве безвозмездного пользования.</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2. Права на делимые земельные участки, на которых расположены объекты недвижимости, могут быть приобретены:</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1) гражданами, указанными в </w:t>
      </w:r>
      <w:hyperlink r:id="rId29" w:history="1">
        <w:r w:rsidRPr="00D27BEF">
          <w:rPr>
            <w:rFonts w:ascii="Times New Roman" w:hAnsi="Times New Roman" w:cs="Times New Roman"/>
            <w:bCs/>
            <w:color w:val="000000" w:themeColor="text1"/>
            <w:sz w:val="26"/>
            <w:szCs w:val="26"/>
          </w:rPr>
          <w:t>подпункте 1 пункта 1</w:t>
        </w:r>
      </w:hyperlink>
      <w:r w:rsidRPr="00D27BEF">
        <w:rPr>
          <w:rFonts w:ascii="Times New Roman" w:hAnsi="Times New Roman" w:cs="Times New Roman"/>
          <w:bCs/>
          <w:color w:val="000000" w:themeColor="text1"/>
          <w:sz w:val="26"/>
          <w:szCs w:val="26"/>
        </w:rPr>
        <w:t xml:space="preserve"> настоящей статьи, - право собственности либо аренда;</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2) гражданами, указанными в </w:t>
      </w:r>
      <w:hyperlink r:id="rId30" w:history="1">
        <w:r w:rsidRPr="00D27BEF">
          <w:rPr>
            <w:rFonts w:ascii="Times New Roman" w:hAnsi="Times New Roman" w:cs="Times New Roman"/>
            <w:bCs/>
            <w:color w:val="000000" w:themeColor="text1"/>
            <w:sz w:val="26"/>
            <w:szCs w:val="26"/>
          </w:rPr>
          <w:t>подпункте 2 пункта 1</w:t>
        </w:r>
      </w:hyperlink>
      <w:r w:rsidRPr="00D27BEF">
        <w:rPr>
          <w:rFonts w:ascii="Times New Roman" w:hAnsi="Times New Roman" w:cs="Times New Roman"/>
          <w:bCs/>
          <w:color w:val="000000" w:themeColor="text1"/>
          <w:sz w:val="26"/>
          <w:szCs w:val="26"/>
        </w:rPr>
        <w:t xml:space="preserve"> настоящей статьи, - однократно бесплатно право собственности либо аренды;</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3) юридическими лицами, указанными в </w:t>
      </w:r>
      <w:hyperlink r:id="rId31" w:history="1">
        <w:r w:rsidRPr="00D27BEF">
          <w:rPr>
            <w:rFonts w:ascii="Times New Roman" w:hAnsi="Times New Roman" w:cs="Times New Roman"/>
            <w:bCs/>
            <w:color w:val="000000" w:themeColor="text1"/>
            <w:sz w:val="26"/>
            <w:szCs w:val="26"/>
          </w:rPr>
          <w:t>подпункте 3 пункта 1</w:t>
        </w:r>
      </w:hyperlink>
      <w:r w:rsidRPr="00D27BEF">
        <w:rPr>
          <w:rFonts w:ascii="Times New Roman" w:hAnsi="Times New Roman" w:cs="Times New Roman"/>
          <w:bCs/>
          <w:color w:val="000000" w:themeColor="text1"/>
          <w:sz w:val="26"/>
          <w:szCs w:val="26"/>
        </w:rPr>
        <w:t xml:space="preserve"> настоящей статьи, - право собственности либо аренда;</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4) юридическими лицами, указанными в </w:t>
      </w:r>
      <w:hyperlink r:id="rId32" w:history="1">
        <w:r w:rsidRPr="00D27BEF">
          <w:rPr>
            <w:rFonts w:ascii="Times New Roman" w:hAnsi="Times New Roman" w:cs="Times New Roman"/>
            <w:bCs/>
            <w:color w:val="000000" w:themeColor="text1"/>
            <w:sz w:val="26"/>
            <w:szCs w:val="26"/>
          </w:rPr>
          <w:t>подпункте 4 пункта 1</w:t>
        </w:r>
      </w:hyperlink>
      <w:r w:rsidRPr="00D27BEF">
        <w:rPr>
          <w:rFonts w:ascii="Times New Roman" w:hAnsi="Times New Roman" w:cs="Times New Roman"/>
          <w:bCs/>
          <w:color w:val="000000" w:themeColor="text1"/>
          <w:sz w:val="26"/>
          <w:szCs w:val="26"/>
        </w:rPr>
        <w:t xml:space="preserve"> настоящей статьи, - аренда;</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5) юридическими лицами, указанными в </w:t>
      </w:r>
      <w:hyperlink r:id="rId33" w:history="1">
        <w:r w:rsidRPr="00D27BEF">
          <w:rPr>
            <w:rFonts w:ascii="Times New Roman" w:hAnsi="Times New Roman" w:cs="Times New Roman"/>
            <w:bCs/>
            <w:color w:val="000000" w:themeColor="text1"/>
            <w:sz w:val="26"/>
            <w:szCs w:val="26"/>
          </w:rPr>
          <w:t>подпункте 5 пункта 1</w:t>
        </w:r>
      </w:hyperlink>
      <w:r w:rsidRPr="00D27BEF">
        <w:rPr>
          <w:rFonts w:ascii="Times New Roman" w:hAnsi="Times New Roman" w:cs="Times New Roman"/>
          <w:bCs/>
          <w:color w:val="000000" w:themeColor="text1"/>
          <w:sz w:val="26"/>
          <w:szCs w:val="26"/>
        </w:rPr>
        <w:t xml:space="preserve"> настоящей статьи, - право постоянного (бессрочного) пользования;</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6) религиозными организациями, указанными в </w:t>
      </w:r>
      <w:hyperlink r:id="rId34" w:history="1">
        <w:r w:rsidRPr="00D27BEF">
          <w:rPr>
            <w:rFonts w:ascii="Times New Roman" w:hAnsi="Times New Roman" w:cs="Times New Roman"/>
            <w:bCs/>
            <w:color w:val="000000" w:themeColor="text1"/>
            <w:sz w:val="26"/>
            <w:szCs w:val="26"/>
          </w:rPr>
          <w:t>подпункте 6 пункта 1</w:t>
        </w:r>
      </w:hyperlink>
      <w:r w:rsidRPr="00D27BEF">
        <w:rPr>
          <w:rFonts w:ascii="Times New Roman" w:hAnsi="Times New Roman" w:cs="Times New Roman"/>
          <w:bCs/>
          <w:color w:val="000000" w:themeColor="text1"/>
          <w:sz w:val="26"/>
          <w:szCs w:val="26"/>
        </w:rPr>
        <w:t xml:space="preserve"> настоящей статьи, - в собственность бесплатно или в безвозмездное срочное пользование.</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3. Права на неделимые земельные участки, на которых расположены объекты недвижимости, могут быть приобретены:</w:t>
      </w:r>
    </w:p>
    <w:p w:rsidR="00716D39" w:rsidRPr="00D27BEF" w:rsidRDefault="009A6D9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1)</w:t>
      </w:r>
      <w:r w:rsidR="00716D39" w:rsidRPr="00D27BEF">
        <w:rPr>
          <w:rFonts w:ascii="Times New Roman" w:hAnsi="Times New Roman" w:cs="Times New Roman"/>
          <w:bCs/>
          <w:color w:val="000000" w:themeColor="text1"/>
          <w:sz w:val="26"/>
          <w:szCs w:val="26"/>
        </w:rPr>
        <w:t xml:space="preserve"> в случае, если объекты недвижимости, расположенные на неделимом земельном участке, принадлежат гражданам и юридическим лицам (за исключением органов государственной власти и органов местного самоуправления) на праве собственности, - в общую долевую собственность при условии волеизъявления всех собственников объектов недвижимости либо в аренду с множественностью лиц на стороне арендатора;</w:t>
      </w:r>
    </w:p>
    <w:p w:rsidR="00716D39" w:rsidRPr="00D27BEF" w:rsidRDefault="009A6D9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2)</w:t>
      </w:r>
      <w:r w:rsidR="00716D39" w:rsidRPr="00D27BEF">
        <w:rPr>
          <w:rFonts w:ascii="Times New Roman" w:hAnsi="Times New Roman" w:cs="Times New Roman"/>
          <w:bCs/>
          <w:color w:val="000000" w:themeColor="text1"/>
          <w:sz w:val="26"/>
          <w:szCs w:val="26"/>
        </w:rPr>
        <w:t xml:space="preserve"> в случае, если объекты недвижимости, расположенные на неделимом земельном участке, принадлежат юридическим лицам, обладающим правом хозяйственного ведения на объекты недвижимости, - в аренду с множественностью лиц на стороне арендатора;</w:t>
      </w:r>
    </w:p>
    <w:p w:rsidR="00716D39" w:rsidRPr="00D27BEF" w:rsidRDefault="009A6D9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3)</w:t>
      </w:r>
      <w:r w:rsidR="00716D39" w:rsidRPr="00D27BEF">
        <w:rPr>
          <w:rFonts w:ascii="Times New Roman" w:hAnsi="Times New Roman" w:cs="Times New Roman"/>
          <w:bCs/>
          <w:color w:val="000000" w:themeColor="text1"/>
          <w:sz w:val="26"/>
          <w:szCs w:val="26"/>
        </w:rPr>
        <w:t xml:space="preserve"> в случае, если объекты недвижимости, расположенные на неделимом земельном участке, принадлежат государственным и муниципальным учреждениям, федеральным казенным предприятиям на праве оперативного управления, органам государственной власти и органам местного самоуправления на праве собственности, - в постоянное (бессрочное) пользование одному из этих лиц, другие лица наделяются правом ограниченного пользования данным земельным участком;</w:t>
      </w:r>
    </w:p>
    <w:p w:rsidR="00716D39" w:rsidRPr="00D27BEF" w:rsidRDefault="009A6D9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4)</w:t>
      </w:r>
      <w:r w:rsidR="00716D39" w:rsidRPr="00D27BEF">
        <w:rPr>
          <w:rFonts w:ascii="Times New Roman" w:hAnsi="Times New Roman" w:cs="Times New Roman"/>
          <w:bCs/>
          <w:color w:val="000000" w:themeColor="text1"/>
          <w:sz w:val="26"/>
          <w:szCs w:val="26"/>
        </w:rPr>
        <w:t xml:space="preserve">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 в аренду с множественностью лиц на стороне арендатора;</w:t>
      </w:r>
    </w:p>
    <w:p w:rsidR="00716D39" w:rsidRPr="00D27BEF" w:rsidRDefault="009A6D9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5)</w:t>
      </w:r>
      <w:r w:rsidR="00716D39" w:rsidRPr="00D27BEF">
        <w:rPr>
          <w:rFonts w:ascii="Times New Roman" w:hAnsi="Times New Roman" w:cs="Times New Roman"/>
          <w:bCs/>
          <w:color w:val="000000" w:themeColor="text1"/>
          <w:sz w:val="26"/>
          <w:szCs w:val="26"/>
        </w:rPr>
        <w:t xml:space="preserve">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государственным и муниципальным учреждениям, федеральным казенным предприятиям на праве оперативного управления, органам государственной власти, органам местного самоуправления на праве собственности, - неделимый земельный участок предоставляется в аренду с множественностью лиц на стороне арендатора. При этом лицам, обладающим объектами недвижимости на праве оперативного управления, а также органам государственной власти и органам местного самоуправления устанавливается (предоставляется) право ограниченного пользования таким земельным участком.</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4. При переходе права собственности на объекты недвижимости, расположенные на земельном участке, находящемся в государственной или муниципальной собственности, к другому лицу право пользования земельным участком подлежит переоформлению. В этом случае прежний пользователь земельного участка обязан подать заявление об отказе от прав на земельный участок с приложением документов, подтверждающих переход прав на объекты недвижимого имущества. Новый правообладатель объекта недвижимости приобретает права на земельный участок в соответствии с </w:t>
      </w:r>
      <w:hyperlink r:id="rId35" w:history="1">
        <w:r w:rsidRPr="00D27BEF">
          <w:rPr>
            <w:rFonts w:ascii="Times New Roman" w:hAnsi="Times New Roman" w:cs="Times New Roman"/>
            <w:bCs/>
            <w:color w:val="000000" w:themeColor="text1"/>
            <w:sz w:val="26"/>
            <w:szCs w:val="26"/>
          </w:rPr>
          <w:t>пунктами 1</w:t>
        </w:r>
      </w:hyperlink>
      <w:r w:rsidRPr="00D27BEF">
        <w:rPr>
          <w:rFonts w:ascii="Times New Roman" w:hAnsi="Times New Roman" w:cs="Times New Roman"/>
          <w:bCs/>
          <w:color w:val="000000" w:themeColor="text1"/>
          <w:sz w:val="26"/>
          <w:szCs w:val="26"/>
        </w:rPr>
        <w:t xml:space="preserve">, </w:t>
      </w:r>
      <w:hyperlink r:id="rId36" w:history="1">
        <w:r w:rsidRPr="00D27BEF">
          <w:rPr>
            <w:rFonts w:ascii="Times New Roman" w:hAnsi="Times New Roman" w:cs="Times New Roman"/>
            <w:bCs/>
            <w:color w:val="000000" w:themeColor="text1"/>
            <w:sz w:val="26"/>
            <w:szCs w:val="26"/>
          </w:rPr>
          <w:t>2</w:t>
        </w:r>
      </w:hyperlink>
      <w:r w:rsidRPr="00D27BEF">
        <w:rPr>
          <w:rFonts w:ascii="Times New Roman" w:hAnsi="Times New Roman" w:cs="Times New Roman"/>
          <w:bCs/>
          <w:color w:val="000000" w:themeColor="text1"/>
          <w:sz w:val="26"/>
          <w:szCs w:val="26"/>
        </w:rPr>
        <w:t xml:space="preserve"> настоящей статьи.</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5. При продаже зданий, строений, сооружений, расположенных на земельных участках, предоставленных юридическим лицам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на праве постоянного (бессрочного) пользования, право постоянного (бессрочного) пользования земельными участками подлежит переоформлению на право аренды земельных участков или земельные участки должны быть приобретены в собственность по выбору покупателей зданий, строений, сооружений.</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6. В существующей застройке земельные участки, на которых находятся сооружения, входящие в состав общего имущества многоквартирного дома, жилые здания и иные строения, предоставляются в качестве общего имущества в общую долевую собственность домовладельцев в порядке и на условиях, которые установлены жилищным законодательством.</w:t>
      </w:r>
    </w:p>
    <w:p w:rsidR="00716D39" w:rsidRPr="00D27BEF" w:rsidRDefault="00716D39" w:rsidP="008A6B3B">
      <w:pPr>
        <w:pStyle w:val="4"/>
        <w:spacing w:after="120"/>
        <w:rPr>
          <w:color w:val="000000" w:themeColor="text1"/>
          <w:sz w:val="26"/>
          <w:szCs w:val="26"/>
        </w:rPr>
      </w:pPr>
      <w:bookmarkStart w:id="67" w:name="_Toc372991729"/>
      <w:r w:rsidRPr="00D27BEF">
        <w:rPr>
          <w:color w:val="000000" w:themeColor="text1"/>
          <w:sz w:val="26"/>
          <w:szCs w:val="26"/>
        </w:rPr>
        <w:t xml:space="preserve">Статья </w:t>
      </w:r>
      <w:r w:rsidR="00221BC5" w:rsidRPr="00D27BEF">
        <w:rPr>
          <w:color w:val="000000" w:themeColor="text1"/>
          <w:sz w:val="26"/>
          <w:szCs w:val="26"/>
        </w:rPr>
        <w:t>30</w:t>
      </w:r>
      <w:r w:rsidRPr="00D27BEF">
        <w:rPr>
          <w:color w:val="000000" w:themeColor="text1"/>
          <w:sz w:val="26"/>
          <w:szCs w:val="26"/>
        </w:rPr>
        <w:t>. Переоформление прав на земельные участки</w:t>
      </w:r>
      <w:bookmarkEnd w:id="67"/>
    </w:p>
    <w:p w:rsidR="00716D39" w:rsidRPr="00D27BEF" w:rsidRDefault="00716D39" w:rsidP="006E57F6">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1. Переоформление прав на земельные участки производится в следующих случаях:</w:t>
      </w:r>
    </w:p>
    <w:p w:rsidR="00716D39" w:rsidRPr="00D27BEF" w:rsidRDefault="00716D39" w:rsidP="006E57F6">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переоформление права постоянного (бессрочного) пользования земельным участком;</w:t>
      </w:r>
    </w:p>
    <w:p w:rsidR="00716D39" w:rsidRPr="00D27BEF" w:rsidRDefault="00716D39" w:rsidP="006E57F6">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переоформление права пожизненного наследуемого владения земельным участком.</w:t>
      </w:r>
    </w:p>
    <w:p w:rsidR="00716D39" w:rsidRPr="00D27BEF" w:rsidRDefault="00716D39" w:rsidP="006E57F6">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2. Решение о переоформлении прав на земельный учас</w:t>
      </w:r>
      <w:r w:rsidR="00A911AD" w:rsidRPr="00D27BEF">
        <w:rPr>
          <w:rFonts w:ascii="Times New Roman" w:hAnsi="Times New Roman" w:cs="Times New Roman"/>
          <w:bCs/>
          <w:color w:val="000000" w:themeColor="text1"/>
          <w:sz w:val="26"/>
          <w:szCs w:val="26"/>
        </w:rPr>
        <w:t xml:space="preserve">ток принимается администрацией </w:t>
      </w:r>
      <w:r w:rsidRPr="00D27BEF">
        <w:rPr>
          <w:rFonts w:ascii="Times New Roman" w:hAnsi="Times New Roman" w:cs="Times New Roman"/>
          <w:bCs/>
          <w:color w:val="000000" w:themeColor="text1"/>
          <w:sz w:val="26"/>
          <w:szCs w:val="26"/>
        </w:rPr>
        <w:t xml:space="preserve"> в течение месяца с момента поступления заявления.</w:t>
      </w:r>
    </w:p>
    <w:p w:rsidR="00716D39" w:rsidRPr="00D27BEF" w:rsidRDefault="00716D39" w:rsidP="006E57F6">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В случае отказа в переоформлении прав мотивированный ответ направляется заявителю в течение десяти дней с момента поступления заявления.</w:t>
      </w:r>
    </w:p>
    <w:p w:rsidR="00716D39" w:rsidRPr="00D27BEF" w:rsidRDefault="00716D39" w:rsidP="006E57F6">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3. Граждане, обладающие земельными участками на праве постоянного (бессрочного) пользования, пожизненного наследуемого владения, вправе переоформить данные права по своему усмотрению на:</w:t>
      </w:r>
    </w:p>
    <w:p w:rsidR="00716D39" w:rsidRPr="00D27BEF" w:rsidRDefault="00716D39" w:rsidP="006E57F6">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право собственности;</w:t>
      </w:r>
    </w:p>
    <w:p w:rsidR="00716D39" w:rsidRPr="00D27BEF" w:rsidRDefault="00716D39" w:rsidP="006E57F6">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право аренды.</w:t>
      </w:r>
    </w:p>
    <w:p w:rsidR="00716D39" w:rsidRPr="00D27BEF" w:rsidRDefault="00716D39" w:rsidP="006E57F6">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Переоформление указанных прав в установленных земельным законодательством случаях сроком не ограничивается.</w:t>
      </w:r>
    </w:p>
    <w:p w:rsidR="00716D39" w:rsidRPr="00D27BEF" w:rsidRDefault="00716D39" w:rsidP="006E57F6">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Предоставление земельных участков в собственность производится однократно бесплатно, при этом взимание каких-либо дополнительных денежных сумм помимо сборов, установленных федеральными законами, не допускается.</w:t>
      </w:r>
    </w:p>
    <w:p w:rsidR="00716D39" w:rsidRPr="00D27BEF" w:rsidRDefault="00716D39" w:rsidP="006E57F6">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4. Юридические лица, обладающие земельными участками на праве постоянного (бессрочного) пользования,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вправе переоформить данные права по своему усмотрению на:</w:t>
      </w:r>
    </w:p>
    <w:p w:rsidR="00716D39" w:rsidRPr="00D27BEF" w:rsidRDefault="00716D39" w:rsidP="006E57F6">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право собственности;</w:t>
      </w:r>
    </w:p>
    <w:p w:rsidR="00716D39" w:rsidRPr="00D27BEF" w:rsidRDefault="00716D39" w:rsidP="006E57F6">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право аренды.</w:t>
      </w:r>
    </w:p>
    <w:p w:rsidR="00716D39" w:rsidRPr="00D27BEF" w:rsidRDefault="00716D39" w:rsidP="006E57F6">
      <w:pPr>
        <w:ind w:firstLine="709"/>
        <w:outlineLvl w:val="3"/>
        <w:rPr>
          <w:rFonts w:ascii="Times New Roman" w:hAnsi="Times New Roman" w:cs="Times New Roman"/>
          <w:b/>
          <w:bCs/>
          <w:color w:val="000000" w:themeColor="text1"/>
          <w:sz w:val="26"/>
          <w:szCs w:val="26"/>
        </w:rPr>
      </w:pPr>
      <w:r w:rsidRPr="00D27BEF">
        <w:rPr>
          <w:rFonts w:ascii="Times New Roman" w:hAnsi="Times New Roman" w:cs="Times New Roman"/>
          <w:bCs/>
          <w:color w:val="000000" w:themeColor="text1"/>
          <w:sz w:val="26"/>
          <w:szCs w:val="26"/>
        </w:rPr>
        <w:t>Переоформление указанных прав производится в сроки, установленные действующим законодательством.</w:t>
      </w:r>
    </w:p>
    <w:p w:rsidR="00716D39" w:rsidRPr="00D27BEF" w:rsidRDefault="00716D39" w:rsidP="008A6B3B">
      <w:pPr>
        <w:pStyle w:val="4"/>
        <w:spacing w:after="120"/>
        <w:rPr>
          <w:color w:val="000000" w:themeColor="text1"/>
          <w:sz w:val="26"/>
          <w:szCs w:val="26"/>
        </w:rPr>
      </w:pPr>
      <w:bookmarkStart w:id="68" w:name="_Toc372991730"/>
      <w:r w:rsidRPr="00D27BEF">
        <w:rPr>
          <w:color w:val="000000" w:themeColor="text1"/>
          <w:sz w:val="26"/>
          <w:szCs w:val="26"/>
        </w:rPr>
        <w:t xml:space="preserve">Статья </w:t>
      </w:r>
      <w:r w:rsidR="00221BC5" w:rsidRPr="00D27BEF">
        <w:rPr>
          <w:color w:val="000000" w:themeColor="text1"/>
          <w:sz w:val="26"/>
          <w:szCs w:val="26"/>
        </w:rPr>
        <w:t>31</w:t>
      </w:r>
      <w:r w:rsidRPr="00D27BEF">
        <w:rPr>
          <w:color w:val="000000" w:themeColor="text1"/>
          <w:sz w:val="26"/>
          <w:szCs w:val="26"/>
        </w:rPr>
        <w:t>. Изъятие земельных участков для муниципальных нужд</w:t>
      </w:r>
      <w:bookmarkEnd w:id="68"/>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1. Изъятие земельных участков для муниципальных нужд осуществляется в исключительных случаях:</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1) в целях застройки территории </w:t>
      </w:r>
      <w:r w:rsidR="00162DE4" w:rsidRPr="00D27BEF">
        <w:rPr>
          <w:rFonts w:ascii="Times New Roman" w:hAnsi="Times New Roman" w:cs="Times New Roman"/>
          <w:bCs/>
          <w:color w:val="000000" w:themeColor="text1"/>
          <w:sz w:val="26"/>
          <w:szCs w:val="26"/>
        </w:rPr>
        <w:t>поселения</w:t>
      </w:r>
      <w:r w:rsidRPr="00D27BEF">
        <w:rPr>
          <w:rFonts w:ascii="Times New Roman" w:hAnsi="Times New Roman" w:cs="Times New Roman"/>
          <w:bCs/>
          <w:color w:val="000000" w:themeColor="text1"/>
          <w:sz w:val="26"/>
          <w:szCs w:val="26"/>
        </w:rPr>
        <w:t xml:space="preserve"> в соответствии с генеральным планом </w:t>
      </w:r>
      <w:r w:rsidR="000D1472" w:rsidRPr="00D27BEF">
        <w:rPr>
          <w:rFonts w:ascii="Times New Roman" w:hAnsi="Times New Roman" w:cs="Times New Roman"/>
          <w:color w:val="000000" w:themeColor="text1"/>
          <w:sz w:val="26"/>
          <w:szCs w:val="26"/>
        </w:rPr>
        <w:t>поселения</w:t>
      </w:r>
      <w:r w:rsidR="006E57F6" w:rsidRPr="00D27BEF">
        <w:rPr>
          <w:rFonts w:ascii="Times New Roman" w:hAnsi="Times New Roman" w:cs="Times New Roman"/>
          <w:color w:val="000000" w:themeColor="text1"/>
          <w:sz w:val="26"/>
          <w:szCs w:val="26"/>
        </w:rPr>
        <w:t xml:space="preserve"> </w:t>
      </w:r>
      <w:r w:rsidRPr="00D27BEF">
        <w:rPr>
          <w:rFonts w:ascii="Times New Roman" w:hAnsi="Times New Roman" w:cs="Times New Roman"/>
          <w:bCs/>
          <w:color w:val="000000" w:themeColor="text1"/>
          <w:sz w:val="26"/>
          <w:szCs w:val="26"/>
        </w:rPr>
        <w:t>и настоящими Правилами;</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2) для размещения объектов муниципального значения при отсутствии других вариантов возможного размещения этих объектов;</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3) в связи с иными обстоятельствами в установленных федеральными законами случаях, а применительно к изъятию земельных участков из земель, находящихся в муниципальной собственности, в случаях, установленных законами </w:t>
      </w:r>
      <w:r w:rsidR="00C36C4B" w:rsidRPr="00D27BEF">
        <w:rPr>
          <w:rFonts w:ascii="Times New Roman" w:hAnsi="Times New Roman" w:cs="Times New Roman"/>
          <w:bCs/>
          <w:color w:val="000000" w:themeColor="text1"/>
          <w:sz w:val="26"/>
          <w:szCs w:val="26"/>
        </w:rPr>
        <w:t>Новосибирской области</w:t>
      </w:r>
      <w:r w:rsidRPr="00D27BEF">
        <w:rPr>
          <w:rFonts w:ascii="Times New Roman" w:hAnsi="Times New Roman" w:cs="Times New Roman"/>
          <w:bCs/>
          <w:color w:val="000000" w:themeColor="text1"/>
          <w:sz w:val="26"/>
          <w:szCs w:val="26"/>
        </w:rPr>
        <w:t>.</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Обязательным условием для изъятия земельных участков, их частей является невозможность удовлетворения муниципальных нужд иначе как посредством прекращения существующих прав других лиц на данные земельные участки.</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2. Необходимость изъятия земельных участков для муниципальных нужд определяется органом местного самоуправления самостоятельно.</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Решение об изъятии земельных участков для муниципальных нужд принимается в порядке, определенном федеральным земельным законодательством.</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3. Изъятие земельного участка допускается по истечении одного года с момента уведомления о принятом решении лица, у которого осуществляется изъятие земельного участка.</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Изъятие земельного участка до истечения года со дня получения указанного уведомления осуществляется только с согласия собственника, землепользователя или арендатора земельного участка.</w:t>
      </w:r>
    </w:p>
    <w:p w:rsidR="00716D39" w:rsidRPr="00D27BEF" w:rsidRDefault="00716D39" w:rsidP="008A6B3B">
      <w:pPr>
        <w:pStyle w:val="4"/>
        <w:spacing w:after="120"/>
        <w:rPr>
          <w:color w:val="000000" w:themeColor="text1"/>
          <w:sz w:val="26"/>
          <w:szCs w:val="26"/>
        </w:rPr>
      </w:pPr>
      <w:bookmarkStart w:id="69" w:name="_Toc372991731"/>
      <w:r w:rsidRPr="00D27BEF">
        <w:rPr>
          <w:color w:val="000000" w:themeColor="text1"/>
          <w:sz w:val="26"/>
          <w:szCs w:val="26"/>
        </w:rPr>
        <w:t xml:space="preserve">Статья </w:t>
      </w:r>
      <w:r w:rsidR="00221BC5" w:rsidRPr="00D27BEF">
        <w:rPr>
          <w:color w:val="000000" w:themeColor="text1"/>
          <w:sz w:val="26"/>
          <w:szCs w:val="26"/>
        </w:rPr>
        <w:t>32</w:t>
      </w:r>
      <w:r w:rsidRPr="00D27BEF">
        <w:rPr>
          <w:color w:val="000000" w:themeColor="text1"/>
          <w:sz w:val="26"/>
          <w:szCs w:val="26"/>
        </w:rPr>
        <w:t>. Порядок определения размера компенсации собственникам, землевладельцам, землепользователям земельных участков, изымаемых для муниципальных нужд</w:t>
      </w:r>
      <w:bookmarkEnd w:id="69"/>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1. Собственникам, землевладельцам, землепользователям земельных участков возмещается:</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1) рыночная стоимость земельного участка и находящегося на нем недвижимого имущества, в том числе стоимость плодово-ягодных, защитных и иных многолетних насаждений, объектов незавершенного строительства. Возмещение стоимости подлежащих сносу объектов недвижимости производится по стоимости, определенной соглашением сторон, а в случае не достижения согласия - по решению суда;</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2) понесенные убытки - в полном объеме.</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2. Собственникам жилых домов предоставляется компенсация, включающая в себя рыночную стоимость жилого помещения, а также все убытки, причиненные собственнику жилого помещения его изъятием, включая убытки, которые он несет в связи с изменением места проживания, оформлением права собственности на другое помещение, досрочным прекращением обязательств перед третьими лицами.</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По соглашению с собственником жилого помещения ему может быть предоставлено взамен изымаемого жилого помещения другое жилое помещение с зачетом его стоимости в выкупную цену.</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3. Стоимость самовольно возведенных объектов недвижимости возмещению не подлежит.</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4. После уведомления о предстоящем изъятии земельных участков расходы, понесенные собственниками земельных участков, землепользователями и арендаторами земельных участков на осуществление застройки земельных участков и проведение других мероприятий, повышающих стоимость земельных участков и иных объектов недвижимости, возмещению не подлежат.</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5. Возмещение убытков арендаторам земельных участков, причиненных изъятием, в том числе возмещение стоимости подлежащих сносу объектов недвижимости, осуществляется на условиях, установленных настоящей статьей, если договором аренды земельного участка не были предусмотрены иные условия возмещения убытков.</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6. В случае, если земельный участок предоставлялся временно, до начала плановой застройки, с условием сноса всех строений за счет арендатора, возмещение убытков ему не производится.</w:t>
      </w:r>
    </w:p>
    <w:p w:rsidR="00716D39" w:rsidRPr="00D27BEF" w:rsidRDefault="00716D39" w:rsidP="008A6B3B">
      <w:pPr>
        <w:pStyle w:val="4"/>
        <w:spacing w:after="120"/>
        <w:rPr>
          <w:color w:val="000000" w:themeColor="text1"/>
          <w:sz w:val="26"/>
          <w:szCs w:val="26"/>
        </w:rPr>
      </w:pPr>
      <w:bookmarkStart w:id="70" w:name="_Toc372991732"/>
      <w:r w:rsidRPr="00D27BEF">
        <w:rPr>
          <w:color w:val="000000" w:themeColor="text1"/>
          <w:sz w:val="26"/>
          <w:szCs w:val="26"/>
        </w:rPr>
        <w:t xml:space="preserve">Статья </w:t>
      </w:r>
      <w:r w:rsidR="00221BC5" w:rsidRPr="00D27BEF">
        <w:rPr>
          <w:color w:val="000000" w:themeColor="text1"/>
          <w:sz w:val="26"/>
          <w:szCs w:val="26"/>
        </w:rPr>
        <w:t>33</w:t>
      </w:r>
      <w:r w:rsidRPr="00D27BEF">
        <w:rPr>
          <w:color w:val="000000" w:themeColor="text1"/>
          <w:sz w:val="26"/>
          <w:szCs w:val="26"/>
        </w:rPr>
        <w:t>. Сервитуты</w:t>
      </w:r>
      <w:bookmarkEnd w:id="70"/>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1. Под сервитутом понимается право ограниченного пользования чужим земельным участком.</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2. В зависимости от круга заинтересованных лиц сервитуты могут быть частными или публичными.</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В зависимости от сроков сервитуты могут быть срочными или постоянными.</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3. Установление сервитутов (публичных и частных) производится без изъятия земельных участков и может происходить как при формировании нового земельного участка при его предоставлении для строительства, так и в качестве самостоятельного вида землеустроительных работ в отношении существующих земельных участков или их частей.</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4. Установление публичных сервитутов осуществляется в соответствии с земельным законодательством.</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Частные сервитуты устанавливаются в соответствии с гражданским законодательством. Особенности установления частного сервитута на земельных участках, находящихся в распоряжении органов местного самоуправления или муниципальной собственности, регламентируются </w:t>
      </w:r>
      <w:hyperlink r:id="rId37" w:history="1">
        <w:r w:rsidRPr="00D27BEF">
          <w:rPr>
            <w:rFonts w:ascii="Times New Roman" w:hAnsi="Times New Roman" w:cs="Times New Roman"/>
            <w:bCs/>
            <w:color w:val="000000" w:themeColor="text1"/>
            <w:sz w:val="26"/>
            <w:szCs w:val="26"/>
          </w:rPr>
          <w:t>пунктом 7</w:t>
        </w:r>
      </w:hyperlink>
      <w:r w:rsidRPr="00D27BEF">
        <w:rPr>
          <w:rFonts w:ascii="Times New Roman" w:hAnsi="Times New Roman" w:cs="Times New Roman"/>
          <w:bCs/>
          <w:color w:val="000000" w:themeColor="text1"/>
          <w:sz w:val="26"/>
          <w:szCs w:val="26"/>
        </w:rPr>
        <w:t xml:space="preserve"> настоящей статьи.</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5. Перечень нужд, для которых может вводиться публичный сервитут, установлен Земельным </w:t>
      </w:r>
      <w:hyperlink r:id="rId38" w:history="1">
        <w:r w:rsidRPr="00D27BEF">
          <w:rPr>
            <w:rFonts w:ascii="Times New Roman" w:hAnsi="Times New Roman" w:cs="Times New Roman"/>
            <w:bCs/>
            <w:color w:val="000000" w:themeColor="text1"/>
            <w:sz w:val="26"/>
            <w:szCs w:val="26"/>
          </w:rPr>
          <w:t>кодексом</w:t>
        </w:r>
      </w:hyperlink>
      <w:r w:rsidRPr="00D27BEF">
        <w:rPr>
          <w:rFonts w:ascii="Times New Roman" w:hAnsi="Times New Roman" w:cs="Times New Roman"/>
          <w:bCs/>
          <w:color w:val="000000" w:themeColor="text1"/>
          <w:sz w:val="26"/>
          <w:szCs w:val="26"/>
        </w:rPr>
        <w:t xml:space="preserve"> Российской Федерации.</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Основной перечень нужд, для которых может потребоваться установление частного сервитута, установлен гражданским и градостроительным законодательством. Частные сервитуты могут также быть установлены в целях разрешения земельных споров, проведения государственной регистрации (перерегистрации) объектов недвижимости либо иных нужд собственников недвижимого имущества, которые не могут быть обеспечены иначе как путем установления частного сервитута.</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6. Публичные сервитуты устанавливаются применительно к земельным участкам, находящимся в собственности, владении или пользовании физических и юридических лиц независимо от их организационно-правовой формы в случаях, когда это необходимо для обеспечения интересов местного самоуправления или местного населения.</w:t>
      </w:r>
    </w:p>
    <w:p w:rsidR="00716D39" w:rsidRPr="00D27BEF" w:rsidRDefault="00716D39" w:rsidP="006D023E">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7. Установление частного сервитута в отношении земельного участка, находящегося в распоряжении органа местного самоуправления, производится путем заключения соответствующего соглашения (договора) между собственником недвижимого имущества, заинтересованным в установлении частного сервитута (далее </w:t>
      </w:r>
      <w:r w:rsidR="009C3D34" w:rsidRPr="00D27BEF">
        <w:rPr>
          <w:rFonts w:ascii="Times New Roman" w:hAnsi="Times New Roman" w:cs="Times New Roman"/>
          <w:bCs/>
          <w:color w:val="000000" w:themeColor="text1"/>
          <w:sz w:val="26"/>
          <w:szCs w:val="26"/>
        </w:rPr>
        <w:t>–</w:t>
      </w:r>
      <w:r w:rsidRPr="00D27BEF">
        <w:rPr>
          <w:rFonts w:ascii="Times New Roman" w:hAnsi="Times New Roman" w:cs="Times New Roman"/>
          <w:bCs/>
          <w:color w:val="000000" w:themeColor="text1"/>
          <w:sz w:val="26"/>
          <w:szCs w:val="26"/>
        </w:rPr>
        <w:t xml:space="preserve"> заинтересованное лицо), и органом местного самоуправления в соответствии с решением органа местного самоуправления на основании обращения (заявки) заинтересованного лица.</w:t>
      </w:r>
    </w:p>
    <w:p w:rsidR="00716D39" w:rsidRPr="00D27BEF" w:rsidRDefault="00716D39" w:rsidP="008A6B3B">
      <w:pPr>
        <w:pStyle w:val="4"/>
        <w:spacing w:after="120"/>
        <w:rPr>
          <w:color w:val="000000" w:themeColor="text1"/>
          <w:sz w:val="26"/>
          <w:szCs w:val="26"/>
        </w:rPr>
      </w:pPr>
      <w:bookmarkStart w:id="71" w:name="_Toc372991733"/>
      <w:r w:rsidRPr="00D27BEF">
        <w:rPr>
          <w:color w:val="000000" w:themeColor="text1"/>
          <w:sz w:val="26"/>
          <w:szCs w:val="26"/>
        </w:rPr>
        <w:t xml:space="preserve">Статья </w:t>
      </w:r>
      <w:r w:rsidR="00221BC5" w:rsidRPr="00D27BEF">
        <w:rPr>
          <w:color w:val="000000" w:themeColor="text1"/>
          <w:sz w:val="26"/>
          <w:szCs w:val="26"/>
        </w:rPr>
        <w:t>34</w:t>
      </w:r>
      <w:r w:rsidRPr="00D27BEF">
        <w:rPr>
          <w:color w:val="000000" w:themeColor="text1"/>
          <w:sz w:val="26"/>
          <w:szCs w:val="26"/>
        </w:rPr>
        <w:t>. Ограничение прав на землю</w:t>
      </w:r>
      <w:bookmarkEnd w:id="71"/>
    </w:p>
    <w:p w:rsidR="00A76F7F" w:rsidRPr="00D27BEF" w:rsidRDefault="00A76F7F" w:rsidP="00A76F7F">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1. Права на землю (пользование землей) могут быть ограничены по основаниям, установленным  Земельным кодексом РФ и федеральными законами.</w:t>
      </w:r>
    </w:p>
    <w:p w:rsidR="00A76F7F" w:rsidRPr="00D27BEF" w:rsidRDefault="00A76F7F" w:rsidP="00A76F7F">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Основания и виды ограничений прав на землю установлены Земельным </w:t>
      </w:r>
      <w:hyperlink r:id="rId39" w:history="1">
        <w:r w:rsidRPr="00D27BEF">
          <w:rPr>
            <w:rFonts w:ascii="Times New Roman" w:hAnsi="Times New Roman" w:cs="Times New Roman"/>
            <w:bCs/>
            <w:color w:val="000000" w:themeColor="text1"/>
            <w:sz w:val="26"/>
            <w:szCs w:val="26"/>
          </w:rPr>
          <w:t>кодексом</w:t>
        </w:r>
      </w:hyperlink>
      <w:r w:rsidRPr="00D27BEF">
        <w:rPr>
          <w:rFonts w:ascii="Times New Roman" w:hAnsi="Times New Roman" w:cs="Times New Roman"/>
          <w:bCs/>
          <w:color w:val="000000" w:themeColor="text1"/>
          <w:sz w:val="26"/>
          <w:szCs w:val="26"/>
        </w:rPr>
        <w:t xml:space="preserve"> Российской Федерации и федеральными законами.</w:t>
      </w:r>
    </w:p>
    <w:p w:rsidR="00A76F7F" w:rsidRPr="00D27BEF" w:rsidRDefault="00A76F7F" w:rsidP="00A76F7F">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2. Могут устанавливаться следующие ограничения прав на землю:</w:t>
      </w:r>
    </w:p>
    <w:p w:rsidR="00A76F7F" w:rsidRPr="00D27BEF" w:rsidRDefault="00A76F7F" w:rsidP="00A76F7F">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1) особые условия использования земельных участков и режим хозяйственной деятельности в охранных, санитарно-защитных зонах;</w:t>
      </w:r>
    </w:p>
    <w:p w:rsidR="00A76F7F" w:rsidRPr="00D27BEF" w:rsidRDefault="00A76F7F" w:rsidP="00A76F7F">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2) 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w:t>
      </w:r>
    </w:p>
    <w:p w:rsidR="00A76F7F" w:rsidRPr="00D27BEF" w:rsidRDefault="00A76F7F" w:rsidP="00A76F7F">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Особые условия устанавливаются настоящими Правилами и регулируются градостроительными регламентами, картой градостроительного зонирования и картой зон с особыми условиями использования территории. Использование земельных участков для иных целей не допускается;</w:t>
      </w:r>
    </w:p>
    <w:p w:rsidR="00A76F7F" w:rsidRPr="00D27BEF" w:rsidRDefault="00A76F7F" w:rsidP="00A76F7F">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3) условия начала и завершения застройки или освоения земельного участка в течение установленных сроков по согласованному в установленном порядке проекту строительства, ремонта или содержания автомобильной дороги (участка автомобильной дороги).</w:t>
      </w:r>
    </w:p>
    <w:p w:rsidR="00A76F7F" w:rsidRPr="00D27BEF" w:rsidRDefault="00A76F7F" w:rsidP="00A76F7F">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В данном случае ограничение прав на землю вводится при рассмотрении соответствующего заявления о предоставлении прав на земельный участок для строительства или содержания автомобильной дороги;</w:t>
      </w:r>
    </w:p>
    <w:p w:rsidR="00A76F7F" w:rsidRPr="00D27BEF" w:rsidRDefault="00A76F7F" w:rsidP="00A76F7F">
      <w:pPr>
        <w:ind w:firstLine="709"/>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4) иные ограничения использования земельных участков в случаях, установленных федеральным законодательством. </w:t>
      </w:r>
    </w:p>
    <w:p w:rsidR="00A76F7F" w:rsidRPr="00D27BEF" w:rsidRDefault="00A76F7F" w:rsidP="00A76F7F">
      <w:pPr>
        <w:pStyle w:val="ConsPlusNormal"/>
        <w:ind w:firstLine="709"/>
        <w:rPr>
          <w:rFonts w:ascii="Times New Roman" w:hAnsi="Times New Roman" w:cs="Times New Roman"/>
          <w:color w:val="000000" w:themeColor="text1"/>
          <w:sz w:val="26"/>
          <w:szCs w:val="26"/>
        </w:rPr>
      </w:pPr>
      <w:r w:rsidRPr="00D27BEF">
        <w:rPr>
          <w:rFonts w:ascii="Times New Roman" w:hAnsi="Times New Roman" w:cs="Times New Roman"/>
          <w:bCs/>
          <w:color w:val="000000" w:themeColor="text1"/>
          <w:sz w:val="26"/>
          <w:szCs w:val="26"/>
        </w:rPr>
        <w:t xml:space="preserve">3. </w:t>
      </w:r>
      <w:r w:rsidRPr="00D27BEF">
        <w:rPr>
          <w:rFonts w:ascii="Times New Roman" w:hAnsi="Times New Roman" w:cs="Times New Roman"/>
          <w:color w:val="000000" w:themeColor="text1"/>
          <w:sz w:val="26"/>
          <w:szCs w:val="26"/>
        </w:rPr>
        <w:t>Ограничения прав на землю устанавливаются актами исполнительных органов государственной власти, актами органов местного самоуправления, решением суда или в порядке, предусмотренном настоящим Земельным кодексом для охранных зон.</w:t>
      </w:r>
    </w:p>
    <w:p w:rsidR="00A76F7F" w:rsidRPr="00D27BEF" w:rsidRDefault="00A76F7F" w:rsidP="00A76F7F">
      <w:pPr>
        <w:ind w:firstLine="709"/>
        <w:outlineLvl w:val="3"/>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4. Ограничения прав на землю устанавливаются бессрочно или на определенный срок.</w:t>
      </w:r>
    </w:p>
    <w:p w:rsidR="00A76F7F" w:rsidRPr="00D27BEF" w:rsidRDefault="00A76F7F" w:rsidP="00A76F7F">
      <w:pPr>
        <w:pStyle w:val="ConsPlusNorma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5. Ограничения прав на землю сохраняются при переходе права собственности на земельный участок к другому лицу.</w:t>
      </w:r>
    </w:p>
    <w:p w:rsidR="00A76F7F" w:rsidRPr="00D27BEF" w:rsidRDefault="00A76F7F" w:rsidP="00A76F7F">
      <w:pPr>
        <w:pStyle w:val="ConsPlusNorma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6.Ограничение прав на землю подлежит государственной регистрации в случаях и в порядке, которые установлены федеральными законами.</w:t>
      </w:r>
    </w:p>
    <w:p w:rsidR="00A76F7F" w:rsidRPr="00D27BEF" w:rsidRDefault="00A76F7F" w:rsidP="00A76F7F">
      <w:pPr>
        <w:pStyle w:val="ConsPlusNormal"/>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7. Ограничение прав на землю может быть обжаловано лицом, чьи права ограничены, в судебном порядке.</w:t>
      </w:r>
    </w:p>
    <w:p w:rsidR="00716D39" w:rsidRPr="00D27BEF" w:rsidRDefault="00C0781A" w:rsidP="000639D6">
      <w:pPr>
        <w:pStyle w:val="3"/>
        <w:rPr>
          <w:rFonts w:ascii="Times New Roman" w:hAnsi="Times New Roman"/>
          <w:color w:val="000000" w:themeColor="text1"/>
        </w:rPr>
      </w:pPr>
      <w:r w:rsidRPr="00D27BEF">
        <w:rPr>
          <w:rFonts w:ascii="Times New Roman" w:hAnsi="Times New Roman"/>
          <w:color w:val="000000" w:themeColor="text1"/>
        </w:rPr>
        <w:br w:type="page"/>
      </w:r>
      <w:bookmarkStart w:id="72" w:name="_Toc372991734"/>
      <w:r w:rsidR="005157AC" w:rsidRPr="00D27BEF">
        <w:rPr>
          <w:rFonts w:ascii="Times New Roman" w:hAnsi="Times New Roman"/>
          <w:color w:val="000000" w:themeColor="text1"/>
        </w:rPr>
        <w:t>Глава 8</w:t>
      </w:r>
      <w:r w:rsidR="00716D39" w:rsidRPr="00D27BEF">
        <w:rPr>
          <w:rFonts w:ascii="Times New Roman" w:hAnsi="Times New Roman"/>
          <w:color w:val="000000" w:themeColor="text1"/>
        </w:rPr>
        <w:t>. Переходные положения</w:t>
      </w:r>
      <w:bookmarkEnd w:id="72"/>
    </w:p>
    <w:p w:rsidR="00716D39" w:rsidRPr="00D27BEF" w:rsidRDefault="00716D39" w:rsidP="008A6B3B">
      <w:pPr>
        <w:pStyle w:val="4"/>
        <w:spacing w:after="120"/>
        <w:rPr>
          <w:color w:val="000000" w:themeColor="text1"/>
          <w:sz w:val="26"/>
          <w:szCs w:val="26"/>
        </w:rPr>
      </w:pPr>
      <w:bookmarkStart w:id="73" w:name="_Toc372991735"/>
      <w:r w:rsidRPr="00D27BEF">
        <w:rPr>
          <w:color w:val="000000" w:themeColor="text1"/>
          <w:sz w:val="26"/>
          <w:szCs w:val="26"/>
        </w:rPr>
        <w:t xml:space="preserve">Статья </w:t>
      </w:r>
      <w:r w:rsidR="004B46C9" w:rsidRPr="00D27BEF">
        <w:rPr>
          <w:color w:val="000000" w:themeColor="text1"/>
          <w:sz w:val="26"/>
          <w:szCs w:val="26"/>
        </w:rPr>
        <w:t>35</w:t>
      </w:r>
      <w:r w:rsidRPr="00D27BEF">
        <w:rPr>
          <w:color w:val="000000" w:themeColor="text1"/>
          <w:sz w:val="26"/>
          <w:szCs w:val="26"/>
        </w:rPr>
        <w:t>. Действие Правил по отношению к ранее возникшим правоотношениям</w:t>
      </w:r>
      <w:bookmarkEnd w:id="73"/>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1. Правила вступают в силу с момента их официального опубликования.</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2. Сведения о градостроительных регламентах и о территориальных зонах после их утверждения подлежат внесению в государственный кадастр объектов недвижимости.</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3. Ранее принятые нормативные правовые акты по вопросам землепользования и застройки применяются в части, не противоречащей Правилам.</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4. Разрешения на строительство, выданные до вступления в силу настоящих Правил, являются действительными, при условии, что срок действия разрешения на строительство и реконструкцию не истек.</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5.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каждой территориальной зоны.</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6. Земельный участок или прочно связанные с ним объекты недвижимости не соответствуют установленному градостроительному регламенту территориальных зон в случае, если:</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 виды их использования не входят в перечень видов разрешенного использования;</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 их размеры или параметры не соответствуют предельным значениям, установленным градостроительным регламентом.</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7. Указанные земельные участки и прочно связанные с ними 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для окружающей среды, объектов культурного наследия.</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налагается в соответствии с федеральными законами.</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8. В случаях, когда здания, сооружения, объекты инженерной и транспортной инфраструктуры, расположенные на земельном участке, не соответствуют утвержденным настоящими Правилами видам разрешенного использования и</w:t>
      </w:r>
      <w:r w:rsidR="000A6DDD" w:rsidRPr="00D27BEF">
        <w:rPr>
          <w:rFonts w:ascii="Times New Roman" w:hAnsi="Times New Roman" w:cs="Times New Roman"/>
          <w:bCs/>
          <w:color w:val="000000" w:themeColor="text1"/>
          <w:sz w:val="26"/>
          <w:szCs w:val="26"/>
        </w:rPr>
        <w:t>ли</w:t>
      </w:r>
      <w:r w:rsidRPr="00D27BEF">
        <w:rPr>
          <w:rFonts w:ascii="Times New Roman" w:hAnsi="Times New Roman" w:cs="Times New Roman"/>
          <w:bCs/>
          <w:color w:val="000000" w:themeColor="text1"/>
          <w:sz w:val="26"/>
          <w:szCs w:val="26"/>
        </w:rPr>
        <w:t xml:space="preserve"> выходят за красные линии, приватизация земельного участка не допускается, а возможность использования зданий и сооружений, расположенных на участке, определяется в соответствии с действующим</w:t>
      </w:r>
    </w:p>
    <w:p w:rsidR="00716D39" w:rsidRPr="00D27BEF" w:rsidRDefault="00716D39" w:rsidP="00D90036">
      <w:pPr>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законодательством, предусматривая постепенное приведение использования земельного участка и объектов недвижимости в соответствие с правовым режимом, установленным градостроительным регламентом.</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9. 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Реконструкция и расширение существующих объектов капитального строительства, а также строительство новых объектов могут осуществляться</w:t>
      </w:r>
      <w:r w:rsidRPr="00D27BEF">
        <w:rPr>
          <w:rFonts w:ascii="Times New Roman" w:hAnsi="Times New Roman" w:cs="Times New Roman"/>
          <w:b/>
          <w:bCs/>
          <w:color w:val="000000" w:themeColor="text1"/>
          <w:sz w:val="26"/>
          <w:szCs w:val="26"/>
        </w:rPr>
        <w:t xml:space="preserve"> </w:t>
      </w:r>
      <w:r w:rsidRPr="00D27BEF">
        <w:rPr>
          <w:rFonts w:ascii="Times New Roman" w:hAnsi="Times New Roman" w:cs="Times New Roman"/>
          <w:bCs/>
          <w:color w:val="000000" w:themeColor="text1"/>
          <w:sz w:val="26"/>
          <w:szCs w:val="26"/>
        </w:rPr>
        <w:t>только в соответствии с установленными градостроительными регламентами.</w:t>
      </w:r>
    </w:p>
    <w:p w:rsidR="00716D39" w:rsidRPr="00D27BEF" w:rsidRDefault="00716D39" w:rsidP="008A6B3B">
      <w:pPr>
        <w:pStyle w:val="4"/>
        <w:spacing w:after="120"/>
        <w:rPr>
          <w:color w:val="000000" w:themeColor="text1"/>
          <w:sz w:val="26"/>
          <w:szCs w:val="26"/>
        </w:rPr>
      </w:pPr>
      <w:bookmarkStart w:id="74" w:name="_Toc372991736"/>
      <w:r w:rsidRPr="00D27BEF">
        <w:rPr>
          <w:color w:val="000000" w:themeColor="text1"/>
          <w:sz w:val="26"/>
          <w:szCs w:val="26"/>
        </w:rPr>
        <w:t xml:space="preserve">Статья </w:t>
      </w:r>
      <w:r w:rsidR="004B46C9" w:rsidRPr="00D27BEF">
        <w:rPr>
          <w:color w:val="000000" w:themeColor="text1"/>
          <w:sz w:val="26"/>
          <w:szCs w:val="26"/>
        </w:rPr>
        <w:t>36</w:t>
      </w:r>
      <w:r w:rsidRPr="00D27BEF">
        <w:rPr>
          <w:color w:val="000000" w:themeColor="text1"/>
          <w:sz w:val="26"/>
          <w:szCs w:val="26"/>
        </w:rPr>
        <w:t>. Действие Правил по отношению к градостроительной документации</w:t>
      </w:r>
      <w:bookmarkEnd w:id="74"/>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716D39" w:rsidRPr="00D27BEF" w:rsidRDefault="005F7191"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2. </w:t>
      </w:r>
      <w:r w:rsidR="007D77CF" w:rsidRPr="00D27BEF">
        <w:rPr>
          <w:rFonts w:ascii="Times New Roman" w:hAnsi="Times New Roman" w:cs="Times New Roman"/>
          <w:bCs/>
          <w:color w:val="000000" w:themeColor="text1"/>
          <w:sz w:val="26"/>
          <w:szCs w:val="26"/>
        </w:rPr>
        <w:t>А</w:t>
      </w:r>
      <w:r w:rsidR="003D42F4" w:rsidRPr="00D27BEF">
        <w:rPr>
          <w:rFonts w:ascii="Times New Roman" w:hAnsi="Times New Roman" w:cs="Times New Roman"/>
          <w:bCs/>
          <w:color w:val="000000" w:themeColor="text1"/>
          <w:sz w:val="26"/>
          <w:szCs w:val="26"/>
        </w:rPr>
        <w:t>д</w:t>
      </w:r>
      <w:r w:rsidR="00716D39" w:rsidRPr="00D27BEF">
        <w:rPr>
          <w:rFonts w:ascii="Times New Roman" w:hAnsi="Times New Roman" w:cs="Times New Roman"/>
          <w:bCs/>
          <w:color w:val="000000" w:themeColor="text1"/>
          <w:sz w:val="26"/>
          <w:szCs w:val="26"/>
        </w:rPr>
        <w:t>министрация после введения в действие настоящих Правил может принимать решения о:</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 приведении в соответствие с настоящими Правилами ранее утвержденной градостроительной документации;</w:t>
      </w:r>
    </w:p>
    <w:p w:rsidR="00716D39" w:rsidRPr="00D27BEF" w:rsidRDefault="00716D39" w:rsidP="00716D39">
      <w:pPr>
        <w:ind w:firstLine="540"/>
        <w:outlineLvl w:val="3"/>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 разработке документации о планировке территорий.</w:t>
      </w:r>
    </w:p>
    <w:p w:rsidR="00716D39" w:rsidRPr="00D27BEF" w:rsidRDefault="00716D39" w:rsidP="00716D39">
      <w:pPr>
        <w:rPr>
          <w:rFonts w:ascii="Times New Roman" w:hAnsi="Times New Roman" w:cs="Times New Roman"/>
          <w:bCs/>
          <w:color w:val="000000" w:themeColor="text1"/>
          <w:sz w:val="26"/>
          <w:szCs w:val="26"/>
        </w:rPr>
      </w:pPr>
    </w:p>
    <w:bookmarkEnd w:id="38"/>
    <w:p w:rsidR="00DC4253" w:rsidRPr="00D27BEF" w:rsidRDefault="0068399F" w:rsidP="00DC4253">
      <w:pPr>
        <w:pStyle w:val="3"/>
        <w:rPr>
          <w:rFonts w:ascii="Times New Roman" w:hAnsi="Times New Roman"/>
          <w:color w:val="000000" w:themeColor="text1"/>
        </w:rPr>
      </w:pPr>
      <w:r w:rsidRPr="00D27BEF">
        <w:rPr>
          <w:rFonts w:ascii="Times New Roman" w:hAnsi="Times New Roman"/>
          <w:color w:val="000000" w:themeColor="text1"/>
        </w:rPr>
        <w:br w:type="page"/>
      </w:r>
      <w:bookmarkStart w:id="75" w:name="_Toc339628456"/>
      <w:bookmarkStart w:id="76" w:name="_Toc340570067"/>
      <w:bookmarkStart w:id="77" w:name="_Toc372991737"/>
      <w:bookmarkEnd w:id="1"/>
      <w:r w:rsidR="00DC4253" w:rsidRPr="00D27BEF">
        <w:rPr>
          <w:rFonts w:ascii="Times New Roman" w:hAnsi="Times New Roman"/>
          <w:color w:val="000000" w:themeColor="text1"/>
        </w:rPr>
        <w:t>Часть II. Градостроительные регламенты</w:t>
      </w:r>
      <w:bookmarkEnd w:id="75"/>
      <w:bookmarkEnd w:id="76"/>
      <w:bookmarkEnd w:id="77"/>
    </w:p>
    <w:p w:rsidR="00DC4253" w:rsidRPr="00D27BEF" w:rsidRDefault="00DC4253" w:rsidP="00DC4253">
      <w:pPr>
        <w:pStyle w:val="3"/>
        <w:rPr>
          <w:rFonts w:ascii="Times New Roman" w:hAnsi="Times New Roman"/>
          <w:color w:val="000000" w:themeColor="text1"/>
        </w:rPr>
      </w:pPr>
      <w:bookmarkStart w:id="78" w:name="_Toc339628457"/>
      <w:bookmarkStart w:id="79" w:name="_Toc340570068"/>
      <w:bookmarkStart w:id="80" w:name="_Toc372991738"/>
      <w:r w:rsidRPr="00D27BEF">
        <w:rPr>
          <w:rFonts w:ascii="Times New Roman" w:hAnsi="Times New Roman"/>
          <w:color w:val="000000" w:themeColor="text1"/>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bookmarkEnd w:id="78"/>
      <w:bookmarkEnd w:id="79"/>
      <w:bookmarkEnd w:id="80"/>
    </w:p>
    <w:p w:rsidR="00DC4253" w:rsidRPr="00D27BEF" w:rsidRDefault="00DC4253" w:rsidP="008A6B3B">
      <w:pPr>
        <w:pStyle w:val="4"/>
        <w:spacing w:after="120"/>
        <w:rPr>
          <w:color w:val="000000" w:themeColor="text1"/>
          <w:sz w:val="26"/>
          <w:szCs w:val="26"/>
        </w:rPr>
      </w:pPr>
      <w:bookmarkStart w:id="81" w:name="_Toc339628458"/>
      <w:bookmarkStart w:id="82" w:name="_Toc340570069"/>
      <w:bookmarkStart w:id="83" w:name="_Toc372991739"/>
      <w:r w:rsidRPr="00D27BEF">
        <w:rPr>
          <w:color w:val="000000" w:themeColor="text1"/>
          <w:sz w:val="26"/>
          <w:szCs w:val="26"/>
        </w:rPr>
        <w:t xml:space="preserve">Статья </w:t>
      </w:r>
      <w:r w:rsidR="004B46C9" w:rsidRPr="00D27BEF">
        <w:rPr>
          <w:color w:val="000000" w:themeColor="text1"/>
          <w:sz w:val="26"/>
          <w:szCs w:val="26"/>
        </w:rPr>
        <w:t>37</w:t>
      </w:r>
      <w:r w:rsidRPr="00D27BEF">
        <w:rPr>
          <w:color w:val="000000" w:themeColor="text1"/>
          <w:sz w:val="26"/>
          <w:szCs w:val="26"/>
        </w:rPr>
        <w:t>.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bookmarkEnd w:id="81"/>
      <w:bookmarkEnd w:id="82"/>
      <w:bookmarkEnd w:id="83"/>
    </w:p>
    <w:p w:rsidR="00DC4253" w:rsidRPr="00D27BEF" w:rsidRDefault="00122DBF" w:rsidP="00816C08">
      <w:pPr>
        <w:pStyle w:val="6"/>
        <w:spacing w:before="0"/>
        <w:jc w:val="both"/>
        <w:rPr>
          <w:b w:val="0"/>
          <w:i w:val="0"/>
          <w:color w:val="000000" w:themeColor="text1"/>
          <w:sz w:val="26"/>
          <w:szCs w:val="26"/>
        </w:rPr>
      </w:pPr>
      <w:r w:rsidRPr="00D27BEF">
        <w:rPr>
          <w:b w:val="0"/>
          <w:i w:val="0"/>
          <w:color w:val="000000" w:themeColor="text1"/>
          <w:sz w:val="26"/>
          <w:szCs w:val="26"/>
        </w:rPr>
        <w:t>1. Настоящими П</w:t>
      </w:r>
      <w:r w:rsidR="00DC4253" w:rsidRPr="00D27BEF">
        <w:rPr>
          <w:b w:val="0"/>
          <w:i w:val="0"/>
          <w:color w:val="000000" w:themeColor="text1"/>
          <w:sz w:val="26"/>
          <w:szCs w:val="26"/>
        </w:rPr>
        <w:t xml:space="preserve">равилами землепользования и застройки </w:t>
      </w:r>
      <w:r w:rsidR="005237A8" w:rsidRPr="00D27BEF">
        <w:rPr>
          <w:b w:val="0"/>
          <w:i w:val="0"/>
          <w:color w:val="000000" w:themeColor="text1"/>
          <w:sz w:val="26"/>
          <w:szCs w:val="26"/>
        </w:rPr>
        <w:t>сельсовета</w:t>
      </w:r>
      <w:r w:rsidR="00EF1FCB" w:rsidRPr="00D27BEF">
        <w:rPr>
          <w:b w:val="0"/>
          <w:i w:val="0"/>
          <w:color w:val="000000" w:themeColor="text1"/>
          <w:sz w:val="26"/>
          <w:szCs w:val="26"/>
        </w:rPr>
        <w:t xml:space="preserve"> </w:t>
      </w:r>
      <w:r w:rsidR="00DC4253" w:rsidRPr="00D27BEF">
        <w:rPr>
          <w:b w:val="0"/>
          <w:i w:val="0"/>
          <w:color w:val="000000" w:themeColor="text1"/>
          <w:sz w:val="26"/>
          <w:szCs w:val="26"/>
        </w:rPr>
        <w:t xml:space="preserve">установлены градостроительные регламенты в части видов разрешенного использования земельных участков и объектов капитального строительства, а также предельных размеров земельных участков и предельных параметров разрешенного строительства, реконструкции объектов капитального строительства, относящиеся ко всем территориальным зонам. </w:t>
      </w:r>
    </w:p>
    <w:p w:rsidR="00DC4253" w:rsidRPr="00D27BEF" w:rsidRDefault="00DC4253" w:rsidP="00816C08">
      <w:pPr>
        <w:pStyle w:val="6"/>
        <w:spacing w:before="0"/>
        <w:jc w:val="both"/>
        <w:rPr>
          <w:b w:val="0"/>
          <w:i w:val="0"/>
          <w:color w:val="000000" w:themeColor="text1"/>
          <w:sz w:val="26"/>
          <w:szCs w:val="26"/>
        </w:rPr>
      </w:pPr>
      <w:r w:rsidRPr="00D27BEF">
        <w:rPr>
          <w:b w:val="0"/>
          <w:i w:val="0"/>
          <w:color w:val="000000" w:themeColor="text1"/>
          <w:sz w:val="26"/>
          <w:szCs w:val="26"/>
        </w:rPr>
        <w:t xml:space="preserve">2. Градостроительные регламенты, относящиеся к отдельным территориальным зонам, приведены в главе 10 части </w:t>
      </w:r>
      <w:r w:rsidRPr="00D27BEF">
        <w:rPr>
          <w:b w:val="0"/>
          <w:i w:val="0"/>
          <w:color w:val="000000" w:themeColor="text1"/>
          <w:sz w:val="26"/>
          <w:szCs w:val="26"/>
          <w:lang w:val="en-US"/>
        </w:rPr>
        <w:t>II</w:t>
      </w:r>
      <w:r w:rsidRPr="00D27BEF">
        <w:rPr>
          <w:b w:val="0"/>
          <w:i w:val="0"/>
          <w:color w:val="000000" w:themeColor="text1"/>
          <w:sz w:val="26"/>
          <w:szCs w:val="26"/>
        </w:rPr>
        <w:t xml:space="preserve"> настоящих Правил.</w:t>
      </w:r>
    </w:p>
    <w:p w:rsidR="00DC4253" w:rsidRPr="00D27BEF" w:rsidRDefault="00DC4253" w:rsidP="00816C08">
      <w:pPr>
        <w:pStyle w:val="6"/>
        <w:spacing w:before="0"/>
        <w:jc w:val="both"/>
        <w:rPr>
          <w:b w:val="0"/>
          <w:i w:val="0"/>
          <w:color w:val="000000" w:themeColor="text1"/>
          <w:sz w:val="26"/>
          <w:szCs w:val="26"/>
        </w:rPr>
      </w:pPr>
      <w:r w:rsidRPr="00D27BEF">
        <w:rPr>
          <w:b w:val="0"/>
          <w:i w:val="0"/>
          <w:color w:val="000000" w:themeColor="text1"/>
          <w:sz w:val="26"/>
          <w:szCs w:val="26"/>
        </w:rPr>
        <w:t>3. Градостроительные регламенты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установлены в следующем составе:</w:t>
      </w:r>
    </w:p>
    <w:p w:rsidR="00DC4253" w:rsidRPr="00D27BEF" w:rsidRDefault="00DC4253" w:rsidP="00816C08">
      <w:pPr>
        <w:pStyle w:val="6"/>
        <w:spacing w:before="0"/>
        <w:jc w:val="both"/>
        <w:rPr>
          <w:b w:val="0"/>
          <w:i w:val="0"/>
          <w:color w:val="000000" w:themeColor="text1"/>
          <w:sz w:val="26"/>
          <w:szCs w:val="26"/>
        </w:rPr>
      </w:pPr>
      <w:r w:rsidRPr="00D27BEF">
        <w:rPr>
          <w:b w:val="0"/>
          <w:i w:val="0"/>
          <w:color w:val="000000" w:themeColor="text1"/>
          <w:sz w:val="26"/>
          <w:szCs w:val="26"/>
        </w:rPr>
        <w:t>1) предельные (максимальные и минимальные) размеры  земельных участков;</w:t>
      </w:r>
    </w:p>
    <w:p w:rsidR="00DC4253" w:rsidRPr="00D27BEF" w:rsidRDefault="00DC4253" w:rsidP="00816C08">
      <w:pPr>
        <w:pStyle w:val="6"/>
        <w:spacing w:before="0"/>
        <w:jc w:val="both"/>
        <w:rPr>
          <w:b w:val="0"/>
          <w:i w:val="0"/>
          <w:color w:val="000000" w:themeColor="text1"/>
          <w:sz w:val="26"/>
          <w:szCs w:val="26"/>
        </w:rPr>
      </w:pPr>
      <w:r w:rsidRPr="00D27BEF">
        <w:rPr>
          <w:b w:val="0"/>
          <w:i w:val="0"/>
          <w:color w:val="000000" w:themeColor="text1"/>
          <w:sz w:val="26"/>
          <w:szCs w:val="26"/>
        </w:rPr>
        <w:t xml:space="preserve">2) минимальные отступы зданий, строений, сооружений от границ земельных участков; </w:t>
      </w:r>
    </w:p>
    <w:p w:rsidR="00DC4253" w:rsidRPr="00D27BEF" w:rsidRDefault="00DC4253" w:rsidP="00816C08">
      <w:pPr>
        <w:pStyle w:val="6"/>
        <w:spacing w:before="0"/>
        <w:jc w:val="both"/>
        <w:rPr>
          <w:b w:val="0"/>
          <w:i w:val="0"/>
          <w:color w:val="000000" w:themeColor="text1"/>
          <w:sz w:val="26"/>
          <w:szCs w:val="26"/>
        </w:rPr>
      </w:pPr>
      <w:r w:rsidRPr="00D27BEF">
        <w:rPr>
          <w:b w:val="0"/>
          <w:i w:val="0"/>
          <w:color w:val="000000" w:themeColor="text1"/>
          <w:sz w:val="26"/>
          <w:szCs w:val="26"/>
        </w:rPr>
        <w:t>3) максимальное количество этажей или максимальная высота зданий, строений, сооружений на территории земельных участков;</w:t>
      </w:r>
    </w:p>
    <w:p w:rsidR="00DC4253" w:rsidRPr="00D27BEF" w:rsidRDefault="00DC4253" w:rsidP="00816C08">
      <w:pPr>
        <w:pStyle w:val="6"/>
        <w:spacing w:before="0"/>
        <w:jc w:val="both"/>
        <w:rPr>
          <w:b w:val="0"/>
          <w:i w:val="0"/>
          <w:color w:val="000000" w:themeColor="text1"/>
          <w:sz w:val="26"/>
          <w:szCs w:val="26"/>
        </w:rPr>
      </w:pPr>
      <w:r w:rsidRPr="00D27BEF">
        <w:rPr>
          <w:b w:val="0"/>
          <w:i w:val="0"/>
          <w:color w:val="000000" w:themeColor="text1"/>
          <w:sz w:val="26"/>
          <w:szCs w:val="26"/>
        </w:rPr>
        <w:t>4) минимальное количество машино-мест для временного хранения легковых автомобилей на территории земельных участков.</w:t>
      </w:r>
    </w:p>
    <w:p w:rsidR="00DC4253" w:rsidRPr="00D27BEF" w:rsidRDefault="00DC4253" w:rsidP="00816C08">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Прочие показатели  определяются в соответствии с требованиями технических регламентов, СН, СНиП, СанПиН  и других нормативных документов.</w:t>
      </w:r>
    </w:p>
    <w:p w:rsidR="00DC4253" w:rsidRPr="00D27BEF" w:rsidRDefault="00DC4253" w:rsidP="00D401B1">
      <w:pPr>
        <w:pStyle w:val="4"/>
        <w:spacing w:after="120"/>
        <w:rPr>
          <w:color w:val="000000" w:themeColor="text1"/>
          <w:sz w:val="26"/>
          <w:szCs w:val="26"/>
        </w:rPr>
      </w:pPr>
      <w:bookmarkStart w:id="84" w:name="_Toc339628459"/>
      <w:bookmarkStart w:id="85" w:name="_Toc340570070"/>
      <w:bookmarkStart w:id="86" w:name="_Toc372991740"/>
      <w:r w:rsidRPr="00D27BEF">
        <w:rPr>
          <w:color w:val="000000" w:themeColor="text1"/>
          <w:sz w:val="26"/>
          <w:szCs w:val="26"/>
        </w:rPr>
        <w:t xml:space="preserve">Статья </w:t>
      </w:r>
      <w:r w:rsidR="004B46C9" w:rsidRPr="00D27BEF">
        <w:rPr>
          <w:color w:val="000000" w:themeColor="text1"/>
          <w:sz w:val="26"/>
          <w:szCs w:val="26"/>
        </w:rPr>
        <w:t>38</w:t>
      </w:r>
      <w:r w:rsidRPr="00D27BEF">
        <w:rPr>
          <w:color w:val="000000" w:themeColor="text1"/>
          <w:sz w:val="26"/>
          <w:szCs w:val="26"/>
        </w:rPr>
        <w:t>.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bookmarkEnd w:id="84"/>
      <w:bookmarkEnd w:id="85"/>
      <w:bookmarkEnd w:id="86"/>
    </w:p>
    <w:p w:rsidR="00DC4253" w:rsidRPr="00D27BEF" w:rsidRDefault="00DC4253" w:rsidP="00816C08">
      <w:pPr>
        <w:pStyle w:val="6"/>
        <w:spacing w:before="0"/>
        <w:jc w:val="both"/>
        <w:rPr>
          <w:b w:val="0"/>
          <w:i w:val="0"/>
          <w:color w:val="000000" w:themeColor="text1"/>
          <w:sz w:val="26"/>
          <w:szCs w:val="26"/>
        </w:rPr>
      </w:pPr>
      <w:r w:rsidRPr="00D27BEF">
        <w:rPr>
          <w:b w:val="0"/>
          <w:i w:val="0"/>
          <w:color w:val="000000" w:themeColor="text1"/>
          <w:sz w:val="26"/>
          <w:szCs w:val="26"/>
        </w:rPr>
        <w:t>1. В пределах одного земельного участка, в том числе в преде</w:t>
      </w:r>
      <w:r w:rsidR="00D1191A" w:rsidRPr="00D27BEF">
        <w:rPr>
          <w:b w:val="0"/>
          <w:i w:val="0"/>
          <w:color w:val="000000" w:themeColor="text1"/>
          <w:sz w:val="26"/>
          <w:szCs w:val="26"/>
        </w:rPr>
        <w:t xml:space="preserve">лах одного здания, допускается, </w:t>
      </w:r>
      <w:r w:rsidRPr="00D27BEF">
        <w:rPr>
          <w:b w:val="0"/>
          <w:i w:val="0"/>
          <w:color w:val="000000" w:themeColor="text1"/>
          <w:sz w:val="26"/>
          <w:szCs w:val="26"/>
        </w:rPr>
        <w:t xml:space="preserve">при соблюдении </w:t>
      </w:r>
      <w:r w:rsidR="008429FD" w:rsidRPr="00D27BEF">
        <w:rPr>
          <w:b w:val="0"/>
          <w:i w:val="0"/>
          <w:color w:val="000000" w:themeColor="text1"/>
          <w:sz w:val="26"/>
          <w:szCs w:val="26"/>
        </w:rPr>
        <w:t>действующих норм, стандартов и П</w:t>
      </w:r>
      <w:r w:rsidRPr="00D27BEF">
        <w:rPr>
          <w:b w:val="0"/>
          <w:i w:val="0"/>
          <w:color w:val="000000" w:themeColor="text1"/>
          <w:sz w:val="26"/>
          <w:szCs w:val="26"/>
        </w:rPr>
        <w:t>равил, размещение двух и более разрешенных видов использования (основных, условных и вспомогательных). При этом размещение в пределах участков жилой застройки объектов общественно-делового назначения, рассчитанных на прием посетителей, допускается только в случае, если они имеют обособленные входы для посетителей, подъезды и площадки для парковки автомобилей.</w:t>
      </w:r>
    </w:p>
    <w:p w:rsidR="00DC4253" w:rsidRPr="00D27BEF" w:rsidRDefault="00DC4253" w:rsidP="00816C08">
      <w:pPr>
        <w:pStyle w:val="6"/>
        <w:spacing w:before="0"/>
        <w:jc w:val="both"/>
        <w:rPr>
          <w:b w:val="0"/>
          <w:i w:val="0"/>
          <w:color w:val="000000" w:themeColor="text1"/>
          <w:sz w:val="26"/>
          <w:szCs w:val="26"/>
        </w:rPr>
      </w:pPr>
      <w:r w:rsidRPr="00D27BEF">
        <w:rPr>
          <w:b w:val="0"/>
          <w:i w:val="0"/>
          <w:color w:val="000000" w:themeColor="text1"/>
          <w:sz w:val="26"/>
          <w:szCs w:val="26"/>
        </w:rPr>
        <w:t>2. Размещение условно разрешенных видов использования на территории земельного участка может быть ограничено по объемам разрешенного строительства и реконструкции объектов капитального строительства. Ограничение устанавливается в составе отдельно оформляемого разрешения на условно разрешенный вид использования с учетом возможности обеспечения указанного вида использования системами социального (только для объектов жилой застройки), транспортного обслуживания и инженерно-технического обеспечения; обеспечения условий для соблюдения прав и интересов владельцев смежных объектов недвижимости иных физических и юридических лиц.</w:t>
      </w:r>
    </w:p>
    <w:p w:rsidR="00DC4253" w:rsidRPr="00D27BEF" w:rsidRDefault="00DC4253" w:rsidP="00816C08">
      <w:pPr>
        <w:pStyle w:val="6"/>
        <w:spacing w:before="0"/>
        <w:jc w:val="both"/>
        <w:rPr>
          <w:b w:val="0"/>
          <w:i w:val="0"/>
          <w:color w:val="000000" w:themeColor="text1"/>
          <w:sz w:val="26"/>
          <w:szCs w:val="26"/>
        </w:rPr>
      </w:pPr>
      <w:r w:rsidRPr="00D27BEF">
        <w:rPr>
          <w:b w:val="0"/>
          <w:i w:val="0"/>
          <w:color w:val="000000" w:themeColor="text1"/>
          <w:sz w:val="26"/>
          <w:szCs w:val="26"/>
        </w:rPr>
        <w:t xml:space="preserve">3. Отнесение к основным или условно разрешенным видам использования земельных участков и объектов капитального строительства, не перечисленных в перечнях основных и условно разрешенных видов использования территориальных зон, осуществляется комиссией по землепользованию и застройке </w:t>
      </w:r>
      <w:r w:rsidR="00A70BBB" w:rsidRPr="00D27BEF">
        <w:rPr>
          <w:b w:val="0"/>
          <w:i w:val="0"/>
          <w:color w:val="000000" w:themeColor="text1"/>
          <w:sz w:val="26"/>
          <w:szCs w:val="26"/>
        </w:rPr>
        <w:t xml:space="preserve">сельсовета </w:t>
      </w:r>
      <w:r w:rsidRPr="00D27BEF">
        <w:rPr>
          <w:b w:val="0"/>
          <w:i w:val="0"/>
          <w:color w:val="000000" w:themeColor="text1"/>
          <w:sz w:val="26"/>
          <w:szCs w:val="26"/>
        </w:rPr>
        <w:t>или уполномоченным органом администрация.</w:t>
      </w:r>
    </w:p>
    <w:p w:rsidR="00DC4253" w:rsidRPr="00D27BEF" w:rsidRDefault="00DC4253" w:rsidP="00816C08">
      <w:pPr>
        <w:pStyle w:val="6"/>
        <w:spacing w:before="0"/>
        <w:jc w:val="both"/>
        <w:rPr>
          <w:i w:val="0"/>
          <w:color w:val="000000" w:themeColor="text1"/>
          <w:sz w:val="26"/>
          <w:szCs w:val="26"/>
        </w:rPr>
      </w:pPr>
      <w:r w:rsidRPr="00D27BEF">
        <w:rPr>
          <w:b w:val="0"/>
          <w:i w:val="0"/>
          <w:color w:val="000000" w:themeColor="text1"/>
          <w:sz w:val="26"/>
          <w:szCs w:val="26"/>
        </w:rPr>
        <w:t>4. 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w:t>
      </w:r>
      <w:r w:rsidRPr="00D27BEF">
        <w:rPr>
          <w:i w:val="0"/>
          <w:color w:val="000000" w:themeColor="text1"/>
          <w:sz w:val="26"/>
          <w:szCs w:val="26"/>
        </w:rPr>
        <w:t xml:space="preserve"> </w:t>
      </w:r>
      <w:r w:rsidRPr="00D27BEF">
        <w:rPr>
          <w:b w:val="0"/>
          <w:i w:val="0"/>
          <w:color w:val="000000" w:themeColor="text1"/>
          <w:sz w:val="26"/>
          <w:szCs w:val="26"/>
        </w:rPr>
        <w:t>территориальных зон и не подлежат приватизации.</w:t>
      </w:r>
    </w:p>
    <w:p w:rsidR="00DC4253" w:rsidRPr="00D27BEF" w:rsidRDefault="00DC4253" w:rsidP="00816C08">
      <w:pPr>
        <w:rPr>
          <w:rFonts w:ascii="Times New Roman" w:hAnsi="Times New Roman" w:cs="Times New Roman"/>
          <w:color w:val="000000" w:themeColor="text1"/>
          <w:sz w:val="26"/>
          <w:szCs w:val="26"/>
        </w:rPr>
      </w:pPr>
    </w:p>
    <w:p w:rsidR="00DC4253" w:rsidRPr="00D27BEF" w:rsidRDefault="00DC4253" w:rsidP="008A6B3B">
      <w:pPr>
        <w:pStyle w:val="3"/>
        <w:spacing w:after="120"/>
        <w:rPr>
          <w:rFonts w:ascii="Times New Roman" w:hAnsi="Times New Roman"/>
          <w:color w:val="000000" w:themeColor="text1"/>
        </w:rPr>
      </w:pPr>
      <w:r w:rsidRPr="00D27BEF">
        <w:rPr>
          <w:rFonts w:ascii="Times New Roman" w:hAnsi="Times New Roman"/>
          <w:color w:val="000000" w:themeColor="text1"/>
        </w:rPr>
        <w:br w:type="page"/>
      </w:r>
      <w:bookmarkStart w:id="87" w:name="_Toc339628460"/>
      <w:bookmarkStart w:id="88" w:name="_Toc340570071"/>
      <w:bookmarkStart w:id="89" w:name="_Toc372991741"/>
      <w:r w:rsidRPr="00D27BEF">
        <w:rPr>
          <w:rFonts w:ascii="Times New Roman" w:hAnsi="Times New Roman"/>
          <w:color w:val="000000" w:themeColor="text1"/>
        </w:rPr>
        <w:t xml:space="preserve">Глава 10. Градостроительные регламенты и виды разрешённого использования земельных участков и объектов капитального строительства, </w:t>
      </w:r>
      <w:r w:rsidRPr="00D27BEF">
        <w:rPr>
          <w:rFonts w:ascii="Times New Roman" w:hAnsi="Times New Roman"/>
          <w:noProof/>
          <w:color w:val="000000" w:themeColor="text1"/>
        </w:rPr>
        <w:t xml:space="preserve"> предельных размеров земельных участков и предельных параметров разрешённого строительства, реконструкции объектов капитального строительства по </w:t>
      </w:r>
      <w:r w:rsidRPr="00D27BEF">
        <w:rPr>
          <w:rFonts w:ascii="Times New Roman" w:hAnsi="Times New Roman"/>
          <w:color w:val="000000" w:themeColor="text1"/>
        </w:rPr>
        <w:t>территориальным зонам</w:t>
      </w:r>
      <w:bookmarkEnd w:id="87"/>
      <w:bookmarkEnd w:id="88"/>
      <w:bookmarkEnd w:id="89"/>
    </w:p>
    <w:p w:rsidR="00DC4253" w:rsidRPr="00D27BEF" w:rsidRDefault="00DC4253" w:rsidP="008A6B3B">
      <w:pPr>
        <w:pStyle w:val="4"/>
        <w:spacing w:after="120"/>
        <w:rPr>
          <w:color w:val="000000" w:themeColor="text1"/>
          <w:sz w:val="26"/>
          <w:szCs w:val="26"/>
        </w:rPr>
      </w:pPr>
      <w:bookmarkStart w:id="90" w:name="_Toc339628461"/>
      <w:bookmarkStart w:id="91" w:name="_Toc340570072"/>
      <w:bookmarkStart w:id="92" w:name="_Toc372991742"/>
      <w:r w:rsidRPr="00D27BEF">
        <w:rPr>
          <w:color w:val="000000" w:themeColor="text1"/>
          <w:sz w:val="26"/>
          <w:szCs w:val="26"/>
        </w:rPr>
        <w:t xml:space="preserve">Статья </w:t>
      </w:r>
      <w:r w:rsidR="003B4577" w:rsidRPr="00D27BEF">
        <w:rPr>
          <w:color w:val="000000" w:themeColor="text1"/>
          <w:sz w:val="26"/>
          <w:szCs w:val="26"/>
        </w:rPr>
        <w:t>39</w:t>
      </w:r>
      <w:r w:rsidRPr="00D27BEF">
        <w:rPr>
          <w:color w:val="000000" w:themeColor="text1"/>
          <w:sz w:val="26"/>
          <w:szCs w:val="26"/>
        </w:rPr>
        <w:t xml:space="preserve">. Перечень зон, выделенных на карте градостроительного зонирования территории </w:t>
      </w:r>
      <w:bookmarkEnd w:id="90"/>
      <w:bookmarkEnd w:id="91"/>
      <w:r w:rsidR="00693CDB" w:rsidRPr="00D27BEF">
        <w:rPr>
          <w:color w:val="000000" w:themeColor="text1"/>
          <w:sz w:val="26"/>
          <w:szCs w:val="26"/>
        </w:rPr>
        <w:t>сельсовета</w:t>
      </w:r>
      <w:bookmarkEnd w:id="92"/>
    </w:p>
    <w:p w:rsidR="00DC4253" w:rsidRPr="00D27BEF" w:rsidRDefault="00DC4253" w:rsidP="00DC4253">
      <w:pPr>
        <w:pStyle w:val="afa"/>
        <w:spacing w:after="0"/>
        <w:rPr>
          <w:color w:val="000000" w:themeColor="text1"/>
          <w:sz w:val="26"/>
          <w:szCs w:val="26"/>
        </w:rPr>
      </w:pPr>
      <w:r w:rsidRPr="00D27BEF">
        <w:rPr>
          <w:color w:val="000000" w:themeColor="text1"/>
          <w:sz w:val="26"/>
          <w:szCs w:val="26"/>
        </w:rPr>
        <w:t xml:space="preserve">На карте градостроительного зонирования территории </w:t>
      </w:r>
      <w:r w:rsidR="00172853" w:rsidRPr="00D27BEF">
        <w:rPr>
          <w:color w:val="000000" w:themeColor="text1"/>
          <w:sz w:val="26"/>
          <w:szCs w:val="26"/>
        </w:rPr>
        <w:t>Пеньковского</w:t>
      </w:r>
      <w:r w:rsidR="00F07571" w:rsidRPr="00D27BEF">
        <w:rPr>
          <w:color w:val="000000" w:themeColor="text1"/>
          <w:sz w:val="26"/>
          <w:szCs w:val="26"/>
        </w:rPr>
        <w:t xml:space="preserve"> сельсовета</w:t>
      </w:r>
      <w:r w:rsidR="00EF1FCB" w:rsidRPr="00D27BEF">
        <w:rPr>
          <w:color w:val="000000" w:themeColor="text1"/>
          <w:sz w:val="26"/>
          <w:szCs w:val="26"/>
        </w:rPr>
        <w:t xml:space="preserve"> </w:t>
      </w:r>
      <w:r w:rsidRPr="00D27BEF">
        <w:rPr>
          <w:color w:val="000000" w:themeColor="text1"/>
          <w:sz w:val="26"/>
          <w:szCs w:val="26"/>
        </w:rPr>
        <w:t>выделены следующие виды территориальных зон (в скобках приводится их кодовое обозначение):</w:t>
      </w:r>
    </w:p>
    <w:p w:rsidR="00E61EEA" w:rsidRPr="00D27BEF" w:rsidRDefault="00E61EEA" w:rsidP="00E61EEA">
      <w:pPr>
        <w:rPr>
          <w:rFonts w:ascii="Times New Roman" w:hAnsi="Times New Roman" w:cs="Times New Roman"/>
          <w:color w:val="000000" w:themeColor="text1"/>
        </w:rPr>
      </w:pPr>
    </w:p>
    <w:p w:rsidR="00214CB0" w:rsidRPr="00D27BEF" w:rsidRDefault="00214CB0" w:rsidP="00214CB0">
      <w:pPr>
        <w:pStyle w:val="af1"/>
        <w:spacing w:before="120" w:after="60"/>
        <w:ind w:firstLine="709"/>
        <w:rPr>
          <w:b/>
          <w:i/>
          <w:color w:val="000000" w:themeColor="text1"/>
          <w:sz w:val="26"/>
          <w:szCs w:val="26"/>
        </w:rPr>
      </w:pPr>
      <w:r w:rsidRPr="00D27BEF">
        <w:rPr>
          <w:b/>
          <w:color w:val="000000" w:themeColor="text1"/>
          <w:sz w:val="26"/>
          <w:szCs w:val="26"/>
        </w:rPr>
        <w:t>1. Зоны объектов инженерной и транспортной инфраструктур (ИТ)</w:t>
      </w:r>
    </w:p>
    <w:p w:rsidR="00214CB0" w:rsidRPr="00D27BEF" w:rsidRDefault="00214CB0" w:rsidP="00214CB0">
      <w:pPr>
        <w:pStyle w:val="af1"/>
        <w:ind w:firstLine="709"/>
        <w:rPr>
          <w:color w:val="000000" w:themeColor="text1"/>
          <w:sz w:val="26"/>
          <w:szCs w:val="26"/>
        </w:rPr>
      </w:pPr>
      <w:r w:rsidRPr="00D27BEF">
        <w:rPr>
          <w:color w:val="000000" w:themeColor="text1"/>
          <w:sz w:val="26"/>
          <w:szCs w:val="26"/>
        </w:rPr>
        <w:t>Зона сооружений и коммуникаций автомобильного транспорта (ИТ-1)</w:t>
      </w:r>
    </w:p>
    <w:p w:rsidR="00214CB0" w:rsidRPr="00D27BEF" w:rsidRDefault="00214CB0" w:rsidP="00214CB0">
      <w:pPr>
        <w:pStyle w:val="af1"/>
        <w:ind w:firstLine="709"/>
        <w:rPr>
          <w:color w:val="000000" w:themeColor="text1"/>
          <w:sz w:val="26"/>
          <w:szCs w:val="26"/>
        </w:rPr>
      </w:pPr>
      <w:r w:rsidRPr="00D27BEF">
        <w:rPr>
          <w:color w:val="000000" w:themeColor="text1"/>
          <w:sz w:val="26"/>
          <w:szCs w:val="26"/>
        </w:rPr>
        <w:t>Зона объектов инженерной инфраструктуры (ИТ-2)</w:t>
      </w:r>
    </w:p>
    <w:p w:rsidR="004F4EB2" w:rsidRPr="00D27BEF" w:rsidRDefault="00214CB0" w:rsidP="00D57545">
      <w:pPr>
        <w:pStyle w:val="S"/>
        <w:spacing w:before="120" w:after="60"/>
        <w:rPr>
          <w:b/>
          <w:color w:val="000000" w:themeColor="text1"/>
          <w:sz w:val="26"/>
          <w:szCs w:val="26"/>
        </w:rPr>
      </w:pPr>
      <w:r w:rsidRPr="00D27BEF">
        <w:rPr>
          <w:b/>
          <w:color w:val="000000" w:themeColor="text1"/>
          <w:sz w:val="26"/>
          <w:szCs w:val="26"/>
        </w:rPr>
        <w:t>2</w:t>
      </w:r>
      <w:r w:rsidR="004F4EB2" w:rsidRPr="00D27BEF">
        <w:rPr>
          <w:b/>
          <w:color w:val="000000" w:themeColor="text1"/>
          <w:sz w:val="26"/>
          <w:szCs w:val="26"/>
        </w:rPr>
        <w:t>.</w:t>
      </w:r>
      <w:r w:rsidR="00D57545" w:rsidRPr="00D27BEF">
        <w:rPr>
          <w:b/>
          <w:color w:val="000000" w:themeColor="text1"/>
          <w:sz w:val="26"/>
          <w:szCs w:val="26"/>
        </w:rPr>
        <w:t xml:space="preserve"> </w:t>
      </w:r>
      <w:r w:rsidR="004F4EB2" w:rsidRPr="00D27BEF">
        <w:rPr>
          <w:b/>
          <w:color w:val="000000" w:themeColor="text1"/>
          <w:sz w:val="26"/>
          <w:szCs w:val="26"/>
        </w:rPr>
        <w:t>Производственные зоны (П)</w:t>
      </w:r>
    </w:p>
    <w:p w:rsidR="004F4EB2" w:rsidRPr="00D27BEF" w:rsidRDefault="004F4EB2" w:rsidP="00D57545">
      <w:pPr>
        <w:pStyle w:val="af1"/>
        <w:ind w:firstLine="709"/>
        <w:rPr>
          <w:color w:val="000000" w:themeColor="text1"/>
          <w:sz w:val="26"/>
          <w:szCs w:val="26"/>
        </w:rPr>
      </w:pPr>
      <w:r w:rsidRPr="00D27BEF">
        <w:rPr>
          <w:color w:val="000000" w:themeColor="text1"/>
          <w:sz w:val="26"/>
          <w:szCs w:val="26"/>
        </w:rPr>
        <w:t xml:space="preserve">Зона производственно-коммунальных объектов </w:t>
      </w:r>
      <w:r w:rsidRPr="00D27BEF">
        <w:rPr>
          <w:iCs/>
          <w:color w:val="000000" w:themeColor="text1"/>
          <w:sz w:val="26"/>
          <w:szCs w:val="26"/>
          <w:lang w:val="en-US"/>
        </w:rPr>
        <w:t>I</w:t>
      </w:r>
      <w:r w:rsidR="00E61EEA" w:rsidRPr="00D27BEF">
        <w:rPr>
          <w:iCs/>
          <w:color w:val="000000" w:themeColor="text1"/>
          <w:sz w:val="26"/>
          <w:szCs w:val="26"/>
          <w:lang w:val="en-US"/>
        </w:rPr>
        <w:t>V</w:t>
      </w:r>
      <w:r w:rsidRPr="00D27BEF">
        <w:rPr>
          <w:iCs/>
          <w:color w:val="000000" w:themeColor="text1"/>
          <w:sz w:val="26"/>
          <w:szCs w:val="26"/>
        </w:rPr>
        <w:t xml:space="preserve"> класса </w:t>
      </w:r>
      <w:r w:rsidRPr="00D27BEF">
        <w:rPr>
          <w:color w:val="000000" w:themeColor="text1"/>
          <w:sz w:val="26"/>
          <w:szCs w:val="26"/>
        </w:rPr>
        <w:t>опасности</w:t>
      </w:r>
      <w:r w:rsidRPr="00D27BEF">
        <w:rPr>
          <w:iCs/>
          <w:color w:val="000000" w:themeColor="text1"/>
          <w:sz w:val="26"/>
          <w:szCs w:val="26"/>
        </w:rPr>
        <w:t xml:space="preserve"> </w:t>
      </w:r>
      <w:r w:rsidRPr="00D27BEF">
        <w:rPr>
          <w:color w:val="000000" w:themeColor="text1"/>
          <w:sz w:val="26"/>
          <w:szCs w:val="26"/>
        </w:rPr>
        <w:t>(П-</w:t>
      </w:r>
      <w:r w:rsidR="00172853" w:rsidRPr="00D27BEF">
        <w:rPr>
          <w:color w:val="000000" w:themeColor="text1"/>
          <w:sz w:val="26"/>
          <w:szCs w:val="26"/>
        </w:rPr>
        <w:t>1</w:t>
      </w:r>
      <w:r w:rsidRPr="00D27BEF">
        <w:rPr>
          <w:color w:val="000000" w:themeColor="text1"/>
          <w:sz w:val="26"/>
          <w:szCs w:val="26"/>
        </w:rPr>
        <w:t>)</w:t>
      </w:r>
    </w:p>
    <w:p w:rsidR="004F4EB2" w:rsidRPr="00D27BEF" w:rsidRDefault="004F4EB2" w:rsidP="004F4EB2">
      <w:pPr>
        <w:pStyle w:val="af1"/>
        <w:ind w:firstLine="709"/>
        <w:rPr>
          <w:color w:val="000000" w:themeColor="text1"/>
          <w:sz w:val="26"/>
          <w:szCs w:val="26"/>
        </w:rPr>
      </w:pPr>
      <w:r w:rsidRPr="00D27BEF">
        <w:rPr>
          <w:color w:val="000000" w:themeColor="text1"/>
          <w:sz w:val="26"/>
          <w:szCs w:val="26"/>
        </w:rPr>
        <w:t xml:space="preserve">Зона производственно-коммунальных объектов </w:t>
      </w:r>
      <w:r w:rsidRPr="00D27BEF">
        <w:rPr>
          <w:iCs/>
          <w:color w:val="000000" w:themeColor="text1"/>
          <w:sz w:val="26"/>
          <w:szCs w:val="26"/>
          <w:lang w:val="en-US"/>
        </w:rPr>
        <w:t>V</w:t>
      </w:r>
      <w:r w:rsidRPr="00D27BEF">
        <w:rPr>
          <w:iCs/>
          <w:color w:val="000000" w:themeColor="text1"/>
          <w:sz w:val="26"/>
          <w:szCs w:val="26"/>
        </w:rPr>
        <w:t xml:space="preserve"> класс</w:t>
      </w:r>
      <w:r w:rsidR="00B077AC" w:rsidRPr="00D27BEF">
        <w:rPr>
          <w:iCs/>
          <w:color w:val="000000" w:themeColor="text1"/>
          <w:sz w:val="26"/>
          <w:szCs w:val="26"/>
        </w:rPr>
        <w:t>а</w:t>
      </w:r>
      <w:r w:rsidRPr="00D27BEF">
        <w:rPr>
          <w:iCs/>
          <w:color w:val="000000" w:themeColor="text1"/>
          <w:sz w:val="26"/>
          <w:szCs w:val="26"/>
        </w:rPr>
        <w:t xml:space="preserve"> </w:t>
      </w:r>
      <w:r w:rsidRPr="00D27BEF">
        <w:rPr>
          <w:color w:val="000000" w:themeColor="text1"/>
          <w:sz w:val="26"/>
          <w:szCs w:val="26"/>
        </w:rPr>
        <w:t>опасности</w:t>
      </w:r>
      <w:r w:rsidRPr="00D27BEF">
        <w:rPr>
          <w:iCs/>
          <w:color w:val="000000" w:themeColor="text1"/>
          <w:sz w:val="26"/>
          <w:szCs w:val="26"/>
        </w:rPr>
        <w:t xml:space="preserve"> </w:t>
      </w:r>
      <w:r w:rsidRPr="00D27BEF">
        <w:rPr>
          <w:color w:val="000000" w:themeColor="text1"/>
          <w:sz w:val="26"/>
          <w:szCs w:val="26"/>
        </w:rPr>
        <w:t>(П-</w:t>
      </w:r>
      <w:r w:rsidR="00172853" w:rsidRPr="00D27BEF">
        <w:rPr>
          <w:color w:val="000000" w:themeColor="text1"/>
          <w:sz w:val="26"/>
          <w:szCs w:val="26"/>
        </w:rPr>
        <w:t>2</w:t>
      </w:r>
      <w:r w:rsidRPr="00D27BEF">
        <w:rPr>
          <w:color w:val="000000" w:themeColor="text1"/>
          <w:sz w:val="26"/>
          <w:szCs w:val="26"/>
        </w:rPr>
        <w:t>)</w:t>
      </w:r>
    </w:p>
    <w:p w:rsidR="00015028" w:rsidRPr="00D27BEF" w:rsidRDefault="00015028" w:rsidP="00015028">
      <w:pPr>
        <w:pStyle w:val="af1"/>
        <w:spacing w:before="120" w:after="60"/>
        <w:ind w:firstLine="709"/>
        <w:rPr>
          <w:b/>
          <w:color w:val="000000" w:themeColor="text1"/>
          <w:sz w:val="26"/>
          <w:szCs w:val="26"/>
        </w:rPr>
      </w:pPr>
      <w:r w:rsidRPr="00D27BEF">
        <w:rPr>
          <w:b/>
          <w:color w:val="000000" w:themeColor="text1"/>
          <w:sz w:val="26"/>
          <w:szCs w:val="26"/>
        </w:rPr>
        <w:t>3. Зоны рекреационного назначения (Р)</w:t>
      </w:r>
    </w:p>
    <w:p w:rsidR="00015028" w:rsidRPr="00D27BEF" w:rsidRDefault="00214CB0" w:rsidP="00015028">
      <w:pPr>
        <w:pStyle w:val="af1"/>
        <w:spacing w:before="120" w:after="60"/>
        <w:ind w:firstLine="709"/>
        <w:rPr>
          <w:color w:val="000000" w:themeColor="text1"/>
          <w:sz w:val="26"/>
          <w:szCs w:val="26"/>
        </w:rPr>
      </w:pPr>
      <w:r w:rsidRPr="00D27BEF">
        <w:rPr>
          <w:color w:val="000000" w:themeColor="text1"/>
          <w:sz w:val="26"/>
          <w:szCs w:val="26"/>
        </w:rPr>
        <w:t>Зона отдыха и оздоро</w:t>
      </w:r>
      <w:r w:rsidR="00015028" w:rsidRPr="00D27BEF">
        <w:rPr>
          <w:color w:val="000000" w:themeColor="text1"/>
          <w:sz w:val="26"/>
          <w:szCs w:val="26"/>
        </w:rPr>
        <w:t>вления (Р-1)</w:t>
      </w:r>
    </w:p>
    <w:p w:rsidR="004F4EB2" w:rsidRPr="00D27BEF" w:rsidRDefault="00015028" w:rsidP="00D57545">
      <w:pPr>
        <w:pStyle w:val="af1"/>
        <w:spacing w:before="120" w:after="60"/>
        <w:ind w:firstLine="709"/>
        <w:rPr>
          <w:b/>
          <w:color w:val="000000" w:themeColor="text1"/>
          <w:sz w:val="26"/>
          <w:szCs w:val="26"/>
        </w:rPr>
      </w:pPr>
      <w:r w:rsidRPr="00D27BEF">
        <w:rPr>
          <w:b/>
          <w:color w:val="000000" w:themeColor="text1"/>
          <w:sz w:val="26"/>
          <w:szCs w:val="26"/>
        </w:rPr>
        <w:t>4</w:t>
      </w:r>
      <w:r w:rsidR="004F4EB2" w:rsidRPr="00D27BEF">
        <w:rPr>
          <w:b/>
          <w:color w:val="000000" w:themeColor="text1"/>
          <w:sz w:val="26"/>
          <w:szCs w:val="26"/>
        </w:rPr>
        <w:t>. Зоны сельскохозяйственного использования (СХ)</w:t>
      </w:r>
    </w:p>
    <w:p w:rsidR="00DA142A" w:rsidRPr="00D27BEF" w:rsidRDefault="004F4EB2" w:rsidP="004F4EB2">
      <w:pPr>
        <w:pStyle w:val="af1"/>
        <w:ind w:firstLine="709"/>
        <w:rPr>
          <w:color w:val="000000" w:themeColor="text1"/>
          <w:sz w:val="26"/>
          <w:szCs w:val="26"/>
        </w:rPr>
      </w:pPr>
      <w:r w:rsidRPr="00D27BEF">
        <w:rPr>
          <w:color w:val="000000" w:themeColor="text1"/>
          <w:sz w:val="26"/>
          <w:szCs w:val="26"/>
        </w:rPr>
        <w:t xml:space="preserve">Зона объектов сельскохозяйственного назначения </w:t>
      </w:r>
      <w:r w:rsidR="00B077AC" w:rsidRPr="00D27BEF">
        <w:rPr>
          <w:iCs/>
          <w:color w:val="000000" w:themeColor="text1"/>
          <w:sz w:val="26"/>
          <w:szCs w:val="26"/>
          <w:lang w:val="en-US"/>
        </w:rPr>
        <w:t>II</w:t>
      </w:r>
      <w:r w:rsidR="00B077AC" w:rsidRPr="00D27BEF">
        <w:rPr>
          <w:iCs/>
          <w:color w:val="000000" w:themeColor="text1"/>
          <w:sz w:val="26"/>
          <w:szCs w:val="26"/>
        </w:rPr>
        <w:t xml:space="preserve"> класса </w:t>
      </w:r>
      <w:r w:rsidR="00B077AC" w:rsidRPr="00D27BEF">
        <w:rPr>
          <w:color w:val="000000" w:themeColor="text1"/>
          <w:sz w:val="26"/>
          <w:szCs w:val="26"/>
        </w:rPr>
        <w:t>опасности</w:t>
      </w:r>
      <w:r w:rsidR="00B077AC" w:rsidRPr="00D27BEF">
        <w:rPr>
          <w:iCs/>
          <w:color w:val="000000" w:themeColor="text1"/>
          <w:sz w:val="26"/>
          <w:szCs w:val="26"/>
        </w:rPr>
        <w:t xml:space="preserve"> </w:t>
      </w:r>
      <w:r w:rsidRPr="00D27BEF">
        <w:rPr>
          <w:color w:val="000000" w:themeColor="text1"/>
          <w:sz w:val="26"/>
          <w:szCs w:val="26"/>
        </w:rPr>
        <w:t>(СХ-1)</w:t>
      </w:r>
      <w:r w:rsidR="00DA142A" w:rsidRPr="00D27BEF">
        <w:rPr>
          <w:color w:val="000000" w:themeColor="text1"/>
          <w:sz w:val="26"/>
          <w:szCs w:val="26"/>
        </w:rPr>
        <w:t xml:space="preserve"> </w:t>
      </w:r>
    </w:p>
    <w:p w:rsidR="00C73EB1" w:rsidRPr="00D27BEF" w:rsidRDefault="00172853" w:rsidP="00172853">
      <w:pPr>
        <w:pStyle w:val="af1"/>
        <w:ind w:firstLine="709"/>
        <w:rPr>
          <w:iCs/>
          <w:color w:val="000000" w:themeColor="text1"/>
          <w:sz w:val="26"/>
          <w:szCs w:val="26"/>
        </w:rPr>
      </w:pPr>
      <w:r w:rsidRPr="00D27BEF">
        <w:rPr>
          <w:color w:val="000000" w:themeColor="text1"/>
          <w:sz w:val="26"/>
          <w:szCs w:val="26"/>
        </w:rPr>
        <w:t xml:space="preserve">Зона объектов сельскохозяйственного назначения </w:t>
      </w:r>
      <w:r w:rsidRPr="00D27BEF">
        <w:rPr>
          <w:iCs/>
          <w:color w:val="000000" w:themeColor="text1"/>
          <w:sz w:val="26"/>
          <w:szCs w:val="26"/>
          <w:lang w:val="en-US"/>
        </w:rPr>
        <w:t>III</w:t>
      </w:r>
      <w:r w:rsidRPr="00D27BEF">
        <w:rPr>
          <w:iCs/>
          <w:color w:val="000000" w:themeColor="text1"/>
          <w:sz w:val="26"/>
          <w:szCs w:val="26"/>
        </w:rPr>
        <w:t xml:space="preserve"> класса </w:t>
      </w:r>
    </w:p>
    <w:p w:rsidR="00172853" w:rsidRPr="00D27BEF" w:rsidRDefault="00172853" w:rsidP="00172853">
      <w:pPr>
        <w:pStyle w:val="af1"/>
        <w:ind w:firstLine="709"/>
        <w:rPr>
          <w:color w:val="000000" w:themeColor="text1"/>
          <w:sz w:val="26"/>
          <w:szCs w:val="26"/>
        </w:rPr>
      </w:pPr>
      <w:r w:rsidRPr="00D27BEF">
        <w:rPr>
          <w:color w:val="000000" w:themeColor="text1"/>
          <w:sz w:val="26"/>
          <w:szCs w:val="26"/>
        </w:rPr>
        <w:t>опасности</w:t>
      </w:r>
      <w:r w:rsidRPr="00D27BEF">
        <w:rPr>
          <w:iCs/>
          <w:color w:val="000000" w:themeColor="text1"/>
          <w:sz w:val="26"/>
          <w:szCs w:val="26"/>
        </w:rPr>
        <w:t xml:space="preserve"> </w:t>
      </w:r>
      <w:r w:rsidRPr="00D27BEF">
        <w:rPr>
          <w:color w:val="000000" w:themeColor="text1"/>
          <w:sz w:val="26"/>
          <w:szCs w:val="26"/>
        </w:rPr>
        <w:t xml:space="preserve">(СХ-2) </w:t>
      </w:r>
    </w:p>
    <w:p w:rsidR="00C73EB1" w:rsidRPr="00D27BEF" w:rsidRDefault="00B077AC" w:rsidP="00B077AC">
      <w:pPr>
        <w:pStyle w:val="af1"/>
        <w:ind w:firstLine="709"/>
        <w:rPr>
          <w:iCs/>
          <w:color w:val="000000" w:themeColor="text1"/>
          <w:sz w:val="26"/>
          <w:szCs w:val="26"/>
        </w:rPr>
      </w:pPr>
      <w:r w:rsidRPr="00D27BEF">
        <w:rPr>
          <w:color w:val="000000" w:themeColor="text1"/>
          <w:sz w:val="26"/>
          <w:szCs w:val="26"/>
        </w:rPr>
        <w:t xml:space="preserve">Зона объектов сельскохозяйственного назначения </w:t>
      </w:r>
      <w:r w:rsidR="00E61EEA" w:rsidRPr="00D27BEF">
        <w:rPr>
          <w:color w:val="000000" w:themeColor="text1"/>
          <w:sz w:val="26"/>
          <w:szCs w:val="26"/>
          <w:lang w:val="en-US"/>
        </w:rPr>
        <w:t>I</w:t>
      </w:r>
      <w:r w:rsidR="00255FF1" w:rsidRPr="00D27BEF">
        <w:rPr>
          <w:iCs/>
          <w:color w:val="000000" w:themeColor="text1"/>
          <w:sz w:val="26"/>
          <w:szCs w:val="26"/>
          <w:lang w:val="en-US"/>
        </w:rPr>
        <w:t>V</w:t>
      </w:r>
      <w:r w:rsidR="00255FF1" w:rsidRPr="00D27BEF">
        <w:rPr>
          <w:iCs/>
          <w:color w:val="000000" w:themeColor="text1"/>
          <w:sz w:val="26"/>
          <w:szCs w:val="26"/>
        </w:rPr>
        <w:t xml:space="preserve"> класса </w:t>
      </w:r>
    </w:p>
    <w:p w:rsidR="00B077AC" w:rsidRPr="00D27BEF" w:rsidRDefault="00255FF1" w:rsidP="00B077AC">
      <w:pPr>
        <w:pStyle w:val="af1"/>
        <w:ind w:firstLine="709"/>
        <w:rPr>
          <w:color w:val="000000" w:themeColor="text1"/>
          <w:sz w:val="26"/>
          <w:szCs w:val="26"/>
        </w:rPr>
      </w:pPr>
      <w:r w:rsidRPr="00D27BEF">
        <w:rPr>
          <w:color w:val="000000" w:themeColor="text1"/>
          <w:sz w:val="26"/>
          <w:szCs w:val="26"/>
        </w:rPr>
        <w:t>опасности</w:t>
      </w:r>
      <w:r w:rsidRPr="00D27BEF">
        <w:rPr>
          <w:iCs/>
          <w:color w:val="000000" w:themeColor="text1"/>
          <w:sz w:val="26"/>
          <w:szCs w:val="26"/>
        </w:rPr>
        <w:t xml:space="preserve"> </w:t>
      </w:r>
      <w:r w:rsidR="00B077AC" w:rsidRPr="00D27BEF">
        <w:rPr>
          <w:color w:val="000000" w:themeColor="text1"/>
          <w:sz w:val="26"/>
          <w:szCs w:val="26"/>
        </w:rPr>
        <w:t>(СХ-</w:t>
      </w:r>
      <w:r w:rsidR="00172853" w:rsidRPr="00D27BEF">
        <w:rPr>
          <w:color w:val="000000" w:themeColor="text1"/>
          <w:sz w:val="26"/>
          <w:szCs w:val="26"/>
        </w:rPr>
        <w:t>3</w:t>
      </w:r>
      <w:r w:rsidR="00B077AC" w:rsidRPr="00D27BEF">
        <w:rPr>
          <w:color w:val="000000" w:themeColor="text1"/>
          <w:sz w:val="26"/>
          <w:szCs w:val="26"/>
        </w:rPr>
        <w:t xml:space="preserve">) </w:t>
      </w:r>
    </w:p>
    <w:p w:rsidR="00E61EEA" w:rsidRPr="00D27BEF" w:rsidRDefault="00E61EEA" w:rsidP="00E61EEA">
      <w:pPr>
        <w:pStyle w:val="af1"/>
        <w:ind w:firstLine="709"/>
        <w:rPr>
          <w:color w:val="000000" w:themeColor="text1"/>
          <w:sz w:val="26"/>
          <w:szCs w:val="26"/>
        </w:rPr>
      </w:pPr>
      <w:r w:rsidRPr="00D27BEF">
        <w:rPr>
          <w:color w:val="000000" w:themeColor="text1"/>
          <w:sz w:val="26"/>
          <w:szCs w:val="26"/>
        </w:rPr>
        <w:t xml:space="preserve">Зона объектов сельскохозяйственного назначения </w:t>
      </w:r>
      <w:r w:rsidRPr="00D27BEF">
        <w:rPr>
          <w:iCs/>
          <w:color w:val="000000" w:themeColor="text1"/>
          <w:sz w:val="26"/>
          <w:szCs w:val="26"/>
          <w:lang w:val="en-US"/>
        </w:rPr>
        <w:t>V</w:t>
      </w:r>
      <w:r w:rsidRPr="00D27BEF">
        <w:rPr>
          <w:iCs/>
          <w:color w:val="000000" w:themeColor="text1"/>
          <w:sz w:val="26"/>
          <w:szCs w:val="26"/>
        </w:rPr>
        <w:t xml:space="preserve"> класса </w:t>
      </w:r>
      <w:r w:rsidRPr="00D27BEF">
        <w:rPr>
          <w:color w:val="000000" w:themeColor="text1"/>
          <w:sz w:val="26"/>
          <w:szCs w:val="26"/>
        </w:rPr>
        <w:t>опасности</w:t>
      </w:r>
      <w:r w:rsidRPr="00D27BEF">
        <w:rPr>
          <w:iCs/>
          <w:color w:val="000000" w:themeColor="text1"/>
          <w:sz w:val="26"/>
          <w:szCs w:val="26"/>
        </w:rPr>
        <w:t xml:space="preserve"> </w:t>
      </w:r>
      <w:r w:rsidR="00172853" w:rsidRPr="00D27BEF">
        <w:rPr>
          <w:color w:val="000000" w:themeColor="text1"/>
          <w:sz w:val="26"/>
          <w:szCs w:val="26"/>
        </w:rPr>
        <w:t>(СХ-4</w:t>
      </w:r>
      <w:r w:rsidRPr="00D27BEF">
        <w:rPr>
          <w:color w:val="000000" w:themeColor="text1"/>
          <w:sz w:val="26"/>
          <w:szCs w:val="26"/>
        </w:rPr>
        <w:t xml:space="preserve">) </w:t>
      </w:r>
    </w:p>
    <w:p w:rsidR="00172853" w:rsidRPr="00D27BEF" w:rsidRDefault="00172853" w:rsidP="00655535">
      <w:pPr>
        <w:pStyle w:val="af1"/>
        <w:ind w:firstLine="709"/>
        <w:rPr>
          <w:color w:val="000000" w:themeColor="text1"/>
          <w:sz w:val="26"/>
          <w:szCs w:val="26"/>
        </w:rPr>
      </w:pPr>
      <w:r w:rsidRPr="00D27BEF">
        <w:rPr>
          <w:color w:val="000000" w:themeColor="text1"/>
          <w:sz w:val="26"/>
          <w:szCs w:val="26"/>
        </w:rPr>
        <w:t>Зона садоводства и дачного хозяйства (СХ-5)</w:t>
      </w:r>
    </w:p>
    <w:p w:rsidR="00655535" w:rsidRPr="00D27BEF" w:rsidRDefault="00E61EEA" w:rsidP="00655535">
      <w:pPr>
        <w:pStyle w:val="af1"/>
        <w:ind w:firstLine="709"/>
        <w:rPr>
          <w:color w:val="000000" w:themeColor="text1"/>
          <w:sz w:val="26"/>
          <w:szCs w:val="26"/>
        </w:rPr>
      </w:pPr>
      <w:r w:rsidRPr="00D27BEF">
        <w:rPr>
          <w:rFonts w:eastAsia="Times New Roman CYR"/>
          <w:color w:val="000000" w:themeColor="text1"/>
          <w:sz w:val="26"/>
          <w:szCs w:val="26"/>
        </w:rPr>
        <w:t xml:space="preserve">Зона сельскохозяйственного назначения </w:t>
      </w:r>
      <w:r w:rsidR="00655535" w:rsidRPr="00D27BEF">
        <w:rPr>
          <w:color w:val="000000" w:themeColor="text1"/>
          <w:sz w:val="26"/>
          <w:szCs w:val="26"/>
        </w:rPr>
        <w:t>(СХ-</w:t>
      </w:r>
      <w:r w:rsidR="00172853" w:rsidRPr="00D27BEF">
        <w:rPr>
          <w:color w:val="000000" w:themeColor="text1"/>
          <w:sz w:val="26"/>
          <w:szCs w:val="26"/>
        </w:rPr>
        <w:t>6</w:t>
      </w:r>
      <w:r w:rsidR="00655535" w:rsidRPr="00D27BEF">
        <w:rPr>
          <w:color w:val="000000" w:themeColor="text1"/>
          <w:sz w:val="26"/>
          <w:szCs w:val="26"/>
        </w:rPr>
        <w:t>)</w:t>
      </w:r>
    </w:p>
    <w:p w:rsidR="00DC4253" w:rsidRPr="00D27BEF" w:rsidRDefault="00015028" w:rsidP="00D57545">
      <w:pPr>
        <w:pStyle w:val="afa"/>
        <w:spacing w:before="120"/>
        <w:rPr>
          <w:b/>
          <w:color w:val="000000" w:themeColor="text1"/>
          <w:sz w:val="26"/>
          <w:szCs w:val="26"/>
        </w:rPr>
      </w:pPr>
      <w:r w:rsidRPr="00D27BEF">
        <w:rPr>
          <w:b/>
          <w:color w:val="000000" w:themeColor="text1"/>
          <w:sz w:val="26"/>
          <w:szCs w:val="26"/>
        </w:rPr>
        <w:t>5</w:t>
      </w:r>
      <w:r w:rsidR="00DC4253" w:rsidRPr="00D27BEF">
        <w:rPr>
          <w:b/>
          <w:color w:val="000000" w:themeColor="text1"/>
          <w:sz w:val="26"/>
          <w:szCs w:val="26"/>
        </w:rPr>
        <w:t>.</w:t>
      </w:r>
      <w:r w:rsidR="00D57545" w:rsidRPr="00D27BEF">
        <w:rPr>
          <w:b/>
          <w:color w:val="000000" w:themeColor="text1"/>
          <w:sz w:val="26"/>
          <w:szCs w:val="26"/>
        </w:rPr>
        <w:t xml:space="preserve"> </w:t>
      </w:r>
      <w:r w:rsidR="00DC4253" w:rsidRPr="00D27BEF">
        <w:rPr>
          <w:b/>
          <w:color w:val="000000" w:themeColor="text1"/>
          <w:sz w:val="26"/>
          <w:szCs w:val="26"/>
        </w:rPr>
        <w:t>Зоны специального назначения (С)</w:t>
      </w:r>
    </w:p>
    <w:p w:rsidR="00E61EEA" w:rsidRPr="00D27BEF" w:rsidRDefault="00E61EEA" w:rsidP="00E61EEA">
      <w:pPr>
        <w:ind w:firstLine="709"/>
        <w:rPr>
          <w:rFonts w:ascii="Times New Roman" w:eastAsia="Times New Roman CYR" w:hAnsi="Times New Roman" w:cs="Times New Roman"/>
          <w:color w:val="000000" w:themeColor="text1"/>
          <w:sz w:val="26"/>
          <w:szCs w:val="26"/>
        </w:rPr>
      </w:pPr>
      <w:r w:rsidRPr="00D27BEF">
        <w:rPr>
          <w:rFonts w:ascii="Times New Roman" w:eastAsia="Times New Roman CYR" w:hAnsi="Times New Roman" w:cs="Times New Roman"/>
          <w:color w:val="000000" w:themeColor="text1"/>
          <w:sz w:val="26"/>
          <w:szCs w:val="26"/>
        </w:rPr>
        <w:t>Зона скотомогильников (С-1)</w:t>
      </w:r>
    </w:p>
    <w:p w:rsidR="00E61EEA" w:rsidRPr="00D27BEF" w:rsidRDefault="00E61EEA" w:rsidP="00E61EEA">
      <w:pPr>
        <w:ind w:firstLine="709"/>
        <w:rPr>
          <w:rFonts w:ascii="Times New Roman" w:eastAsia="Times New Roman CYR" w:hAnsi="Times New Roman" w:cs="Times New Roman"/>
          <w:color w:val="000000" w:themeColor="text1"/>
          <w:sz w:val="26"/>
          <w:szCs w:val="26"/>
        </w:rPr>
      </w:pPr>
      <w:r w:rsidRPr="00D27BEF">
        <w:rPr>
          <w:rFonts w:ascii="Times New Roman" w:eastAsia="Times New Roman CYR" w:hAnsi="Times New Roman" w:cs="Times New Roman"/>
          <w:color w:val="000000" w:themeColor="text1"/>
          <w:sz w:val="26"/>
          <w:szCs w:val="26"/>
        </w:rPr>
        <w:t>Зона кладбищ и крематориев (С-2)</w:t>
      </w:r>
    </w:p>
    <w:p w:rsidR="00E61EEA" w:rsidRPr="00D27BEF" w:rsidRDefault="00E61EEA" w:rsidP="00E61EEA">
      <w:pPr>
        <w:ind w:firstLine="709"/>
        <w:rPr>
          <w:rFonts w:ascii="Times New Roman" w:eastAsia="Times New Roman CYR" w:hAnsi="Times New Roman" w:cs="Times New Roman"/>
          <w:color w:val="000000" w:themeColor="text1"/>
          <w:sz w:val="26"/>
          <w:szCs w:val="26"/>
        </w:rPr>
      </w:pPr>
      <w:r w:rsidRPr="00D27BEF">
        <w:rPr>
          <w:rFonts w:ascii="Times New Roman" w:eastAsia="Times New Roman CYR" w:hAnsi="Times New Roman" w:cs="Times New Roman"/>
          <w:color w:val="000000" w:themeColor="text1"/>
          <w:sz w:val="26"/>
          <w:szCs w:val="26"/>
        </w:rPr>
        <w:t xml:space="preserve">Зона </w:t>
      </w:r>
      <w:r w:rsidR="00214CB0" w:rsidRPr="00D27BEF">
        <w:rPr>
          <w:rFonts w:ascii="Times New Roman" w:eastAsia="Times New Roman CYR" w:hAnsi="Times New Roman" w:cs="Times New Roman"/>
          <w:color w:val="000000" w:themeColor="text1"/>
          <w:sz w:val="26"/>
          <w:szCs w:val="26"/>
        </w:rPr>
        <w:t>размещения отходов потребления</w:t>
      </w:r>
      <w:r w:rsidRPr="00D27BEF">
        <w:rPr>
          <w:rFonts w:ascii="Times New Roman" w:eastAsia="Times New Roman CYR" w:hAnsi="Times New Roman" w:cs="Times New Roman"/>
          <w:bCs/>
          <w:color w:val="000000" w:themeColor="text1"/>
          <w:sz w:val="26"/>
          <w:szCs w:val="26"/>
        </w:rPr>
        <w:t xml:space="preserve"> </w:t>
      </w:r>
      <w:r w:rsidRPr="00D27BEF">
        <w:rPr>
          <w:rFonts w:ascii="Times New Roman" w:eastAsia="Times New Roman CYR" w:hAnsi="Times New Roman" w:cs="Times New Roman"/>
          <w:color w:val="000000" w:themeColor="text1"/>
          <w:sz w:val="26"/>
          <w:szCs w:val="26"/>
        </w:rPr>
        <w:t>(С-3)</w:t>
      </w:r>
    </w:p>
    <w:p w:rsidR="00680D20" w:rsidRPr="00D27BEF" w:rsidRDefault="00680D20" w:rsidP="00680D20">
      <w:pPr>
        <w:pStyle w:val="afa"/>
        <w:spacing w:before="120"/>
        <w:rPr>
          <w:b/>
          <w:color w:val="000000" w:themeColor="text1"/>
          <w:sz w:val="26"/>
          <w:szCs w:val="26"/>
        </w:rPr>
      </w:pPr>
      <w:r w:rsidRPr="00D27BEF">
        <w:rPr>
          <w:b/>
          <w:color w:val="000000" w:themeColor="text1"/>
          <w:sz w:val="26"/>
          <w:szCs w:val="26"/>
        </w:rPr>
        <w:t>6. Зоны развития территорий (РТ)</w:t>
      </w:r>
    </w:p>
    <w:p w:rsidR="00680D20" w:rsidRPr="00D27BEF" w:rsidRDefault="00680D20" w:rsidP="00680D20">
      <w:pPr>
        <w:ind w:firstLine="709"/>
        <w:rPr>
          <w:rFonts w:ascii="Times New Roman" w:eastAsia="Times New Roman CYR" w:hAnsi="Times New Roman" w:cs="Times New Roman"/>
          <w:color w:val="000000" w:themeColor="text1"/>
          <w:sz w:val="26"/>
          <w:szCs w:val="26"/>
        </w:rPr>
      </w:pPr>
      <w:r w:rsidRPr="00D27BEF">
        <w:rPr>
          <w:rFonts w:ascii="Times New Roman" w:eastAsia="Times New Roman CYR" w:hAnsi="Times New Roman" w:cs="Times New Roman"/>
          <w:color w:val="000000" w:themeColor="text1"/>
          <w:sz w:val="26"/>
          <w:szCs w:val="26"/>
        </w:rPr>
        <w:t>Зона градостроительного освоения (РТ-1)</w:t>
      </w:r>
    </w:p>
    <w:p w:rsidR="00C73EB1" w:rsidRPr="00D27BEF" w:rsidRDefault="00C73EB1" w:rsidP="00680D20">
      <w:pPr>
        <w:ind w:firstLine="709"/>
        <w:rPr>
          <w:rFonts w:ascii="Times New Roman" w:eastAsia="Times New Roman CYR" w:hAnsi="Times New Roman" w:cs="Times New Roman"/>
          <w:color w:val="000000" w:themeColor="text1"/>
          <w:sz w:val="26"/>
          <w:szCs w:val="26"/>
        </w:rPr>
      </w:pPr>
    </w:p>
    <w:p w:rsidR="00DC57A6" w:rsidRPr="00D27BEF" w:rsidRDefault="00DC57A6" w:rsidP="00DC57A6">
      <w:pPr>
        <w:pStyle w:val="4"/>
        <w:rPr>
          <w:color w:val="000000" w:themeColor="text1"/>
          <w:sz w:val="26"/>
          <w:szCs w:val="26"/>
        </w:rPr>
      </w:pPr>
      <w:bookmarkStart w:id="93" w:name="_Toc339628468"/>
      <w:bookmarkStart w:id="94" w:name="_Toc340570079"/>
      <w:bookmarkStart w:id="95" w:name="_Toc339628462"/>
      <w:bookmarkStart w:id="96" w:name="_Toc340570073"/>
      <w:bookmarkStart w:id="97" w:name="_Toc372991743"/>
      <w:r w:rsidRPr="00D27BEF">
        <w:rPr>
          <w:color w:val="000000" w:themeColor="text1"/>
          <w:sz w:val="26"/>
          <w:szCs w:val="26"/>
        </w:rPr>
        <w:t>§</w:t>
      </w:r>
      <w:r w:rsidR="003B4577" w:rsidRPr="00D27BEF">
        <w:rPr>
          <w:color w:val="000000" w:themeColor="text1"/>
          <w:sz w:val="26"/>
          <w:szCs w:val="26"/>
        </w:rPr>
        <w:t>1</w:t>
      </w:r>
      <w:r w:rsidRPr="00D27BEF">
        <w:rPr>
          <w:color w:val="000000" w:themeColor="text1"/>
          <w:sz w:val="26"/>
          <w:szCs w:val="26"/>
        </w:rPr>
        <w:t xml:space="preserve">. </w:t>
      </w:r>
      <w:bookmarkEnd w:id="93"/>
      <w:bookmarkEnd w:id="94"/>
      <w:r w:rsidRPr="00D27BEF">
        <w:rPr>
          <w:color w:val="000000" w:themeColor="text1"/>
          <w:sz w:val="26"/>
          <w:szCs w:val="26"/>
        </w:rPr>
        <w:t>Зоны объектов инженерной и транспортной инфраструктур (ИТ)</w:t>
      </w:r>
      <w:bookmarkEnd w:id="97"/>
    </w:p>
    <w:p w:rsidR="00DC57A6" w:rsidRPr="00D27BEF" w:rsidRDefault="00DC57A6" w:rsidP="00DC57A6">
      <w:pPr>
        <w:pStyle w:val="4"/>
        <w:rPr>
          <w:color w:val="000000" w:themeColor="text1"/>
          <w:sz w:val="26"/>
          <w:szCs w:val="26"/>
        </w:rPr>
      </w:pPr>
      <w:bookmarkStart w:id="98" w:name="_Toc325383426"/>
      <w:bookmarkStart w:id="99" w:name="_Toc342913077"/>
      <w:bookmarkStart w:id="100" w:name="_Toc372991744"/>
      <w:r w:rsidRPr="00D27BEF">
        <w:rPr>
          <w:color w:val="000000" w:themeColor="text1"/>
          <w:sz w:val="26"/>
          <w:szCs w:val="26"/>
        </w:rPr>
        <w:t xml:space="preserve">Статья </w:t>
      </w:r>
      <w:r w:rsidR="00015028" w:rsidRPr="00D27BEF">
        <w:rPr>
          <w:color w:val="000000" w:themeColor="text1"/>
          <w:sz w:val="26"/>
          <w:szCs w:val="26"/>
        </w:rPr>
        <w:t>40</w:t>
      </w:r>
      <w:r w:rsidRPr="00D27BEF">
        <w:rPr>
          <w:color w:val="000000" w:themeColor="text1"/>
          <w:sz w:val="26"/>
          <w:szCs w:val="26"/>
        </w:rPr>
        <w:t>. Зона сооружений и коммуникаций автомобильного транспорта (ИТ-</w:t>
      </w:r>
      <w:r w:rsidR="00015028" w:rsidRPr="00D27BEF">
        <w:rPr>
          <w:color w:val="000000" w:themeColor="text1"/>
          <w:sz w:val="26"/>
          <w:szCs w:val="26"/>
        </w:rPr>
        <w:t>1</w:t>
      </w:r>
      <w:r w:rsidRPr="00D27BEF">
        <w:rPr>
          <w:color w:val="000000" w:themeColor="text1"/>
          <w:sz w:val="26"/>
          <w:szCs w:val="26"/>
        </w:rPr>
        <w:t>)</w:t>
      </w:r>
      <w:bookmarkEnd w:id="100"/>
    </w:p>
    <w:p w:rsidR="002F41B9" w:rsidRPr="00D27BEF" w:rsidRDefault="002F41B9" w:rsidP="002F41B9">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Зона включает в себя участки территорий </w:t>
      </w:r>
      <w:r w:rsidR="00283731" w:rsidRPr="00D27BEF">
        <w:rPr>
          <w:rFonts w:ascii="Times New Roman" w:hAnsi="Times New Roman" w:cs="Times New Roman"/>
          <w:color w:val="000000" w:themeColor="text1"/>
          <w:sz w:val="26"/>
          <w:szCs w:val="26"/>
        </w:rPr>
        <w:t>поселения</w:t>
      </w:r>
      <w:r w:rsidRPr="00D27BEF">
        <w:rPr>
          <w:rFonts w:ascii="Times New Roman" w:hAnsi="Times New Roman" w:cs="Times New Roman"/>
          <w:color w:val="000000" w:themeColor="text1"/>
          <w:sz w:val="26"/>
          <w:szCs w:val="26"/>
        </w:rPr>
        <w:t>, предназначенные  для формирования и развития объектов автомобильного транспорта.</w:t>
      </w:r>
    </w:p>
    <w:p w:rsidR="002F41B9" w:rsidRPr="00D27BEF" w:rsidRDefault="002F41B9" w:rsidP="002F41B9">
      <w:pPr>
        <w:pStyle w:val="6"/>
        <w:rPr>
          <w:color w:val="000000" w:themeColor="text1"/>
        </w:rPr>
      </w:pPr>
      <w:r w:rsidRPr="00D27BEF">
        <w:rPr>
          <w:color w:val="000000" w:themeColor="text1"/>
        </w:rPr>
        <w:t>Основные виды разрешенного использования:</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автовокзалы, автостанции;</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автобусные, троллейбусные, трамвайные парки, таксомоторные парки;</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парки грузового автомобильного транспорта, спецтранспорта;</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площадки транзитного транспорта с местами хранения автобусов, грузовиков, легковых автомобилей;</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таможенные терминалы;</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2F41B9" w:rsidRPr="00D27BEF" w:rsidRDefault="002F41B9" w:rsidP="002F41B9">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стоянки с гаражами боксового типа;</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станции технического обслуживания, шиномонтажные мастерские, автомойки;</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АЗС, АГЗС;</w:t>
      </w:r>
    </w:p>
    <w:p w:rsidR="002F41B9" w:rsidRPr="00D27BEF" w:rsidRDefault="002F41B9" w:rsidP="002F41B9">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многоэтажные и подземные гаражи;</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автошколы;</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площадки для разворота и отстоя транспортных средств в начальных и конечных пунктах маршрута транспортных средств;</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остановочные павильоны, посадочные площадки общественного транспорта;</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пешеходные переходы, надземные и подземные;</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ремонтно-механические мастерские.</w:t>
      </w:r>
    </w:p>
    <w:p w:rsidR="002F41B9" w:rsidRPr="00D27BEF" w:rsidRDefault="002F41B9" w:rsidP="002F41B9">
      <w:pPr>
        <w:spacing w:before="60"/>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Условно разрешенные виды использования:</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объекты образовательных учреждений среднего профессионального и профессионального образования для работников предприятий данной территориальной зоны;</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общежития;</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поликлиники;</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магазины продовольственных, промышленных и смешанных товаров;</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объекты почты, связи, переговорные пункты.</w:t>
      </w:r>
    </w:p>
    <w:p w:rsidR="002F41B9" w:rsidRPr="00D27BEF" w:rsidRDefault="002F41B9" w:rsidP="002F41B9">
      <w:pPr>
        <w:spacing w:before="60"/>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Вспомогательные виды разрешённого использования:</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административно-бытовые здания и помещения;</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трансагентства, кассы;</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объекты управления, сооружения постов правоохранительных органов;</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пункты оказания медицинской помощи;</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предприятия общественного питания;</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объекты охраны общественного порядка;</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проезды;</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общественные туалеты;</w:t>
      </w:r>
    </w:p>
    <w:p w:rsidR="002F41B9" w:rsidRPr="00D27BEF" w:rsidRDefault="002F41B9" w:rsidP="002F41B9">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2F41B9" w:rsidRPr="00D27BEF" w:rsidRDefault="002F41B9" w:rsidP="002F41B9">
      <w:pPr>
        <w:pStyle w:val="afa"/>
        <w:spacing w:after="0"/>
        <w:rPr>
          <w:color w:val="000000" w:themeColor="text1"/>
          <w:sz w:val="26"/>
          <w:szCs w:val="26"/>
        </w:rPr>
      </w:pPr>
      <w:r w:rsidRPr="00D27BEF">
        <w:rPr>
          <w:color w:val="000000" w:themeColor="text1"/>
          <w:sz w:val="26"/>
          <w:szCs w:val="26"/>
        </w:rPr>
        <w:t>элементы благоустройства и озеленения территории, средства визуальной информации.</w:t>
      </w:r>
    </w:p>
    <w:p w:rsidR="002F41B9" w:rsidRPr="00D27BEF" w:rsidRDefault="002F41B9" w:rsidP="002F41B9">
      <w:pPr>
        <w:ind w:firstLine="709"/>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2F41B9" w:rsidRPr="00D27BEF" w:rsidRDefault="002F41B9" w:rsidP="002F41B9">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D27BEF">
        <w:rPr>
          <w:rFonts w:ascii="Times New Roman" w:hAnsi="Times New Roman" w:cs="Times New Roman"/>
          <w:b/>
          <w:color w:val="000000" w:themeColor="text1"/>
          <w:sz w:val="26"/>
          <w:szCs w:val="26"/>
        </w:rPr>
        <w:t xml:space="preserve"> </w:t>
      </w:r>
      <w:r w:rsidRPr="00D27BEF">
        <w:rPr>
          <w:rFonts w:ascii="Times New Roman" w:hAnsi="Times New Roman" w:cs="Times New Roman"/>
          <w:color w:val="000000" w:themeColor="text1"/>
          <w:sz w:val="26"/>
          <w:szCs w:val="26"/>
        </w:rPr>
        <w:t>и других нормативных документов;</w:t>
      </w:r>
    </w:p>
    <w:p w:rsidR="002F41B9" w:rsidRPr="00D27BEF" w:rsidRDefault="002F41B9" w:rsidP="002F41B9">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минимальное количество машино-мест  для временного хранения легковых автомобилей на территории зоны сооружений и коммуникаций автомобильного транспорта</w:t>
      </w:r>
      <w:r w:rsidRPr="00D27BEF">
        <w:rPr>
          <w:rFonts w:ascii="Times New Roman" w:hAnsi="Times New Roman" w:cs="Times New Roman"/>
          <w:bCs/>
          <w:color w:val="000000" w:themeColor="text1"/>
          <w:sz w:val="26"/>
          <w:szCs w:val="26"/>
        </w:rPr>
        <w:t xml:space="preserve"> </w:t>
      </w:r>
      <w:r w:rsidRPr="00D27BEF">
        <w:rPr>
          <w:rFonts w:ascii="Times New Roman" w:hAnsi="Times New Roman" w:cs="Times New Roman"/>
          <w:color w:val="000000" w:themeColor="text1"/>
          <w:sz w:val="26"/>
          <w:szCs w:val="26"/>
        </w:rPr>
        <w:t>определяется градостроительной и проектной документацией, утвержденной в установленном порядке;</w:t>
      </w:r>
    </w:p>
    <w:p w:rsidR="002F41B9" w:rsidRPr="00D27BEF" w:rsidRDefault="002F41B9" w:rsidP="002F41B9">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2F41B9" w:rsidRPr="00D27BEF" w:rsidRDefault="002F41B9" w:rsidP="002F41B9">
      <w:pPr>
        <w:ind w:firstLine="709"/>
        <w:jc w:val="center"/>
        <w:rPr>
          <w:rFonts w:ascii="Times New Roman" w:hAnsi="Times New Roman" w:cs="Times New Roman"/>
          <w:b/>
          <w:color w:val="000000" w:themeColor="text1"/>
          <w:sz w:val="26"/>
          <w:szCs w:val="26"/>
        </w:rPr>
      </w:pPr>
      <w:r w:rsidRPr="00D27BEF">
        <w:rPr>
          <w:rFonts w:ascii="Times New Roman" w:hAnsi="Times New Roman" w:cs="Times New Roman"/>
          <w:b/>
          <w:color w:val="000000" w:themeColor="text1"/>
          <w:sz w:val="26"/>
          <w:szCs w:val="26"/>
        </w:rPr>
        <w:t>Примечание:</w:t>
      </w:r>
    </w:p>
    <w:p w:rsidR="002F41B9" w:rsidRPr="00D27BEF" w:rsidRDefault="002F41B9" w:rsidP="002F41B9">
      <w:pPr>
        <w:ind w:firstLine="540"/>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214CB0" w:rsidRPr="00D27BEF" w:rsidRDefault="00214CB0" w:rsidP="00214CB0">
      <w:pPr>
        <w:pStyle w:val="4"/>
        <w:rPr>
          <w:color w:val="000000" w:themeColor="text1"/>
          <w:sz w:val="26"/>
          <w:szCs w:val="26"/>
        </w:rPr>
      </w:pPr>
      <w:bookmarkStart w:id="101" w:name="_Toc372991745"/>
      <w:r w:rsidRPr="00D27BEF">
        <w:rPr>
          <w:color w:val="000000" w:themeColor="text1"/>
          <w:sz w:val="26"/>
          <w:szCs w:val="26"/>
        </w:rPr>
        <w:t>Статья 41. Зона объектов инженерной инфраструктуры (ИТ-2)</w:t>
      </w:r>
      <w:bookmarkEnd w:id="101"/>
    </w:p>
    <w:p w:rsidR="00214CB0" w:rsidRPr="00D27BEF" w:rsidRDefault="00214CB0" w:rsidP="00214CB0">
      <w:pPr>
        <w:ind w:firstLine="708"/>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Зона включает в себя участки территорий поселения, предназначенные для размещения объектов инженерной инфраструктуры.</w:t>
      </w:r>
    </w:p>
    <w:p w:rsidR="00214CB0" w:rsidRPr="00D27BEF" w:rsidRDefault="00214CB0" w:rsidP="00214CB0">
      <w:pPr>
        <w:spacing w:before="60"/>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Основные виды разрешенного использования:</w:t>
      </w:r>
    </w:p>
    <w:p w:rsidR="00214CB0" w:rsidRPr="00D27BEF" w:rsidRDefault="00214CB0" w:rsidP="00214CB0">
      <w:pPr>
        <w:pStyle w:val="afa"/>
        <w:spacing w:after="0"/>
        <w:rPr>
          <w:color w:val="000000" w:themeColor="text1"/>
          <w:sz w:val="26"/>
          <w:szCs w:val="26"/>
        </w:rPr>
      </w:pPr>
      <w:r w:rsidRPr="00D27BEF">
        <w:rPr>
          <w:color w:val="000000" w:themeColor="text1"/>
          <w:sz w:val="26"/>
          <w:szCs w:val="26"/>
        </w:rPr>
        <w:t>понизительные насосные станции, центральные тепловые пункты, электроподстанции, распределительные подстанции, трансформаторные подстанции;</w:t>
      </w:r>
    </w:p>
    <w:p w:rsidR="00214CB0" w:rsidRPr="00D27BEF" w:rsidRDefault="00214CB0" w:rsidP="00214CB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газоснабжения;</w:t>
      </w:r>
    </w:p>
    <w:p w:rsidR="00214CB0" w:rsidRPr="00D27BEF" w:rsidRDefault="00214CB0" w:rsidP="00214CB0">
      <w:pPr>
        <w:pStyle w:val="afa"/>
        <w:spacing w:after="0"/>
        <w:rPr>
          <w:color w:val="000000" w:themeColor="text1"/>
          <w:sz w:val="26"/>
          <w:szCs w:val="26"/>
        </w:rPr>
      </w:pPr>
      <w:r w:rsidRPr="00D27BEF">
        <w:rPr>
          <w:color w:val="000000" w:themeColor="text1"/>
          <w:sz w:val="26"/>
          <w:szCs w:val="26"/>
        </w:rPr>
        <w:t>водозаборные сооружения;</w:t>
      </w:r>
    </w:p>
    <w:p w:rsidR="00214CB0" w:rsidRPr="00D27BEF" w:rsidRDefault="00214CB0" w:rsidP="00214CB0">
      <w:pPr>
        <w:pStyle w:val="afa"/>
        <w:spacing w:after="0"/>
        <w:rPr>
          <w:color w:val="000000" w:themeColor="text1"/>
          <w:sz w:val="26"/>
          <w:szCs w:val="26"/>
        </w:rPr>
      </w:pPr>
      <w:r w:rsidRPr="00D27BEF">
        <w:rPr>
          <w:color w:val="000000" w:themeColor="text1"/>
          <w:sz w:val="26"/>
          <w:szCs w:val="26"/>
        </w:rPr>
        <w:t>водопроводные очистные сооружения;</w:t>
      </w:r>
    </w:p>
    <w:p w:rsidR="00214CB0" w:rsidRPr="00D27BEF" w:rsidRDefault="00214CB0" w:rsidP="00214CB0">
      <w:pPr>
        <w:pStyle w:val="afa"/>
        <w:spacing w:after="0"/>
        <w:rPr>
          <w:color w:val="000000" w:themeColor="text1"/>
          <w:sz w:val="26"/>
          <w:szCs w:val="26"/>
        </w:rPr>
      </w:pPr>
      <w:r w:rsidRPr="00D27BEF">
        <w:rPr>
          <w:color w:val="000000" w:themeColor="text1"/>
          <w:sz w:val="26"/>
          <w:szCs w:val="26"/>
        </w:rPr>
        <w:t>насосные станции;</w:t>
      </w:r>
    </w:p>
    <w:p w:rsidR="00214CB0" w:rsidRPr="00D27BEF" w:rsidRDefault="00214CB0" w:rsidP="00214CB0">
      <w:pPr>
        <w:pStyle w:val="afa"/>
        <w:spacing w:after="0"/>
        <w:rPr>
          <w:color w:val="000000" w:themeColor="text1"/>
          <w:sz w:val="26"/>
          <w:szCs w:val="26"/>
        </w:rPr>
      </w:pPr>
      <w:r w:rsidRPr="00D27BEF">
        <w:rPr>
          <w:color w:val="000000" w:themeColor="text1"/>
          <w:sz w:val="26"/>
          <w:szCs w:val="26"/>
        </w:rPr>
        <w:t>очистные канализационные сооружения, в том числе: станции аэрации, канализационные насосные станции;</w:t>
      </w:r>
    </w:p>
    <w:p w:rsidR="00214CB0" w:rsidRPr="00D27BEF" w:rsidRDefault="00214CB0" w:rsidP="00214CB0">
      <w:pPr>
        <w:pStyle w:val="afa"/>
        <w:spacing w:after="0"/>
        <w:rPr>
          <w:color w:val="000000" w:themeColor="text1"/>
          <w:sz w:val="26"/>
          <w:szCs w:val="26"/>
        </w:rPr>
      </w:pPr>
      <w:r w:rsidRPr="00D27BEF">
        <w:rPr>
          <w:color w:val="000000" w:themeColor="text1"/>
          <w:sz w:val="26"/>
          <w:szCs w:val="26"/>
        </w:rPr>
        <w:t>очистные сооружения ливневых стоков, в том числе: насосные станции, горизонтальные или вертикальные отстойники, сооружения водоочистки, пруды дополнительного отстаивания и другие.</w:t>
      </w:r>
    </w:p>
    <w:p w:rsidR="00214CB0" w:rsidRPr="00D27BEF" w:rsidRDefault="00214CB0" w:rsidP="00214CB0">
      <w:pPr>
        <w:pStyle w:val="afa"/>
        <w:spacing w:after="0"/>
        <w:rPr>
          <w:color w:val="000000" w:themeColor="text1"/>
          <w:sz w:val="26"/>
          <w:szCs w:val="26"/>
        </w:rPr>
      </w:pPr>
      <w:r w:rsidRPr="00D27BEF">
        <w:rPr>
          <w:color w:val="000000" w:themeColor="text1"/>
          <w:sz w:val="26"/>
          <w:szCs w:val="26"/>
        </w:rPr>
        <w:t>метеостанции;</w:t>
      </w:r>
    </w:p>
    <w:p w:rsidR="00214CB0" w:rsidRPr="00D27BEF" w:rsidRDefault="00214CB0" w:rsidP="00214CB0">
      <w:pPr>
        <w:pStyle w:val="afa"/>
        <w:spacing w:after="0"/>
        <w:rPr>
          <w:color w:val="000000" w:themeColor="text1"/>
          <w:sz w:val="26"/>
          <w:szCs w:val="26"/>
          <w:shd w:val="clear" w:color="auto" w:fill="FFFFFF"/>
        </w:rPr>
      </w:pPr>
      <w:r w:rsidRPr="00D27BEF">
        <w:rPr>
          <w:color w:val="000000" w:themeColor="text1"/>
          <w:sz w:val="26"/>
          <w:szCs w:val="26"/>
        </w:rPr>
        <w:t>вышки сотовой связи</w:t>
      </w:r>
      <w:r w:rsidRPr="00D27BEF">
        <w:rPr>
          <w:color w:val="000000" w:themeColor="text1"/>
          <w:sz w:val="26"/>
          <w:szCs w:val="26"/>
          <w:shd w:val="clear" w:color="auto" w:fill="FFFFFF"/>
        </w:rPr>
        <w:t>.</w:t>
      </w:r>
    </w:p>
    <w:p w:rsidR="00214CB0" w:rsidRPr="00D27BEF" w:rsidRDefault="00214CB0" w:rsidP="00214CB0">
      <w:pPr>
        <w:spacing w:before="60"/>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Условно разрешенные виды использования:</w:t>
      </w:r>
    </w:p>
    <w:p w:rsidR="00214CB0" w:rsidRPr="00D27BEF" w:rsidRDefault="00214CB0" w:rsidP="00214CB0">
      <w:pPr>
        <w:pStyle w:val="afa"/>
        <w:spacing w:after="0"/>
        <w:rPr>
          <w:color w:val="000000" w:themeColor="text1"/>
          <w:sz w:val="26"/>
          <w:szCs w:val="26"/>
        </w:rPr>
      </w:pPr>
      <w:r w:rsidRPr="00D27BEF">
        <w:rPr>
          <w:color w:val="000000" w:themeColor="text1"/>
          <w:sz w:val="26"/>
          <w:szCs w:val="26"/>
        </w:rPr>
        <w:t>магазины продовольственных, промышленных и смешанных товаров;</w:t>
      </w:r>
    </w:p>
    <w:p w:rsidR="00214CB0" w:rsidRPr="00D27BEF" w:rsidRDefault="00214CB0" w:rsidP="00214CB0">
      <w:pPr>
        <w:pStyle w:val="afa"/>
        <w:spacing w:after="0"/>
        <w:rPr>
          <w:color w:val="000000" w:themeColor="text1"/>
          <w:sz w:val="26"/>
          <w:szCs w:val="26"/>
        </w:rPr>
      </w:pPr>
      <w:r w:rsidRPr="00D27BEF">
        <w:rPr>
          <w:color w:val="000000" w:themeColor="text1"/>
          <w:sz w:val="26"/>
          <w:szCs w:val="26"/>
        </w:rPr>
        <w:t>бани, прачечные;</w:t>
      </w:r>
    </w:p>
    <w:p w:rsidR="00214CB0" w:rsidRPr="00D27BEF" w:rsidRDefault="00214CB0" w:rsidP="00214CB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shd w:val="clear" w:color="auto" w:fill="FFFFFF"/>
        </w:rPr>
        <w:t>кафе, столовые, закусочные, буфеты.</w:t>
      </w:r>
    </w:p>
    <w:p w:rsidR="00214CB0" w:rsidRPr="00D27BEF" w:rsidRDefault="00214CB0" w:rsidP="00214CB0">
      <w:pPr>
        <w:spacing w:before="60"/>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Вспомогательные виды разрешённого использования:</w:t>
      </w:r>
    </w:p>
    <w:p w:rsidR="00214CB0" w:rsidRPr="00D27BEF" w:rsidRDefault="00214CB0" w:rsidP="00214CB0">
      <w:pPr>
        <w:pStyle w:val="afa"/>
        <w:spacing w:after="0"/>
        <w:rPr>
          <w:color w:val="000000" w:themeColor="text1"/>
          <w:sz w:val="26"/>
          <w:szCs w:val="26"/>
        </w:rPr>
      </w:pPr>
      <w:r w:rsidRPr="00D27BEF">
        <w:rPr>
          <w:color w:val="000000" w:themeColor="text1"/>
          <w:sz w:val="26"/>
          <w:szCs w:val="26"/>
        </w:rPr>
        <w:t>объекты, необходимые для эксплуатации, содержания, строительства, реконструкции, ремонта, развития наземных и подземных зданий, строений, сооружений, устройств, сетей и других объектов инженерной инфраструктуры;</w:t>
      </w:r>
    </w:p>
    <w:p w:rsidR="00214CB0" w:rsidRPr="00D27BEF" w:rsidRDefault="00214CB0" w:rsidP="00214CB0">
      <w:pPr>
        <w:pStyle w:val="afa"/>
        <w:spacing w:after="0"/>
        <w:rPr>
          <w:color w:val="000000" w:themeColor="text1"/>
          <w:sz w:val="26"/>
          <w:szCs w:val="26"/>
        </w:rPr>
      </w:pPr>
      <w:r w:rsidRPr="00D27BEF">
        <w:rPr>
          <w:color w:val="000000" w:themeColor="text1"/>
          <w:sz w:val="26"/>
          <w:szCs w:val="26"/>
        </w:rPr>
        <w:t>административно-бытовые здания и помещения, здания управлений,;</w:t>
      </w:r>
    </w:p>
    <w:p w:rsidR="00214CB0" w:rsidRPr="00D27BEF" w:rsidRDefault="00214CB0" w:rsidP="00214CB0">
      <w:pPr>
        <w:pStyle w:val="afa"/>
        <w:spacing w:after="0"/>
        <w:rPr>
          <w:color w:val="000000" w:themeColor="text1"/>
          <w:sz w:val="26"/>
          <w:szCs w:val="26"/>
        </w:rPr>
      </w:pPr>
      <w:r w:rsidRPr="00D27BEF">
        <w:rPr>
          <w:color w:val="000000" w:themeColor="text1"/>
          <w:sz w:val="26"/>
          <w:szCs w:val="26"/>
        </w:rPr>
        <w:t>открытые площадки, предназначенные для стоянки автомобилей;</w:t>
      </w:r>
    </w:p>
    <w:p w:rsidR="00214CB0" w:rsidRPr="00D27BEF" w:rsidRDefault="00214CB0" w:rsidP="00214CB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проезды;</w:t>
      </w:r>
    </w:p>
    <w:p w:rsidR="00214CB0" w:rsidRPr="00D27BEF" w:rsidRDefault="00214CB0" w:rsidP="00214CB0">
      <w:pPr>
        <w:pStyle w:val="afa"/>
        <w:spacing w:after="0"/>
        <w:rPr>
          <w:color w:val="000000" w:themeColor="text1"/>
          <w:sz w:val="26"/>
          <w:szCs w:val="26"/>
        </w:rPr>
      </w:pPr>
      <w:r w:rsidRPr="00D27BEF">
        <w:rPr>
          <w:color w:val="000000" w:themeColor="text1"/>
          <w:sz w:val="26"/>
          <w:szCs w:val="26"/>
        </w:rPr>
        <w:t>складские здания и помещения;</w:t>
      </w:r>
    </w:p>
    <w:p w:rsidR="00214CB0" w:rsidRPr="00D27BEF" w:rsidRDefault="00214CB0" w:rsidP="00214CB0">
      <w:pPr>
        <w:pStyle w:val="afa"/>
        <w:spacing w:after="0"/>
        <w:rPr>
          <w:color w:val="000000" w:themeColor="text1"/>
          <w:sz w:val="26"/>
          <w:szCs w:val="26"/>
        </w:rPr>
      </w:pPr>
      <w:r w:rsidRPr="00D27BEF">
        <w:rPr>
          <w:color w:val="000000" w:themeColor="text1"/>
          <w:sz w:val="26"/>
          <w:szCs w:val="26"/>
        </w:rPr>
        <w:t>сооружения для хранения и технического обслуживания энергетического оборудования;</w:t>
      </w:r>
    </w:p>
    <w:p w:rsidR="00214CB0" w:rsidRPr="00D27BEF" w:rsidRDefault="00214CB0" w:rsidP="00214CB0">
      <w:pPr>
        <w:pStyle w:val="afa"/>
        <w:spacing w:after="0"/>
        <w:rPr>
          <w:color w:val="000000" w:themeColor="text1"/>
          <w:sz w:val="26"/>
          <w:szCs w:val="26"/>
        </w:rPr>
      </w:pPr>
      <w:r w:rsidRPr="00D27BEF">
        <w:rPr>
          <w:color w:val="000000" w:themeColor="text1"/>
          <w:sz w:val="26"/>
          <w:szCs w:val="26"/>
        </w:rPr>
        <w:t xml:space="preserve">элементы благоустройства и озеленения территории, средства визуальной информации; </w:t>
      </w:r>
    </w:p>
    <w:p w:rsidR="00214CB0" w:rsidRPr="00D27BEF" w:rsidRDefault="00214CB0" w:rsidP="00214CB0">
      <w:pPr>
        <w:pStyle w:val="afa"/>
        <w:spacing w:after="0"/>
        <w:rPr>
          <w:color w:val="000000" w:themeColor="text1"/>
          <w:sz w:val="26"/>
          <w:szCs w:val="26"/>
        </w:rPr>
      </w:pPr>
      <w:r w:rsidRPr="00D27BEF">
        <w:rPr>
          <w:color w:val="000000" w:themeColor="text1"/>
          <w:sz w:val="26"/>
          <w:szCs w:val="26"/>
        </w:rPr>
        <w:t>питомники растений для озеленения промышленных площадок и санитарно-защитных зон;</w:t>
      </w:r>
    </w:p>
    <w:p w:rsidR="00214CB0" w:rsidRPr="00D27BEF" w:rsidRDefault="00214CB0" w:rsidP="00214CB0">
      <w:pPr>
        <w:pStyle w:val="afa"/>
        <w:spacing w:after="0"/>
        <w:rPr>
          <w:color w:val="000000" w:themeColor="text1"/>
          <w:sz w:val="26"/>
          <w:szCs w:val="26"/>
        </w:rPr>
      </w:pPr>
      <w:r w:rsidRPr="00D27BEF">
        <w:rPr>
          <w:color w:val="000000" w:themeColor="text1"/>
          <w:sz w:val="26"/>
          <w:szCs w:val="26"/>
        </w:rPr>
        <w:t>санитарно-защитные зеленые насаждения;</w:t>
      </w:r>
    </w:p>
    <w:p w:rsidR="00214CB0" w:rsidRPr="00D27BEF" w:rsidRDefault="00214CB0" w:rsidP="00214CB0">
      <w:pPr>
        <w:pStyle w:val="afa"/>
        <w:spacing w:after="0"/>
        <w:rPr>
          <w:color w:val="000000" w:themeColor="text1"/>
          <w:sz w:val="26"/>
          <w:szCs w:val="26"/>
        </w:rPr>
      </w:pPr>
      <w:r w:rsidRPr="00D27BEF">
        <w:rPr>
          <w:color w:val="000000" w:themeColor="text1"/>
          <w:sz w:val="26"/>
          <w:szCs w:val="26"/>
        </w:rPr>
        <w:t>ограждения.</w:t>
      </w:r>
    </w:p>
    <w:p w:rsidR="00214CB0" w:rsidRPr="00D27BEF" w:rsidRDefault="00214CB0" w:rsidP="00214CB0">
      <w:pPr>
        <w:spacing w:before="60"/>
        <w:ind w:firstLine="709"/>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214CB0" w:rsidRPr="00D27BEF" w:rsidRDefault="00214CB0" w:rsidP="00214CB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D27BEF">
        <w:rPr>
          <w:rFonts w:ascii="Times New Roman" w:hAnsi="Times New Roman" w:cs="Times New Roman"/>
          <w:b/>
          <w:color w:val="000000" w:themeColor="text1"/>
          <w:sz w:val="26"/>
          <w:szCs w:val="26"/>
        </w:rPr>
        <w:t xml:space="preserve"> </w:t>
      </w:r>
      <w:r w:rsidRPr="00D27BEF">
        <w:rPr>
          <w:rFonts w:ascii="Times New Roman" w:hAnsi="Times New Roman" w:cs="Times New Roman"/>
          <w:color w:val="000000" w:themeColor="text1"/>
          <w:sz w:val="26"/>
          <w:szCs w:val="26"/>
        </w:rPr>
        <w:t>и других нормативных документов;</w:t>
      </w:r>
    </w:p>
    <w:p w:rsidR="00214CB0" w:rsidRPr="00D27BEF" w:rsidRDefault="00214CB0" w:rsidP="00214CB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минимальное количество машино-мест  для временного хранения легковых автомобилей на территории зоны объектов инженерной инфраструктуры определяется в соответствии с нормами проектирования конкретных предприятий</w:t>
      </w:r>
      <w:r w:rsidRPr="00D27BEF">
        <w:rPr>
          <w:rFonts w:ascii="Times New Roman" w:hAnsi="Times New Roman" w:cs="Times New Roman"/>
          <w:b/>
          <w:color w:val="000000" w:themeColor="text1"/>
          <w:sz w:val="26"/>
          <w:szCs w:val="26"/>
        </w:rPr>
        <w:t>;</w:t>
      </w:r>
    </w:p>
    <w:p w:rsidR="00214CB0" w:rsidRPr="00D27BEF" w:rsidRDefault="00214CB0" w:rsidP="00214CB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214CB0" w:rsidRPr="00D27BEF" w:rsidRDefault="00214CB0" w:rsidP="00214CB0">
      <w:pPr>
        <w:ind w:firstLine="709"/>
        <w:rPr>
          <w:rFonts w:ascii="Times New Roman" w:hAnsi="Times New Roman" w:cs="Times New Roman"/>
          <w:b/>
          <w:color w:val="000000" w:themeColor="text1"/>
          <w:sz w:val="26"/>
          <w:szCs w:val="26"/>
        </w:rPr>
      </w:pPr>
      <w:r w:rsidRPr="00D27BEF">
        <w:rPr>
          <w:rFonts w:ascii="Times New Roman" w:hAnsi="Times New Roman" w:cs="Times New Roman"/>
          <w:b/>
          <w:color w:val="000000" w:themeColor="text1"/>
          <w:sz w:val="26"/>
          <w:szCs w:val="26"/>
        </w:rPr>
        <w:t>Примечание:</w:t>
      </w:r>
    </w:p>
    <w:p w:rsidR="00214CB0" w:rsidRPr="00D27BEF" w:rsidRDefault="00214CB0" w:rsidP="00214CB0">
      <w:pPr>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E61EEA" w:rsidRPr="00D27BEF" w:rsidRDefault="00DC4253" w:rsidP="00E61EEA">
      <w:pPr>
        <w:pStyle w:val="4"/>
        <w:rPr>
          <w:color w:val="000000" w:themeColor="text1"/>
          <w:sz w:val="26"/>
          <w:szCs w:val="26"/>
        </w:rPr>
      </w:pPr>
      <w:bookmarkStart w:id="102" w:name="_Toc372991746"/>
      <w:bookmarkEnd w:id="98"/>
      <w:bookmarkEnd w:id="99"/>
      <w:r w:rsidRPr="00D27BEF">
        <w:rPr>
          <w:color w:val="000000" w:themeColor="text1"/>
          <w:sz w:val="26"/>
          <w:szCs w:val="26"/>
        </w:rPr>
        <w:t>§</w:t>
      </w:r>
      <w:bookmarkEnd w:id="95"/>
      <w:bookmarkEnd w:id="96"/>
      <w:r w:rsidR="003B4577" w:rsidRPr="00D27BEF">
        <w:rPr>
          <w:color w:val="000000" w:themeColor="text1"/>
          <w:sz w:val="26"/>
          <w:szCs w:val="26"/>
        </w:rPr>
        <w:t>2</w:t>
      </w:r>
      <w:r w:rsidR="007620D0" w:rsidRPr="00D27BEF">
        <w:rPr>
          <w:color w:val="000000" w:themeColor="text1"/>
          <w:sz w:val="26"/>
          <w:szCs w:val="26"/>
        </w:rPr>
        <w:t xml:space="preserve"> Производственные зоны (П)</w:t>
      </w:r>
      <w:bookmarkStart w:id="103" w:name="_Toc366662283"/>
      <w:bookmarkStart w:id="104" w:name="_Toc339628475"/>
      <w:bookmarkStart w:id="105" w:name="_Toc340570086"/>
      <w:bookmarkStart w:id="106" w:name="_Toc281298531"/>
      <w:bookmarkStart w:id="107" w:name="_Toc339628480"/>
      <w:bookmarkStart w:id="108" w:name="_Toc340570096"/>
      <w:bookmarkEnd w:id="102"/>
    </w:p>
    <w:p w:rsidR="00826687" w:rsidRPr="00D27BEF" w:rsidRDefault="00826687" w:rsidP="00826687">
      <w:pPr>
        <w:pStyle w:val="4"/>
        <w:spacing w:before="120"/>
        <w:rPr>
          <w:color w:val="000000" w:themeColor="text1"/>
          <w:sz w:val="26"/>
          <w:szCs w:val="26"/>
        </w:rPr>
      </w:pPr>
      <w:bookmarkStart w:id="109" w:name="_Toc339628469"/>
      <w:bookmarkStart w:id="110" w:name="_Toc340570081"/>
      <w:bookmarkStart w:id="111" w:name="_Toc363198893"/>
      <w:bookmarkStart w:id="112" w:name="_Toc366662284"/>
      <w:bookmarkStart w:id="113" w:name="_Toc372991747"/>
      <w:bookmarkEnd w:id="103"/>
      <w:r w:rsidRPr="00D27BEF">
        <w:rPr>
          <w:color w:val="000000" w:themeColor="text1"/>
          <w:sz w:val="26"/>
          <w:szCs w:val="26"/>
        </w:rPr>
        <w:t xml:space="preserve">Статья </w:t>
      </w:r>
      <w:r w:rsidR="00214CB0" w:rsidRPr="00D27BEF">
        <w:rPr>
          <w:color w:val="000000" w:themeColor="text1"/>
          <w:sz w:val="26"/>
          <w:szCs w:val="26"/>
        </w:rPr>
        <w:t>42</w:t>
      </w:r>
      <w:r w:rsidRPr="00D27BEF">
        <w:rPr>
          <w:color w:val="000000" w:themeColor="text1"/>
          <w:sz w:val="26"/>
          <w:szCs w:val="26"/>
        </w:rPr>
        <w:t xml:space="preserve">. Зона производственно-коммунальных объектов </w:t>
      </w:r>
      <w:r w:rsidRPr="00D27BEF">
        <w:rPr>
          <w:iCs/>
          <w:color w:val="000000" w:themeColor="text1"/>
          <w:sz w:val="26"/>
          <w:szCs w:val="26"/>
          <w:lang w:val="en-US"/>
        </w:rPr>
        <w:t>IV</w:t>
      </w:r>
      <w:r w:rsidRPr="00D27BEF">
        <w:rPr>
          <w:iCs/>
          <w:color w:val="000000" w:themeColor="text1"/>
          <w:sz w:val="26"/>
          <w:szCs w:val="26"/>
        </w:rPr>
        <w:t xml:space="preserve"> класса </w:t>
      </w:r>
      <w:r w:rsidRPr="00D27BEF">
        <w:rPr>
          <w:color w:val="000000" w:themeColor="text1"/>
          <w:sz w:val="26"/>
          <w:szCs w:val="26"/>
        </w:rPr>
        <w:t>опасности</w:t>
      </w:r>
      <w:r w:rsidRPr="00D27BEF">
        <w:rPr>
          <w:iCs/>
          <w:color w:val="000000" w:themeColor="text1"/>
          <w:sz w:val="26"/>
          <w:szCs w:val="26"/>
        </w:rPr>
        <w:t xml:space="preserve"> </w:t>
      </w:r>
      <w:r w:rsidR="00015028" w:rsidRPr="00D27BEF">
        <w:rPr>
          <w:color w:val="000000" w:themeColor="text1"/>
          <w:sz w:val="26"/>
          <w:szCs w:val="26"/>
        </w:rPr>
        <w:t>(П-1</w:t>
      </w:r>
      <w:r w:rsidRPr="00D27BEF">
        <w:rPr>
          <w:color w:val="000000" w:themeColor="text1"/>
          <w:sz w:val="26"/>
          <w:szCs w:val="26"/>
        </w:rPr>
        <w:t>)</w:t>
      </w:r>
      <w:bookmarkEnd w:id="109"/>
      <w:bookmarkEnd w:id="110"/>
      <w:bookmarkEnd w:id="111"/>
      <w:bookmarkEnd w:id="112"/>
      <w:bookmarkEnd w:id="113"/>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Зона включает в себя участки </w:t>
      </w:r>
      <w:r w:rsidR="006B296D" w:rsidRPr="00D27BEF">
        <w:rPr>
          <w:rFonts w:ascii="Times New Roman" w:hAnsi="Times New Roman" w:cs="Times New Roman"/>
          <w:color w:val="000000" w:themeColor="text1"/>
          <w:sz w:val="26"/>
          <w:szCs w:val="26"/>
        </w:rPr>
        <w:t>поселения</w:t>
      </w:r>
      <w:r w:rsidRPr="00D27BEF">
        <w:rPr>
          <w:rFonts w:ascii="Times New Roman" w:hAnsi="Times New Roman" w:cs="Times New Roman"/>
          <w:color w:val="000000" w:themeColor="text1"/>
          <w:sz w:val="26"/>
          <w:szCs w:val="26"/>
        </w:rPr>
        <w:t xml:space="preserve">, предназначенные для формирования и развития производственных, коммунальных и складских объектов </w:t>
      </w:r>
      <w:r w:rsidRPr="00D27BEF">
        <w:rPr>
          <w:rFonts w:ascii="Times New Roman" w:hAnsi="Times New Roman" w:cs="Times New Roman"/>
          <w:iCs/>
          <w:color w:val="000000" w:themeColor="text1"/>
          <w:sz w:val="26"/>
          <w:szCs w:val="26"/>
          <w:lang w:val="en-US"/>
        </w:rPr>
        <w:t>IV</w:t>
      </w:r>
      <w:r w:rsidRPr="00D27BEF">
        <w:rPr>
          <w:rFonts w:ascii="Times New Roman" w:hAnsi="Times New Roman" w:cs="Times New Roman"/>
          <w:iCs/>
          <w:color w:val="000000" w:themeColor="text1"/>
          <w:sz w:val="26"/>
          <w:szCs w:val="26"/>
        </w:rPr>
        <w:t xml:space="preserve"> класса </w:t>
      </w:r>
      <w:r w:rsidRPr="00D27BEF">
        <w:rPr>
          <w:rFonts w:ascii="Times New Roman" w:hAnsi="Times New Roman" w:cs="Times New Roman"/>
          <w:color w:val="000000" w:themeColor="text1"/>
          <w:sz w:val="26"/>
          <w:szCs w:val="26"/>
        </w:rPr>
        <w:t>опасности.</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В зоне предусматривается также размещение необходимых объектов инженерной и транспортной инфраструктур</w:t>
      </w:r>
    </w:p>
    <w:p w:rsidR="00826687" w:rsidRPr="00D27BEF" w:rsidRDefault="00826687" w:rsidP="00826687">
      <w:pPr>
        <w:spacing w:before="60"/>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Основные виды разрешенного использования:</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производственные предприятия и коммунально-складские объекты </w:t>
      </w:r>
      <w:r w:rsidRPr="00D27BEF">
        <w:rPr>
          <w:rFonts w:ascii="Times New Roman" w:hAnsi="Times New Roman" w:cs="Times New Roman"/>
          <w:iCs/>
          <w:color w:val="000000" w:themeColor="text1"/>
          <w:sz w:val="26"/>
          <w:szCs w:val="26"/>
          <w:lang w:val="en-US"/>
        </w:rPr>
        <w:t>IV</w:t>
      </w:r>
      <w:r w:rsidRPr="00D27BEF">
        <w:rPr>
          <w:rFonts w:ascii="Times New Roman" w:hAnsi="Times New Roman" w:cs="Times New Roman"/>
          <w:iCs/>
          <w:color w:val="000000" w:themeColor="text1"/>
          <w:sz w:val="26"/>
          <w:szCs w:val="26"/>
        </w:rPr>
        <w:t>-</w:t>
      </w:r>
      <w:r w:rsidRPr="00D27BEF">
        <w:rPr>
          <w:rFonts w:ascii="Times New Roman" w:hAnsi="Times New Roman" w:cs="Times New Roman"/>
          <w:color w:val="000000" w:themeColor="text1"/>
          <w:sz w:val="26"/>
          <w:szCs w:val="26"/>
        </w:rPr>
        <w:t xml:space="preserve"> </w:t>
      </w:r>
      <w:r w:rsidRPr="00D27BEF">
        <w:rPr>
          <w:rFonts w:ascii="Times New Roman" w:hAnsi="Times New Roman" w:cs="Times New Roman"/>
          <w:color w:val="000000" w:themeColor="text1"/>
          <w:sz w:val="26"/>
          <w:szCs w:val="26"/>
          <w:lang w:val="en-US"/>
        </w:rPr>
        <w:t>V</w:t>
      </w:r>
      <w:r w:rsidRPr="00D27BEF">
        <w:rPr>
          <w:rFonts w:ascii="Times New Roman" w:hAnsi="Times New Roman" w:cs="Times New Roman"/>
          <w:iCs/>
          <w:color w:val="000000" w:themeColor="text1"/>
          <w:sz w:val="26"/>
          <w:szCs w:val="26"/>
        </w:rPr>
        <w:t xml:space="preserve"> </w:t>
      </w:r>
      <w:r w:rsidRPr="00D27BEF">
        <w:rPr>
          <w:rFonts w:ascii="Times New Roman" w:hAnsi="Times New Roman" w:cs="Times New Roman"/>
          <w:color w:val="000000" w:themeColor="text1"/>
          <w:sz w:val="26"/>
          <w:szCs w:val="26"/>
        </w:rPr>
        <w:t>классов опасности;</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складского назначения различного профиля</w:t>
      </w:r>
      <w:r w:rsidRPr="00D27BEF">
        <w:rPr>
          <w:rFonts w:ascii="Times New Roman" w:hAnsi="Times New Roman" w:cs="Times New Roman"/>
          <w:iCs/>
          <w:color w:val="000000" w:themeColor="text1"/>
          <w:sz w:val="26"/>
          <w:szCs w:val="26"/>
        </w:rPr>
        <w:t xml:space="preserve"> </w:t>
      </w:r>
      <w:r w:rsidRPr="00D27BEF">
        <w:rPr>
          <w:rFonts w:ascii="Times New Roman" w:hAnsi="Times New Roman" w:cs="Times New Roman"/>
          <w:iCs/>
          <w:color w:val="000000" w:themeColor="text1"/>
          <w:sz w:val="26"/>
          <w:szCs w:val="26"/>
          <w:lang w:val="en-US"/>
        </w:rPr>
        <w:t>IV</w:t>
      </w:r>
      <w:r w:rsidRPr="00D27BEF">
        <w:rPr>
          <w:rFonts w:ascii="Times New Roman" w:hAnsi="Times New Roman" w:cs="Times New Roman"/>
          <w:iCs/>
          <w:color w:val="000000" w:themeColor="text1"/>
          <w:sz w:val="26"/>
          <w:szCs w:val="26"/>
        </w:rPr>
        <w:t>-</w:t>
      </w:r>
      <w:r w:rsidRPr="00D27BEF">
        <w:rPr>
          <w:rFonts w:ascii="Times New Roman" w:hAnsi="Times New Roman" w:cs="Times New Roman"/>
          <w:color w:val="000000" w:themeColor="text1"/>
          <w:sz w:val="26"/>
          <w:szCs w:val="26"/>
        </w:rPr>
        <w:t xml:space="preserve"> </w:t>
      </w:r>
      <w:r w:rsidRPr="00D27BEF">
        <w:rPr>
          <w:rFonts w:ascii="Times New Roman" w:hAnsi="Times New Roman" w:cs="Times New Roman"/>
          <w:color w:val="000000" w:themeColor="text1"/>
          <w:sz w:val="26"/>
          <w:szCs w:val="26"/>
          <w:lang w:val="en-US"/>
        </w:rPr>
        <w:t>V</w:t>
      </w:r>
      <w:r w:rsidRPr="00D27BEF">
        <w:rPr>
          <w:rFonts w:ascii="Times New Roman" w:hAnsi="Times New Roman" w:cs="Times New Roman"/>
          <w:iCs/>
          <w:color w:val="000000" w:themeColor="text1"/>
          <w:sz w:val="26"/>
          <w:szCs w:val="26"/>
        </w:rPr>
        <w:t xml:space="preserve"> </w:t>
      </w:r>
      <w:r w:rsidRPr="00D27BEF">
        <w:rPr>
          <w:rFonts w:ascii="Times New Roman" w:hAnsi="Times New Roman" w:cs="Times New Roman"/>
          <w:color w:val="000000" w:themeColor="text1"/>
          <w:sz w:val="26"/>
          <w:szCs w:val="26"/>
        </w:rPr>
        <w:t>классов опасности;</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shd w:val="clear" w:color="auto" w:fill="FFFFFF"/>
        </w:rPr>
        <w:t>предприятия оптовой, мелкооптовой торговли и магазины розничной торговли по продаже товаров собственного производства предприятий;</w:t>
      </w:r>
      <w:r w:rsidRPr="00D27BEF">
        <w:rPr>
          <w:rFonts w:ascii="Times New Roman" w:hAnsi="Times New Roman" w:cs="Times New Roman"/>
          <w:color w:val="000000" w:themeColor="text1"/>
          <w:sz w:val="26"/>
          <w:szCs w:val="26"/>
        </w:rPr>
        <w:t xml:space="preserve"> </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сооружения для хранения и обслуживания транспортных средств и механизмов;</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станции технического обслуживания автомобилей, авторемонтные предприятия;</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АЗС, АГЗС;</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гаражи боксового типа, многоэтажные, подземные и наземные гаражи, автостоянки;</w:t>
      </w:r>
    </w:p>
    <w:p w:rsidR="00826687" w:rsidRPr="00D27BEF" w:rsidRDefault="00826687" w:rsidP="00826687">
      <w:pPr>
        <w:spacing w:before="60"/>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Условно разрешенные виды использования:</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общежития;</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гостиницы, мотели;</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коллективные овощехранилища;</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рынки производственных товаров;</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отдельно стоящие объекты бытового обслуживания;</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автокомплексы, здания по продаже и обслуживанию автомобилей;</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автошколы;</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кинологические центры;</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ветеринарные лечебницы, ветеринарные приемные пункты;</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спортивно-оздоровительные сооружения закрытого типа;</w:t>
      </w:r>
    </w:p>
    <w:p w:rsidR="00826687" w:rsidRPr="00D27BEF" w:rsidRDefault="00826687" w:rsidP="00826687">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rPr>
        <w:t>представительства иногородних производств;</w:t>
      </w:r>
      <w:r w:rsidRPr="00D27BEF">
        <w:rPr>
          <w:rFonts w:ascii="Times New Roman" w:hAnsi="Times New Roman" w:cs="Times New Roman"/>
          <w:color w:val="000000" w:themeColor="text1"/>
          <w:sz w:val="26"/>
          <w:szCs w:val="26"/>
          <w:shd w:val="clear" w:color="auto" w:fill="FFFFFF"/>
        </w:rPr>
        <w:t xml:space="preserve"> </w:t>
      </w:r>
    </w:p>
    <w:p w:rsidR="00826687" w:rsidRPr="00D27BEF" w:rsidRDefault="00826687" w:rsidP="00826687">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пожарные части;</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shd w:val="clear" w:color="auto" w:fill="FFFFFF"/>
        </w:rPr>
        <w:t>объекты пожарной охраны.</w:t>
      </w:r>
    </w:p>
    <w:p w:rsidR="00826687" w:rsidRPr="00D27BEF" w:rsidRDefault="00826687" w:rsidP="00826687">
      <w:pPr>
        <w:spacing w:before="60"/>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Вспомогательные виды разрешённого использования:</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административно-бытовые здания, управления;</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проезды;</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пункты оказания первой медицинской помощи;</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отделения, участковые пункты полиции;</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предприятия общественного питания, связанные с непосредственным обслуживанием производственных и промышленных предприятий ;</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питомники растений для озеленения промышленных территорий и санитарно-защитных зон;</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магазины оптовой и мелкооптовой торговли;</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стоянки для автомобилей;</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 xml:space="preserve">элементы благоустройства и озеленения территории, средства визуальной информации; </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гражданской обороны и предотвращения чрезвычайных ситуаций.</w:t>
      </w:r>
    </w:p>
    <w:p w:rsidR="00826687" w:rsidRPr="00D27BEF" w:rsidRDefault="00826687" w:rsidP="00826687">
      <w:pPr>
        <w:pStyle w:val="afa"/>
        <w:spacing w:before="120" w:after="0"/>
        <w:jc w:val="center"/>
        <w:rPr>
          <w:b/>
          <w:i/>
          <w:color w:val="000000" w:themeColor="text1"/>
          <w:sz w:val="26"/>
          <w:szCs w:val="26"/>
        </w:rPr>
      </w:pPr>
      <w:r w:rsidRPr="00D27BEF">
        <w:rPr>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b/>
          <w:i/>
          <w:color w:val="000000" w:themeColor="text1"/>
          <w:sz w:val="26"/>
          <w:szCs w:val="26"/>
        </w:rPr>
        <w:t xml:space="preserve">  </w:t>
      </w:r>
      <w:r w:rsidRPr="00D27BEF">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D27BEF">
        <w:rPr>
          <w:rFonts w:ascii="Times New Roman" w:hAnsi="Times New Roman" w:cs="Times New Roman"/>
          <w:b/>
          <w:color w:val="000000" w:themeColor="text1"/>
          <w:sz w:val="26"/>
          <w:szCs w:val="26"/>
        </w:rPr>
        <w:t xml:space="preserve"> </w:t>
      </w:r>
      <w:r w:rsidRPr="00D27BEF">
        <w:rPr>
          <w:rFonts w:ascii="Times New Roman" w:hAnsi="Times New Roman" w:cs="Times New Roman"/>
          <w:color w:val="000000" w:themeColor="text1"/>
          <w:sz w:val="26"/>
          <w:szCs w:val="26"/>
        </w:rPr>
        <w:t>и других нормативных документов;</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минимальное количество машино-мест  для временного хранения легковых автомобилей на территории зоны  производственно-коммунальных объектов </w:t>
      </w:r>
      <w:r w:rsidRPr="00D27BEF">
        <w:rPr>
          <w:rFonts w:ascii="Times New Roman" w:hAnsi="Times New Roman" w:cs="Times New Roman"/>
          <w:color w:val="000000" w:themeColor="text1"/>
          <w:sz w:val="26"/>
          <w:szCs w:val="26"/>
          <w:lang w:val="en-US"/>
        </w:rPr>
        <w:t>III</w:t>
      </w:r>
      <w:r w:rsidRPr="00D27BEF">
        <w:rPr>
          <w:rFonts w:ascii="Times New Roman" w:hAnsi="Times New Roman" w:cs="Times New Roman"/>
          <w:iCs/>
          <w:color w:val="000000" w:themeColor="text1"/>
          <w:sz w:val="26"/>
          <w:szCs w:val="26"/>
        </w:rPr>
        <w:t xml:space="preserve"> класса </w:t>
      </w:r>
      <w:r w:rsidRPr="00D27BEF">
        <w:rPr>
          <w:rFonts w:ascii="Times New Roman" w:hAnsi="Times New Roman" w:cs="Times New Roman"/>
          <w:color w:val="000000" w:themeColor="text1"/>
          <w:sz w:val="26"/>
          <w:szCs w:val="26"/>
        </w:rPr>
        <w:t>опасности</w:t>
      </w:r>
      <w:r w:rsidRPr="00D27BEF">
        <w:rPr>
          <w:rFonts w:ascii="Times New Roman" w:hAnsi="Times New Roman" w:cs="Times New Roman"/>
          <w:iCs/>
          <w:color w:val="000000" w:themeColor="text1"/>
          <w:sz w:val="26"/>
          <w:szCs w:val="26"/>
        </w:rPr>
        <w:t xml:space="preserve"> </w:t>
      </w:r>
      <w:r w:rsidRPr="00D27BEF">
        <w:rPr>
          <w:rFonts w:ascii="Times New Roman" w:hAnsi="Times New Roman" w:cs="Times New Roman"/>
          <w:color w:val="000000" w:themeColor="text1"/>
          <w:sz w:val="26"/>
          <w:szCs w:val="26"/>
        </w:rPr>
        <w:t>определяется в соответствии с нормами проектирования конкретных предприятий</w:t>
      </w:r>
      <w:r w:rsidRPr="00D27BEF">
        <w:rPr>
          <w:rFonts w:ascii="Times New Roman" w:hAnsi="Times New Roman" w:cs="Times New Roman"/>
          <w:b/>
          <w:color w:val="000000" w:themeColor="text1"/>
          <w:sz w:val="26"/>
          <w:szCs w:val="26"/>
        </w:rPr>
        <w:t>;</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826687" w:rsidRPr="00D27BEF" w:rsidRDefault="00826687" w:rsidP="00826687">
      <w:pPr>
        <w:ind w:firstLine="709"/>
        <w:jc w:val="center"/>
        <w:rPr>
          <w:rFonts w:ascii="Times New Roman" w:hAnsi="Times New Roman" w:cs="Times New Roman"/>
          <w:b/>
          <w:color w:val="000000" w:themeColor="text1"/>
          <w:sz w:val="26"/>
          <w:szCs w:val="26"/>
        </w:rPr>
      </w:pPr>
      <w:r w:rsidRPr="00D27BEF">
        <w:rPr>
          <w:rFonts w:ascii="Times New Roman" w:hAnsi="Times New Roman" w:cs="Times New Roman"/>
          <w:b/>
          <w:color w:val="000000" w:themeColor="text1"/>
          <w:sz w:val="26"/>
          <w:szCs w:val="26"/>
        </w:rPr>
        <w:t>Примечание:</w:t>
      </w:r>
    </w:p>
    <w:p w:rsidR="00826687" w:rsidRPr="00D27BEF" w:rsidRDefault="00826687" w:rsidP="00826687">
      <w:pPr>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826687" w:rsidRPr="00D27BEF" w:rsidRDefault="00826687" w:rsidP="00826687">
      <w:pPr>
        <w:pStyle w:val="4"/>
        <w:rPr>
          <w:color w:val="000000" w:themeColor="text1"/>
          <w:sz w:val="26"/>
          <w:szCs w:val="26"/>
        </w:rPr>
      </w:pPr>
      <w:bookmarkStart w:id="114" w:name="_Toc363198894"/>
      <w:bookmarkStart w:id="115" w:name="_Toc366662285"/>
      <w:bookmarkStart w:id="116" w:name="_Toc372991748"/>
      <w:r w:rsidRPr="00D27BEF">
        <w:rPr>
          <w:color w:val="000000" w:themeColor="text1"/>
          <w:sz w:val="26"/>
          <w:szCs w:val="26"/>
        </w:rPr>
        <w:t xml:space="preserve">Статья </w:t>
      </w:r>
      <w:r w:rsidR="00214CB0" w:rsidRPr="00D27BEF">
        <w:rPr>
          <w:color w:val="000000" w:themeColor="text1"/>
          <w:sz w:val="26"/>
          <w:szCs w:val="26"/>
        </w:rPr>
        <w:t>43</w:t>
      </w:r>
      <w:r w:rsidRPr="00D27BEF">
        <w:rPr>
          <w:color w:val="000000" w:themeColor="text1"/>
          <w:sz w:val="26"/>
          <w:szCs w:val="26"/>
        </w:rPr>
        <w:t xml:space="preserve">. Зона производственно-коммунальных объектов </w:t>
      </w:r>
      <w:r w:rsidRPr="00D27BEF">
        <w:rPr>
          <w:iCs/>
          <w:color w:val="000000" w:themeColor="text1"/>
          <w:sz w:val="26"/>
          <w:szCs w:val="26"/>
          <w:lang w:val="en-US"/>
        </w:rPr>
        <w:t>V</w:t>
      </w:r>
      <w:r w:rsidRPr="00D27BEF">
        <w:rPr>
          <w:iCs/>
          <w:color w:val="000000" w:themeColor="text1"/>
          <w:sz w:val="26"/>
          <w:szCs w:val="26"/>
        </w:rPr>
        <w:t xml:space="preserve"> классов </w:t>
      </w:r>
      <w:r w:rsidRPr="00D27BEF">
        <w:rPr>
          <w:color w:val="000000" w:themeColor="text1"/>
          <w:sz w:val="26"/>
          <w:szCs w:val="26"/>
        </w:rPr>
        <w:t>опасности</w:t>
      </w:r>
      <w:r w:rsidRPr="00D27BEF">
        <w:rPr>
          <w:iCs/>
          <w:color w:val="000000" w:themeColor="text1"/>
          <w:sz w:val="26"/>
          <w:szCs w:val="26"/>
        </w:rPr>
        <w:t xml:space="preserve"> </w:t>
      </w:r>
      <w:r w:rsidR="00E61EEA" w:rsidRPr="00D27BEF">
        <w:rPr>
          <w:color w:val="000000" w:themeColor="text1"/>
          <w:sz w:val="26"/>
          <w:szCs w:val="26"/>
        </w:rPr>
        <w:t>(П</w:t>
      </w:r>
      <w:r w:rsidR="00015028" w:rsidRPr="00D27BEF">
        <w:rPr>
          <w:color w:val="000000" w:themeColor="text1"/>
          <w:sz w:val="26"/>
          <w:szCs w:val="26"/>
        </w:rPr>
        <w:t>-2</w:t>
      </w:r>
      <w:r w:rsidRPr="00D27BEF">
        <w:rPr>
          <w:color w:val="000000" w:themeColor="text1"/>
          <w:sz w:val="26"/>
          <w:szCs w:val="26"/>
        </w:rPr>
        <w:t>)</w:t>
      </w:r>
      <w:bookmarkEnd w:id="114"/>
      <w:bookmarkEnd w:id="115"/>
      <w:bookmarkEnd w:id="116"/>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Зона включает в себя участки территории </w:t>
      </w:r>
      <w:r w:rsidR="006B296D" w:rsidRPr="00D27BEF">
        <w:rPr>
          <w:rFonts w:ascii="Times New Roman" w:hAnsi="Times New Roman" w:cs="Times New Roman"/>
          <w:color w:val="000000" w:themeColor="text1"/>
          <w:sz w:val="26"/>
          <w:szCs w:val="26"/>
        </w:rPr>
        <w:t>поселения</w:t>
      </w:r>
      <w:r w:rsidRPr="00D27BEF">
        <w:rPr>
          <w:rFonts w:ascii="Times New Roman" w:hAnsi="Times New Roman" w:cs="Times New Roman"/>
          <w:color w:val="000000" w:themeColor="text1"/>
          <w:sz w:val="26"/>
          <w:szCs w:val="26"/>
        </w:rPr>
        <w:t xml:space="preserve">, предназначенные для формирования и развития производственных, коммунальных и складских объектов </w:t>
      </w:r>
      <w:r w:rsidRPr="00D27BEF">
        <w:rPr>
          <w:rFonts w:ascii="Times New Roman" w:hAnsi="Times New Roman" w:cs="Times New Roman"/>
          <w:color w:val="000000" w:themeColor="text1"/>
          <w:sz w:val="26"/>
          <w:szCs w:val="26"/>
          <w:lang w:val="en-US"/>
        </w:rPr>
        <w:t>V</w:t>
      </w:r>
      <w:r w:rsidRPr="00D27BEF">
        <w:rPr>
          <w:rFonts w:ascii="Times New Roman" w:hAnsi="Times New Roman" w:cs="Times New Roman"/>
          <w:iCs/>
          <w:color w:val="000000" w:themeColor="text1"/>
          <w:sz w:val="26"/>
          <w:szCs w:val="26"/>
        </w:rPr>
        <w:t xml:space="preserve"> классов </w:t>
      </w:r>
      <w:r w:rsidRPr="00D27BEF">
        <w:rPr>
          <w:rFonts w:ascii="Times New Roman" w:hAnsi="Times New Roman" w:cs="Times New Roman"/>
          <w:color w:val="000000" w:themeColor="text1"/>
          <w:sz w:val="26"/>
          <w:szCs w:val="26"/>
        </w:rPr>
        <w:t>опасности.</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В зоне предусматривается также размещение необходимых объектов инженерной и транспортной инфраструктур</w:t>
      </w:r>
    </w:p>
    <w:p w:rsidR="00826687" w:rsidRPr="00D27BEF" w:rsidRDefault="00826687" w:rsidP="00826687">
      <w:pPr>
        <w:spacing w:before="60"/>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Основные виды разрешенного использования:</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производственные предприятия и коммунально-складские объекты </w:t>
      </w:r>
      <w:r w:rsidRPr="00D27BEF">
        <w:rPr>
          <w:rFonts w:ascii="Times New Roman" w:hAnsi="Times New Roman" w:cs="Times New Roman"/>
          <w:color w:val="000000" w:themeColor="text1"/>
          <w:sz w:val="26"/>
          <w:szCs w:val="26"/>
          <w:lang w:val="en-US"/>
        </w:rPr>
        <w:t>V</w:t>
      </w:r>
      <w:r w:rsidRPr="00D27BEF">
        <w:rPr>
          <w:rFonts w:ascii="Times New Roman" w:hAnsi="Times New Roman" w:cs="Times New Roman"/>
          <w:iCs/>
          <w:color w:val="000000" w:themeColor="text1"/>
          <w:sz w:val="26"/>
          <w:szCs w:val="26"/>
        </w:rPr>
        <w:t xml:space="preserve"> класса</w:t>
      </w:r>
      <w:r w:rsidRPr="00D27BEF">
        <w:rPr>
          <w:rFonts w:ascii="Times New Roman" w:hAnsi="Times New Roman" w:cs="Times New Roman"/>
          <w:color w:val="000000" w:themeColor="text1"/>
          <w:sz w:val="26"/>
          <w:szCs w:val="26"/>
        </w:rPr>
        <w:t xml:space="preserve"> опасности;</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объекты складского назначения различного профиля </w:t>
      </w:r>
      <w:r w:rsidRPr="00D27BEF">
        <w:rPr>
          <w:rFonts w:ascii="Times New Roman" w:hAnsi="Times New Roman" w:cs="Times New Roman"/>
          <w:color w:val="000000" w:themeColor="text1"/>
          <w:sz w:val="26"/>
          <w:szCs w:val="26"/>
          <w:lang w:val="en-US"/>
        </w:rPr>
        <w:t>V</w:t>
      </w:r>
      <w:r w:rsidRPr="00D27BEF">
        <w:rPr>
          <w:rFonts w:ascii="Times New Roman" w:hAnsi="Times New Roman" w:cs="Times New Roman"/>
          <w:iCs/>
          <w:color w:val="000000" w:themeColor="text1"/>
          <w:sz w:val="26"/>
          <w:szCs w:val="26"/>
        </w:rPr>
        <w:t xml:space="preserve"> класса</w:t>
      </w:r>
      <w:r w:rsidRPr="00D27BEF">
        <w:rPr>
          <w:rFonts w:ascii="Times New Roman" w:hAnsi="Times New Roman" w:cs="Times New Roman"/>
          <w:color w:val="000000" w:themeColor="text1"/>
          <w:sz w:val="26"/>
          <w:szCs w:val="26"/>
        </w:rPr>
        <w:t xml:space="preserve"> опасности;</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сооружения для хранения и обслуживания транспортных средств и механизмов;</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предприятия оптовой, мелкооптовой торговли и  магазины розничной торговли по продаже товаров собственного производства предприятий;</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станции технического обслуживания автомобилей, авторемонтные предприятия;</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гаражи боксового типа, многоэтажные, подземные и наземные гаражи, автостоянки;</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АЗС не более 3-х ТРК только для заправки легкового автотранспорта жидким топливом, в том числе с объектами обслуживания (магазины, кафе)</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пожарные депо.</w:t>
      </w:r>
    </w:p>
    <w:p w:rsidR="00826687" w:rsidRPr="00D27BEF" w:rsidRDefault="00826687" w:rsidP="00826687">
      <w:pPr>
        <w:spacing w:before="60"/>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Условно разрешенные виды использования:</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общежития;</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гостиницы, мотели;</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коллективные овощехранилища;</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медицинские пункты;</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отдельно стоящие объекты бытового обслуживания;</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автокомплексы, здания по продаже и обслуживанию автомобилей;</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автошколы;</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кинологические центры;</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ветеринарные лечебницы, ветеринарные приемные пункты;</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спортивно-оздоровительные сооружения закрытого типа;</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представительства иногородних производств;</w:t>
      </w:r>
    </w:p>
    <w:p w:rsidR="00826687" w:rsidRPr="00D27BEF" w:rsidRDefault="00826687" w:rsidP="00826687">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пожарные части;</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shd w:val="clear" w:color="auto" w:fill="FFFFFF"/>
        </w:rPr>
        <w:t>объекты пожарной охраны.</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магазины оптовой и мелкооптовой торговли;</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торгово-выставочные комплексы;</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отделения, участковые пункты полиции;</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отдельно стоящие УВД, РОВД, отделы ГИБДД, военные комиссариаты. </w:t>
      </w:r>
    </w:p>
    <w:p w:rsidR="00826687" w:rsidRPr="00D27BEF" w:rsidRDefault="00826687" w:rsidP="00826687">
      <w:pPr>
        <w:spacing w:before="60"/>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Вспомогательные виды разрешённого использования:</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административно-бытовые здания, управления;</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пункты оказания первой медицинской помощи;</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предприятия общественного питания, связанные с непосредственным обслуживанием производственных и промышленных предприятий;</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стоянки для автомобилей;</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питомники растений для озеленения промышленных территорий и санитарно-защитных зон;</w:t>
      </w:r>
    </w:p>
    <w:p w:rsidR="00826687" w:rsidRPr="00D27BEF" w:rsidRDefault="00826687" w:rsidP="00826687">
      <w:pPr>
        <w:pStyle w:val="afa"/>
        <w:spacing w:after="0"/>
        <w:rPr>
          <w:color w:val="000000" w:themeColor="text1"/>
          <w:sz w:val="26"/>
          <w:szCs w:val="26"/>
        </w:rPr>
      </w:pPr>
      <w:r w:rsidRPr="00D27BEF">
        <w:rPr>
          <w:color w:val="000000" w:themeColor="text1"/>
          <w:sz w:val="26"/>
          <w:szCs w:val="26"/>
        </w:rPr>
        <w:t xml:space="preserve">элементы благоустройства и озеленения территории, средства визуальной информации; </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гражданской обороны и предотвращения чрезвычайных ситуаций.</w:t>
      </w:r>
    </w:p>
    <w:p w:rsidR="00826687" w:rsidRPr="00D27BEF" w:rsidRDefault="00826687" w:rsidP="00826687">
      <w:pPr>
        <w:pStyle w:val="afa"/>
        <w:spacing w:before="120" w:after="0"/>
        <w:jc w:val="center"/>
        <w:rPr>
          <w:b/>
          <w:i/>
          <w:color w:val="000000" w:themeColor="text1"/>
          <w:sz w:val="26"/>
          <w:szCs w:val="26"/>
        </w:rPr>
      </w:pPr>
      <w:r w:rsidRPr="00D27BEF">
        <w:rPr>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b/>
          <w:i/>
          <w:color w:val="000000" w:themeColor="text1"/>
          <w:sz w:val="26"/>
          <w:szCs w:val="26"/>
        </w:rPr>
        <w:t xml:space="preserve">  </w:t>
      </w:r>
      <w:r w:rsidRPr="00D27BEF">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D27BEF">
        <w:rPr>
          <w:rFonts w:ascii="Times New Roman" w:hAnsi="Times New Roman" w:cs="Times New Roman"/>
          <w:b/>
          <w:color w:val="000000" w:themeColor="text1"/>
          <w:sz w:val="26"/>
          <w:szCs w:val="26"/>
        </w:rPr>
        <w:t xml:space="preserve"> </w:t>
      </w:r>
      <w:r w:rsidRPr="00D27BEF">
        <w:rPr>
          <w:rFonts w:ascii="Times New Roman" w:hAnsi="Times New Roman" w:cs="Times New Roman"/>
          <w:color w:val="000000" w:themeColor="text1"/>
          <w:sz w:val="26"/>
          <w:szCs w:val="26"/>
        </w:rPr>
        <w:t>и других нормативных документов;</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минимальное количество машино-мест  для временного хранения легковых автомобилей на территории зоны  производственно-коммунальных объектов </w:t>
      </w:r>
      <w:r w:rsidRPr="00D27BEF">
        <w:rPr>
          <w:rFonts w:ascii="Times New Roman" w:hAnsi="Times New Roman" w:cs="Times New Roman"/>
          <w:color w:val="000000" w:themeColor="text1"/>
          <w:sz w:val="26"/>
          <w:szCs w:val="26"/>
          <w:lang w:val="en-US"/>
        </w:rPr>
        <w:t>IV</w:t>
      </w:r>
      <w:r w:rsidRPr="00D27BEF">
        <w:rPr>
          <w:rFonts w:ascii="Times New Roman" w:hAnsi="Times New Roman" w:cs="Times New Roman"/>
          <w:color w:val="000000" w:themeColor="text1"/>
          <w:sz w:val="26"/>
          <w:szCs w:val="26"/>
        </w:rPr>
        <w:t>-</w:t>
      </w:r>
      <w:r w:rsidRPr="00D27BEF">
        <w:rPr>
          <w:rFonts w:ascii="Times New Roman" w:hAnsi="Times New Roman" w:cs="Times New Roman"/>
          <w:color w:val="000000" w:themeColor="text1"/>
          <w:sz w:val="26"/>
          <w:szCs w:val="26"/>
          <w:lang w:val="en-US"/>
        </w:rPr>
        <w:t>V</w:t>
      </w:r>
      <w:r w:rsidRPr="00D27BEF">
        <w:rPr>
          <w:rFonts w:ascii="Times New Roman" w:hAnsi="Times New Roman" w:cs="Times New Roman"/>
          <w:iCs/>
          <w:color w:val="000000" w:themeColor="text1"/>
          <w:sz w:val="26"/>
          <w:szCs w:val="26"/>
        </w:rPr>
        <w:t xml:space="preserve"> классов </w:t>
      </w:r>
      <w:r w:rsidRPr="00D27BEF">
        <w:rPr>
          <w:rFonts w:ascii="Times New Roman" w:hAnsi="Times New Roman" w:cs="Times New Roman"/>
          <w:color w:val="000000" w:themeColor="text1"/>
          <w:sz w:val="26"/>
          <w:szCs w:val="26"/>
        </w:rPr>
        <w:t>опасности</w:t>
      </w:r>
      <w:r w:rsidRPr="00D27BEF">
        <w:rPr>
          <w:rFonts w:ascii="Times New Roman" w:hAnsi="Times New Roman" w:cs="Times New Roman"/>
          <w:iCs/>
          <w:color w:val="000000" w:themeColor="text1"/>
          <w:sz w:val="26"/>
          <w:szCs w:val="26"/>
        </w:rPr>
        <w:t xml:space="preserve"> </w:t>
      </w:r>
      <w:r w:rsidRPr="00D27BEF">
        <w:rPr>
          <w:rFonts w:ascii="Times New Roman" w:hAnsi="Times New Roman" w:cs="Times New Roman"/>
          <w:color w:val="000000" w:themeColor="text1"/>
          <w:sz w:val="26"/>
          <w:szCs w:val="26"/>
        </w:rPr>
        <w:t>определяются в соответствии с нормами проектирования конкретных предприятий</w:t>
      </w:r>
      <w:r w:rsidRPr="00D27BEF">
        <w:rPr>
          <w:rFonts w:ascii="Times New Roman" w:hAnsi="Times New Roman" w:cs="Times New Roman"/>
          <w:b/>
          <w:color w:val="000000" w:themeColor="text1"/>
          <w:sz w:val="26"/>
          <w:szCs w:val="26"/>
        </w:rPr>
        <w:t>;</w:t>
      </w:r>
    </w:p>
    <w:p w:rsidR="00826687" w:rsidRPr="00D27BEF" w:rsidRDefault="00826687" w:rsidP="0082668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826687" w:rsidRPr="00D27BEF" w:rsidRDefault="00826687" w:rsidP="00826687">
      <w:pPr>
        <w:ind w:firstLine="709"/>
        <w:jc w:val="center"/>
        <w:rPr>
          <w:rFonts w:ascii="Times New Roman" w:hAnsi="Times New Roman" w:cs="Times New Roman"/>
          <w:b/>
          <w:color w:val="000000" w:themeColor="text1"/>
          <w:sz w:val="26"/>
          <w:szCs w:val="26"/>
        </w:rPr>
      </w:pPr>
      <w:r w:rsidRPr="00D27BEF">
        <w:rPr>
          <w:rFonts w:ascii="Times New Roman" w:hAnsi="Times New Roman" w:cs="Times New Roman"/>
          <w:b/>
          <w:color w:val="000000" w:themeColor="text1"/>
          <w:sz w:val="26"/>
          <w:szCs w:val="26"/>
        </w:rPr>
        <w:t>Примечание:</w:t>
      </w:r>
    </w:p>
    <w:p w:rsidR="00826687" w:rsidRPr="00D27BEF" w:rsidRDefault="00826687" w:rsidP="00826687">
      <w:pPr>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F82823" w:rsidRPr="00D27BEF" w:rsidRDefault="003B4577" w:rsidP="00290888">
      <w:pPr>
        <w:pStyle w:val="4"/>
        <w:spacing w:before="120"/>
        <w:rPr>
          <w:color w:val="000000" w:themeColor="text1"/>
          <w:sz w:val="26"/>
          <w:szCs w:val="26"/>
        </w:rPr>
      </w:pPr>
      <w:bookmarkStart w:id="117" w:name="_Toc372991749"/>
      <w:r w:rsidRPr="00D27BEF">
        <w:rPr>
          <w:color w:val="000000" w:themeColor="text1"/>
          <w:sz w:val="26"/>
          <w:szCs w:val="26"/>
        </w:rPr>
        <w:t>§3</w:t>
      </w:r>
      <w:r w:rsidR="00F82823" w:rsidRPr="00D27BEF">
        <w:rPr>
          <w:color w:val="000000" w:themeColor="text1"/>
          <w:sz w:val="26"/>
          <w:szCs w:val="26"/>
        </w:rPr>
        <w:t>. Зоны рекреационного назначения (Р)</w:t>
      </w:r>
      <w:bookmarkEnd w:id="104"/>
      <w:bookmarkEnd w:id="105"/>
      <w:bookmarkEnd w:id="106"/>
      <w:bookmarkEnd w:id="117"/>
    </w:p>
    <w:p w:rsidR="009B5801" w:rsidRPr="00D27BEF" w:rsidRDefault="009B5801" w:rsidP="009B5801">
      <w:pPr>
        <w:pStyle w:val="4"/>
        <w:rPr>
          <w:color w:val="000000" w:themeColor="text1"/>
        </w:rPr>
      </w:pPr>
      <w:bookmarkStart w:id="118" w:name="_Toc326743700"/>
      <w:bookmarkStart w:id="119" w:name="_Toc329958111"/>
      <w:bookmarkStart w:id="120" w:name="_Toc353483431"/>
      <w:bookmarkStart w:id="121" w:name="_Toc372991750"/>
      <w:r w:rsidRPr="00D27BEF">
        <w:rPr>
          <w:color w:val="000000" w:themeColor="text1"/>
        </w:rPr>
        <w:t xml:space="preserve">Статья </w:t>
      </w:r>
      <w:r w:rsidR="00214CB0" w:rsidRPr="00D27BEF">
        <w:rPr>
          <w:color w:val="000000" w:themeColor="text1"/>
        </w:rPr>
        <w:t>44</w:t>
      </w:r>
      <w:r w:rsidRPr="00D27BEF">
        <w:rPr>
          <w:color w:val="000000" w:themeColor="text1"/>
        </w:rPr>
        <w:t>. Зона отдыха и оздоровления (Р-1)</w:t>
      </w:r>
      <w:bookmarkEnd w:id="118"/>
      <w:bookmarkEnd w:id="119"/>
      <w:bookmarkEnd w:id="120"/>
      <w:bookmarkEnd w:id="121"/>
    </w:p>
    <w:p w:rsidR="009B5801" w:rsidRPr="00D27BEF" w:rsidRDefault="009B5801" w:rsidP="003B457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Зона включает в себя участки природных территории </w:t>
      </w:r>
      <w:r w:rsidR="003B4577" w:rsidRPr="00D27BEF">
        <w:rPr>
          <w:rFonts w:ascii="Times New Roman" w:hAnsi="Times New Roman" w:cs="Times New Roman"/>
          <w:color w:val="000000" w:themeColor="text1"/>
          <w:sz w:val="26"/>
          <w:szCs w:val="26"/>
        </w:rPr>
        <w:t>Пеньковского</w:t>
      </w:r>
      <w:r w:rsidRPr="00D27BEF">
        <w:rPr>
          <w:rFonts w:ascii="Times New Roman" w:hAnsi="Times New Roman" w:cs="Times New Roman"/>
          <w:color w:val="000000" w:themeColor="text1"/>
          <w:sz w:val="26"/>
          <w:szCs w:val="26"/>
        </w:rPr>
        <w:t xml:space="preserve"> сельсовета, на которых размещаются  объекты санаторно-курортного лечения, отдыха и туризма, а также необходимые объекты  инженерной и транспортной инфраструктур.</w:t>
      </w:r>
    </w:p>
    <w:p w:rsidR="009B5801" w:rsidRPr="00D27BEF" w:rsidRDefault="009B5801" w:rsidP="00C73EB1">
      <w:pPr>
        <w:ind w:firstLine="709"/>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Основные виды разрешённого использования:</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базы и дома отдыха; </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пансионаты; </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лыжные базы; </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летние оздоровительные лагеря; </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профилактории оздоровительного типа; </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санатории; </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туристские центры и базы;</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гостиницы, кемпинги, мотели;</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аквапарки;</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крытые спортивные комплексы (физкультурно-оздоровительные комплексы, спортивные  залы, бассейны и т.д.) без трибун для зрителей;</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открытые физкультурные, спортивные и оздоровительные плоскостные сооружения.</w:t>
      </w:r>
    </w:p>
    <w:p w:rsidR="009B5801" w:rsidRPr="00D27BEF" w:rsidRDefault="009B5801" w:rsidP="00C73EB1">
      <w:pPr>
        <w:ind w:firstLine="709"/>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Условно разрешённые виды использования:</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культовые объекты, мемориалы;</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жилые дома, строения на дачных земельных участках.</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дома для престарелых и инвалидов, детские дома, дома ребенка;</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магазины;</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музеи, выставочные залы, галереи.</w:t>
      </w:r>
    </w:p>
    <w:p w:rsidR="009B5801" w:rsidRPr="00D27BEF" w:rsidRDefault="009B5801" w:rsidP="00C73EB1">
      <w:pPr>
        <w:ind w:firstLine="709"/>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Вспомогательные виды разрешённого использования:</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жилые дома для работников, обеспечивающих функционирование объектов данной территориальной зоны;</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гостиницы, кемпинги, мотели;</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площадки для размещения аттракционов, киноплощадки, танцплощадки;</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предприятия общественного питания;</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пункты оказания первой медицинской помощи;</w:t>
      </w:r>
    </w:p>
    <w:p w:rsidR="009B5801" w:rsidRPr="00D27BEF" w:rsidRDefault="009B5801" w:rsidP="009B5801">
      <w:pPr>
        <w:ind w:firstLine="709"/>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опорные пункты полиции;</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кассы;</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пункты проката спортивного инвентаря;</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склады оборудования и снаряжения, предназначенного для осуществления отдыха, спорта, туризма;</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мусоросборники;</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общественные туалеты;</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скверы, бульвары, набережные;</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остановочные платформы и павильоны, посадочные площадки общественного транспорта;</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пешеходные переходы, надземные и подземные;</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благоустройства и озеленения территории, фонтаны, малые архитектурные формы, скульптуры, средства визуальной информации.</w:t>
      </w:r>
    </w:p>
    <w:p w:rsidR="009B5801" w:rsidRPr="00D27BEF" w:rsidRDefault="009B5801" w:rsidP="00C73EB1">
      <w:pPr>
        <w:ind w:firstLine="709"/>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D27BEF">
        <w:rPr>
          <w:rFonts w:ascii="Times New Roman" w:hAnsi="Times New Roman" w:cs="Times New Roman"/>
          <w:b/>
          <w:color w:val="000000" w:themeColor="text1"/>
          <w:sz w:val="26"/>
          <w:szCs w:val="26"/>
        </w:rPr>
        <w:t xml:space="preserve"> </w:t>
      </w:r>
      <w:r w:rsidRPr="00D27BEF">
        <w:rPr>
          <w:rFonts w:ascii="Times New Roman" w:hAnsi="Times New Roman" w:cs="Times New Roman"/>
          <w:color w:val="000000" w:themeColor="text1"/>
          <w:sz w:val="26"/>
          <w:szCs w:val="26"/>
        </w:rPr>
        <w:t>и других нормативных документов;</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минимальное количество машино-мест  для временного хранения легковых автомобилей на территории зоны отдыха и оздоровления определяется градостроительной и проектной документацией, утвержденной в установленном порядке;</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C33FBB" w:rsidRPr="00D27BEF" w:rsidRDefault="00F82823" w:rsidP="006B03A5">
      <w:pPr>
        <w:pStyle w:val="4"/>
        <w:rPr>
          <w:color w:val="000000" w:themeColor="text1"/>
          <w:sz w:val="26"/>
          <w:szCs w:val="26"/>
        </w:rPr>
      </w:pPr>
      <w:bookmarkStart w:id="122" w:name="_Toc372991751"/>
      <w:r w:rsidRPr="00D27BEF">
        <w:rPr>
          <w:color w:val="000000" w:themeColor="text1"/>
          <w:sz w:val="26"/>
          <w:szCs w:val="26"/>
        </w:rPr>
        <w:t>§</w:t>
      </w:r>
      <w:r w:rsidR="003B4577" w:rsidRPr="00D27BEF">
        <w:rPr>
          <w:color w:val="000000" w:themeColor="text1"/>
          <w:sz w:val="26"/>
          <w:szCs w:val="26"/>
        </w:rPr>
        <w:t>4</w:t>
      </w:r>
      <w:r w:rsidRPr="00D27BEF">
        <w:rPr>
          <w:color w:val="000000" w:themeColor="text1"/>
          <w:sz w:val="26"/>
          <w:szCs w:val="26"/>
        </w:rPr>
        <w:t>. Зоны сельскохозяйственного использования (СХ)</w:t>
      </w:r>
      <w:bookmarkStart w:id="123" w:name="_Toc363563483"/>
      <w:bookmarkStart w:id="124" w:name="_Toc366745257"/>
      <w:bookmarkEnd w:id="122"/>
    </w:p>
    <w:p w:rsidR="009B5801" w:rsidRPr="00D27BEF" w:rsidRDefault="00214CB0" w:rsidP="009B5801">
      <w:pPr>
        <w:pStyle w:val="4"/>
        <w:spacing w:before="120"/>
        <w:rPr>
          <w:iCs/>
          <w:color w:val="000000" w:themeColor="text1"/>
          <w:sz w:val="26"/>
          <w:szCs w:val="26"/>
        </w:rPr>
      </w:pPr>
      <w:bookmarkStart w:id="125" w:name="_Toc372991752"/>
      <w:r w:rsidRPr="00D27BEF">
        <w:rPr>
          <w:color w:val="000000" w:themeColor="text1"/>
          <w:sz w:val="26"/>
          <w:szCs w:val="26"/>
        </w:rPr>
        <w:t>Статья 45</w:t>
      </w:r>
      <w:r w:rsidR="009B5801" w:rsidRPr="00D27BEF">
        <w:rPr>
          <w:color w:val="000000" w:themeColor="text1"/>
          <w:sz w:val="26"/>
          <w:szCs w:val="26"/>
        </w:rPr>
        <w:t xml:space="preserve">. Зона объектов сельскохозяйственного назначения </w:t>
      </w:r>
      <w:r w:rsidR="009B5801" w:rsidRPr="00D27BEF">
        <w:rPr>
          <w:iCs/>
          <w:color w:val="000000" w:themeColor="text1"/>
          <w:sz w:val="26"/>
          <w:szCs w:val="26"/>
          <w:lang w:val="en-US"/>
        </w:rPr>
        <w:t>II</w:t>
      </w:r>
      <w:r w:rsidR="009B5801" w:rsidRPr="00D27BEF">
        <w:rPr>
          <w:iCs/>
          <w:color w:val="000000" w:themeColor="text1"/>
          <w:sz w:val="26"/>
          <w:szCs w:val="26"/>
        </w:rPr>
        <w:t xml:space="preserve"> класса </w:t>
      </w:r>
      <w:r w:rsidR="009B5801" w:rsidRPr="00D27BEF">
        <w:rPr>
          <w:color w:val="000000" w:themeColor="text1"/>
          <w:sz w:val="26"/>
          <w:szCs w:val="26"/>
        </w:rPr>
        <w:t>опасности</w:t>
      </w:r>
      <w:r w:rsidR="009B5801" w:rsidRPr="00D27BEF">
        <w:rPr>
          <w:iCs/>
          <w:color w:val="000000" w:themeColor="text1"/>
          <w:sz w:val="26"/>
          <w:szCs w:val="26"/>
        </w:rPr>
        <w:t xml:space="preserve"> (СХ-1)</w:t>
      </w:r>
      <w:bookmarkEnd w:id="125"/>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Зона включает в себя участки территории поселения, предназначенные для размещения </w:t>
      </w:r>
      <w:r w:rsidRPr="00D27BEF">
        <w:rPr>
          <w:rFonts w:ascii="Times New Roman" w:hAnsi="Times New Roman" w:cs="Times New Roman"/>
          <w:color w:val="000000" w:themeColor="text1"/>
          <w:sz w:val="26"/>
          <w:szCs w:val="26"/>
          <w:shd w:val="clear" w:color="auto" w:fill="FFFFFF"/>
        </w:rPr>
        <w:t xml:space="preserve">объектов сельскохозяйственного производства </w:t>
      </w:r>
      <w:r w:rsidRPr="00D27BEF">
        <w:rPr>
          <w:rFonts w:ascii="Times New Roman" w:hAnsi="Times New Roman" w:cs="Times New Roman"/>
          <w:iCs/>
          <w:color w:val="000000" w:themeColor="text1"/>
          <w:sz w:val="26"/>
          <w:szCs w:val="26"/>
          <w:lang w:val="en-US"/>
        </w:rPr>
        <w:t>II</w:t>
      </w:r>
      <w:r w:rsidRPr="00D27BEF">
        <w:rPr>
          <w:rFonts w:ascii="Times New Roman" w:hAnsi="Times New Roman" w:cs="Times New Roman"/>
          <w:iCs/>
          <w:color w:val="000000" w:themeColor="text1"/>
          <w:sz w:val="26"/>
          <w:szCs w:val="26"/>
        </w:rPr>
        <w:t>-</w:t>
      </w:r>
      <w:r w:rsidRPr="00D27BEF">
        <w:rPr>
          <w:rFonts w:ascii="Times New Roman" w:hAnsi="Times New Roman" w:cs="Times New Roman"/>
          <w:iCs/>
          <w:color w:val="000000" w:themeColor="text1"/>
          <w:sz w:val="26"/>
          <w:szCs w:val="26"/>
          <w:lang w:val="en-US"/>
        </w:rPr>
        <w:t>V</w:t>
      </w:r>
      <w:r w:rsidRPr="00D27BEF">
        <w:rPr>
          <w:rFonts w:ascii="Times New Roman" w:hAnsi="Times New Roman" w:cs="Times New Roman"/>
          <w:iCs/>
          <w:color w:val="000000" w:themeColor="text1"/>
          <w:sz w:val="26"/>
          <w:szCs w:val="26"/>
        </w:rPr>
        <w:t xml:space="preserve"> класса </w:t>
      </w:r>
      <w:r w:rsidRPr="00D27BEF">
        <w:rPr>
          <w:rFonts w:ascii="Times New Roman" w:hAnsi="Times New Roman" w:cs="Times New Roman"/>
          <w:color w:val="000000" w:themeColor="text1"/>
          <w:sz w:val="26"/>
          <w:szCs w:val="26"/>
          <w:shd w:val="clear" w:color="auto" w:fill="FFFFFF"/>
        </w:rPr>
        <w:t>опасности,</w:t>
      </w:r>
      <w:r w:rsidRPr="00D27BEF">
        <w:rPr>
          <w:rFonts w:ascii="Times New Roman" w:hAnsi="Times New Roman" w:cs="Times New Roman"/>
          <w:color w:val="000000" w:themeColor="text1"/>
          <w:sz w:val="26"/>
          <w:szCs w:val="26"/>
        </w:rPr>
        <w:t xml:space="preserve"> крестьянских (фермерских) хозяйств а также обеспечивающих их необходимых инфраструктур. </w:t>
      </w:r>
    </w:p>
    <w:p w:rsidR="009B5801" w:rsidRPr="00D27BEF" w:rsidRDefault="009B5801" w:rsidP="009B5801">
      <w:pPr>
        <w:pStyle w:val="afa"/>
        <w:spacing w:before="120" w:after="0"/>
        <w:jc w:val="center"/>
        <w:rPr>
          <w:b/>
          <w:i/>
          <w:color w:val="000000" w:themeColor="text1"/>
          <w:sz w:val="26"/>
          <w:szCs w:val="26"/>
        </w:rPr>
      </w:pPr>
      <w:r w:rsidRPr="00D27BEF">
        <w:rPr>
          <w:b/>
          <w:i/>
          <w:color w:val="000000" w:themeColor="text1"/>
          <w:sz w:val="26"/>
          <w:szCs w:val="26"/>
        </w:rPr>
        <w:t>Основные виды разрешённого использования:</w:t>
      </w:r>
    </w:p>
    <w:p w:rsidR="009B5801" w:rsidRPr="00D27BEF" w:rsidRDefault="009B5801" w:rsidP="009B5801">
      <w:pPr>
        <w:pStyle w:val="ConsPlusNormal"/>
        <w:widowControl/>
        <w:ind w:left="360" w:firstLine="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Свинофермы от 4 до 12 тыс. голов.</w:t>
      </w:r>
    </w:p>
    <w:p w:rsidR="009B5801" w:rsidRPr="00D27BEF" w:rsidRDefault="009B5801" w:rsidP="009B5801">
      <w:pPr>
        <w:pStyle w:val="ConsPlusNormal"/>
        <w:widowControl/>
        <w:ind w:left="360" w:firstLine="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Фермы крупного рогатого скота от 1200 до 2000 коров и до 6000 ското-мест для молодняка.</w:t>
      </w:r>
    </w:p>
    <w:p w:rsidR="009B5801" w:rsidRPr="00D27BEF" w:rsidRDefault="009B5801" w:rsidP="009B5801">
      <w:pPr>
        <w:pStyle w:val="ConsPlusNormal"/>
        <w:widowControl/>
        <w:ind w:left="360" w:firstLine="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Фермы звероводческие (норки, лисы и др.).</w:t>
      </w:r>
    </w:p>
    <w:p w:rsidR="009B5801" w:rsidRPr="00D27BEF" w:rsidRDefault="009B5801" w:rsidP="009B5801">
      <w:pPr>
        <w:pStyle w:val="ConsPlusNormal"/>
        <w:widowControl/>
        <w:ind w:left="360" w:firstLine="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Фермы птицеводческие от 100 тыс. до 400 тыс. кур-несушек и от 1 до 3 млн. бройлеров в год.</w:t>
      </w:r>
    </w:p>
    <w:p w:rsidR="009B5801" w:rsidRPr="00D27BEF" w:rsidRDefault="009B5801" w:rsidP="009B5801">
      <w:pPr>
        <w:pStyle w:val="ConsPlusNormal"/>
        <w:widowControl/>
        <w:ind w:left="360" w:firstLine="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Открытые хранилища биологически обработанной жидкой фракции навоза.</w:t>
      </w:r>
    </w:p>
    <w:p w:rsidR="009B5801" w:rsidRPr="00D27BEF" w:rsidRDefault="009B5801" w:rsidP="009B5801">
      <w:pPr>
        <w:pStyle w:val="ConsPlusNormal"/>
        <w:widowControl/>
        <w:ind w:left="360" w:firstLine="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Закрытые хранилища навоза и помета.</w:t>
      </w:r>
    </w:p>
    <w:p w:rsidR="009B5801" w:rsidRPr="00D27BEF" w:rsidRDefault="009B5801" w:rsidP="009B5801">
      <w:pPr>
        <w:pStyle w:val="ConsPlusNormal"/>
        <w:widowControl/>
        <w:ind w:left="360" w:firstLine="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Склады для хранения ядохимикатов свыше 500 т.</w:t>
      </w:r>
    </w:p>
    <w:p w:rsidR="009B5801" w:rsidRPr="00D27BEF" w:rsidRDefault="009B5801" w:rsidP="009B5801">
      <w:pPr>
        <w:pStyle w:val="ConsPlusNormal"/>
        <w:widowControl/>
        <w:ind w:left="360" w:firstLine="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Производства по обработке и протравлению семян.</w:t>
      </w:r>
    </w:p>
    <w:p w:rsidR="009B5801" w:rsidRPr="00D27BEF" w:rsidRDefault="009B5801" w:rsidP="009B5801">
      <w:pPr>
        <w:pStyle w:val="ConsPlusNormal"/>
        <w:widowControl/>
        <w:ind w:left="360" w:firstLine="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Склады сжиженного аммиака.</w:t>
      </w:r>
    </w:p>
    <w:p w:rsidR="009B5801" w:rsidRPr="00D27BEF" w:rsidRDefault="009B5801" w:rsidP="009B5801">
      <w:pPr>
        <w:ind w:left="284"/>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Объекты складского назначения различного профиля </w:t>
      </w:r>
      <w:r w:rsidRPr="00D27BEF">
        <w:rPr>
          <w:rFonts w:ascii="Times New Roman" w:hAnsi="Times New Roman" w:cs="Times New Roman"/>
          <w:iCs/>
          <w:color w:val="000000" w:themeColor="text1"/>
          <w:sz w:val="26"/>
          <w:szCs w:val="26"/>
          <w:lang w:val="en-US"/>
        </w:rPr>
        <w:t>II</w:t>
      </w:r>
      <w:r w:rsidRPr="00D27BEF">
        <w:rPr>
          <w:rFonts w:ascii="Times New Roman" w:hAnsi="Times New Roman" w:cs="Times New Roman"/>
          <w:iCs/>
          <w:color w:val="000000" w:themeColor="text1"/>
          <w:sz w:val="26"/>
          <w:szCs w:val="26"/>
        </w:rPr>
        <w:t>-</w:t>
      </w:r>
      <w:r w:rsidRPr="00D27BEF">
        <w:rPr>
          <w:rFonts w:ascii="Times New Roman" w:hAnsi="Times New Roman" w:cs="Times New Roman"/>
          <w:iCs/>
          <w:color w:val="000000" w:themeColor="text1"/>
          <w:sz w:val="26"/>
          <w:szCs w:val="26"/>
          <w:lang w:val="en-US"/>
        </w:rPr>
        <w:t>V</w:t>
      </w:r>
      <w:r w:rsidRPr="00D27BEF">
        <w:rPr>
          <w:rFonts w:ascii="Times New Roman" w:hAnsi="Times New Roman" w:cs="Times New Roman"/>
          <w:iCs/>
          <w:color w:val="000000" w:themeColor="text1"/>
          <w:sz w:val="26"/>
          <w:szCs w:val="26"/>
        </w:rPr>
        <w:t xml:space="preserve"> </w:t>
      </w:r>
      <w:r w:rsidRPr="00D27BEF">
        <w:rPr>
          <w:rFonts w:ascii="Times New Roman" w:hAnsi="Times New Roman" w:cs="Times New Roman"/>
          <w:color w:val="000000" w:themeColor="text1"/>
          <w:sz w:val="26"/>
          <w:szCs w:val="26"/>
        </w:rPr>
        <w:t>класса опасности</w:t>
      </w:r>
    </w:p>
    <w:p w:rsidR="009B5801" w:rsidRPr="00D27BEF" w:rsidRDefault="009B5801" w:rsidP="009B5801">
      <w:pPr>
        <w:pStyle w:val="afa"/>
        <w:spacing w:before="120" w:after="0"/>
        <w:jc w:val="center"/>
        <w:rPr>
          <w:b/>
          <w:i/>
          <w:color w:val="000000" w:themeColor="text1"/>
          <w:sz w:val="26"/>
          <w:szCs w:val="26"/>
        </w:rPr>
      </w:pPr>
      <w:r w:rsidRPr="00D27BEF">
        <w:rPr>
          <w:b/>
          <w:i/>
          <w:color w:val="000000" w:themeColor="text1"/>
          <w:sz w:val="26"/>
          <w:szCs w:val="26"/>
        </w:rPr>
        <w:t>Условно разрешённые виды использования:</w:t>
      </w:r>
    </w:p>
    <w:p w:rsidR="009B5801" w:rsidRPr="00D27BEF" w:rsidRDefault="009B5801" w:rsidP="009B5801">
      <w:pPr>
        <w:pStyle w:val="afa"/>
        <w:spacing w:after="0"/>
        <w:rPr>
          <w:color w:val="000000" w:themeColor="text1"/>
          <w:sz w:val="26"/>
          <w:szCs w:val="26"/>
        </w:rPr>
      </w:pPr>
      <w:r w:rsidRPr="00D27BEF">
        <w:rPr>
          <w:color w:val="000000" w:themeColor="text1"/>
          <w:sz w:val="26"/>
          <w:szCs w:val="26"/>
        </w:rPr>
        <w:t>станции технического обслуживания, автомойки, шиномонтажные мастерские;</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ветеринарные клиники;</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магазины продовольственных и непродовольственных товаров;</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предприятия общественного питания;</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бытового обслуживания (включая бани);</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предприятия автосервиса;</w:t>
      </w:r>
    </w:p>
    <w:p w:rsidR="009B5801" w:rsidRPr="00D27BEF" w:rsidRDefault="009B5801" w:rsidP="009B5801">
      <w:pPr>
        <w:pStyle w:val="afa"/>
        <w:spacing w:after="0"/>
        <w:rPr>
          <w:color w:val="000000" w:themeColor="text1"/>
          <w:sz w:val="26"/>
          <w:szCs w:val="26"/>
          <w:shd w:val="clear" w:color="auto" w:fill="FFFFFF"/>
        </w:rPr>
      </w:pPr>
      <w:r w:rsidRPr="00D27BEF">
        <w:rPr>
          <w:color w:val="000000" w:themeColor="text1"/>
          <w:sz w:val="26"/>
          <w:szCs w:val="26"/>
          <w:shd w:val="clear" w:color="auto" w:fill="FFFFFF"/>
        </w:rPr>
        <w:t>антенны сотовой, радиорелейной, спутниковой связи.</w:t>
      </w:r>
    </w:p>
    <w:p w:rsidR="009B5801" w:rsidRPr="00D27BEF" w:rsidRDefault="009B5801" w:rsidP="009B5801">
      <w:pPr>
        <w:pStyle w:val="afa"/>
        <w:spacing w:before="120" w:after="0"/>
        <w:jc w:val="center"/>
        <w:rPr>
          <w:b/>
          <w:i/>
          <w:color w:val="000000" w:themeColor="text1"/>
          <w:sz w:val="26"/>
          <w:szCs w:val="26"/>
        </w:rPr>
      </w:pPr>
      <w:r w:rsidRPr="00D27BEF">
        <w:rPr>
          <w:b/>
          <w:i/>
          <w:color w:val="000000" w:themeColor="text1"/>
          <w:sz w:val="26"/>
          <w:szCs w:val="26"/>
        </w:rPr>
        <w:t>Вспомогательные виды разрешённого использования:</w:t>
      </w:r>
    </w:p>
    <w:p w:rsidR="009B5801" w:rsidRPr="00D27BEF" w:rsidRDefault="009B5801" w:rsidP="009B5801">
      <w:pPr>
        <w:pStyle w:val="afa"/>
        <w:spacing w:after="0"/>
        <w:rPr>
          <w:color w:val="000000" w:themeColor="text1"/>
          <w:sz w:val="26"/>
          <w:szCs w:val="26"/>
        </w:rPr>
      </w:pPr>
      <w:r w:rsidRPr="00D27BEF">
        <w:rPr>
          <w:color w:val="000000" w:themeColor="text1"/>
          <w:sz w:val="26"/>
          <w:szCs w:val="26"/>
        </w:rPr>
        <w:t>хозяйственные площадки;</w:t>
      </w:r>
    </w:p>
    <w:p w:rsidR="009B5801" w:rsidRPr="00D27BEF" w:rsidRDefault="009B5801" w:rsidP="009B5801">
      <w:pPr>
        <w:pStyle w:val="afa"/>
        <w:spacing w:after="0"/>
        <w:rPr>
          <w:color w:val="000000" w:themeColor="text1"/>
          <w:sz w:val="26"/>
          <w:szCs w:val="26"/>
        </w:rPr>
      </w:pPr>
      <w:r w:rsidRPr="00D27BEF">
        <w:rPr>
          <w:color w:val="000000" w:themeColor="text1"/>
          <w:sz w:val="26"/>
          <w:szCs w:val="26"/>
        </w:rPr>
        <w:t>хозяйственные строения и сооружения;</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стоянки с гаражами боксового типа;</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стоянки  индивидуального легкового автотранспорта;</w:t>
      </w:r>
    </w:p>
    <w:p w:rsidR="009B5801" w:rsidRPr="00D27BEF" w:rsidRDefault="009B5801" w:rsidP="009B5801">
      <w:pPr>
        <w:tabs>
          <w:tab w:val="left" w:pos="900"/>
        </w:tabs>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проезды;</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охраны общественного порядка;</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административно-бытовые здания, управления</w:t>
      </w:r>
    </w:p>
    <w:p w:rsidR="009B5801" w:rsidRPr="00D27BEF" w:rsidRDefault="009B5801" w:rsidP="009B5801">
      <w:pPr>
        <w:pStyle w:val="afa"/>
        <w:spacing w:after="0"/>
        <w:rPr>
          <w:color w:val="000000" w:themeColor="text1"/>
          <w:sz w:val="26"/>
          <w:szCs w:val="26"/>
        </w:rPr>
      </w:pPr>
      <w:r w:rsidRPr="00D27BEF">
        <w:rPr>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9B5801" w:rsidRPr="00D27BEF" w:rsidRDefault="009B5801" w:rsidP="009B5801">
      <w:pPr>
        <w:pStyle w:val="afa"/>
        <w:spacing w:after="0"/>
        <w:rPr>
          <w:color w:val="000000" w:themeColor="text1"/>
          <w:sz w:val="26"/>
          <w:szCs w:val="26"/>
        </w:rPr>
      </w:pPr>
      <w:r w:rsidRPr="00D27BEF">
        <w:rPr>
          <w:color w:val="000000" w:themeColor="text1"/>
          <w:sz w:val="26"/>
          <w:szCs w:val="26"/>
        </w:rPr>
        <w:t xml:space="preserve">элементы благоустройства и озеленения территории, средства визуальной информации; </w:t>
      </w:r>
    </w:p>
    <w:p w:rsidR="009B5801" w:rsidRPr="00D27BEF" w:rsidRDefault="009B5801" w:rsidP="009B5801">
      <w:pPr>
        <w:pStyle w:val="af1"/>
        <w:ind w:firstLine="709"/>
        <w:rPr>
          <w:color w:val="000000" w:themeColor="text1"/>
          <w:sz w:val="26"/>
          <w:szCs w:val="26"/>
        </w:rPr>
      </w:pPr>
      <w:r w:rsidRPr="00D27BEF">
        <w:rPr>
          <w:color w:val="000000" w:themeColor="text1"/>
          <w:sz w:val="26"/>
          <w:szCs w:val="26"/>
        </w:rPr>
        <w:t>объекты, обеспечивающие безопасность объектов основных и условно разрешённых видов использования, включая противопожарную.</w:t>
      </w:r>
    </w:p>
    <w:p w:rsidR="009B5801" w:rsidRPr="00D27BEF" w:rsidRDefault="009B5801" w:rsidP="009B5801">
      <w:pPr>
        <w:spacing w:before="120"/>
        <w:ind w:firstLine="709"/>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9B5801" w:rsidRPr="00D27BEF" w:rsidRDefault="009B5801" w:rsidP="009B5801">
      <w:pPr>
        <w:ind w:firstLine="709"/>
        <w:rPr>
          <w:rFonts w:ascii="Times New Roman" w:hAnsi="Times New Roman" w:cs="Times New Roman"/>
          <w:b/>
          <w:i/>
          <w:color w:val="000000" w:themeColor="text1"/>
          <w:sz w:val="26"/>
          <w:szCs w:val="26"/>
        </w:rPr>
      </w:pPr>
      <w:r w:rsidRPr="00D27BEF">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D27BEF">
        <w:rPr>
          <w:rFonts w:ascii="Times New Roman" w:hAnsi="Times New Roman" w:cs="Times New Roman"/>
          <w:b/>
          <w:color w:val="000000" w:themeColor="text1"/>
          <w:sz w:val="26"/>
          <w:szCs w:val="26"/>
        </w:rPr>
        <w:t xml:space="preserve"> </w:t>
      </w:r>
      <w:r w:rsidRPr="00D27BEF">
        <w:rPr>
          <w:rFonts w:ascii="Times New Roman" w:hAnsi="Times New Roman" w:cs="Times New Roman"/>
          <w:color w:val="000000" w:themeColor="text1"/>
          <w:sz w:val="26"/>
          <w:szCs w:val="26"/>
        </w:rPr>
        <w:t>и других нормативных документов;</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минимальное количество машино-мест  для временного хранения легковых автомобилей на территории зоны  объектов сельскохозяйственного назначения  определяется в соответствии с технологическими требованиями к разработке проектов сельскохозяйственных  предприятий;</w:t>
      </w:r>
    </w:p>
    <w:p w:rsidR="009B5801" w:rsidRPr="00D27BEF" w:rsidRDefault="009B5801" w:rsidP="009B5801">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9B5801" w:rsidRPr="00D27BEF" w:rsidRDefault="009B5801" w:rsidP="009B5801">
      <w:pPr>
        <w:ind w:firstLine="709"/>
        <w:rPr>
          <w:rFonts w:ascii="Times New Roman" w:hAnsi="Times New Roman" w:cs="Times New Roman"/>
          <w:b/>
          <w:color w:val="000000" w:themeColor="text1"/>
          <w:sz w:val="26"/>
          <w:szCs w:val="26"/>
        </w:rPr>
      </w:pPr>
      <w:r w:rsidRPr="00D27BEF">
        <w:rPr>
          <w:rFonts w:ascii="Times New Roman" w:hAnsi="Times New Roman" w:cs="Times New Roman"/>
          <w:b/>
          <w:color w:val="000000" w:themeColor="text1"/>
          <w:sz w:val="26"/>
          <w:szCs w:val="26"/>
        </w:rPr>
        <w:t>Примечание:</w:t>
      </w:r>
    </w:p>
    <w:p w:rsidR="009B5801" w:rsidRPr="00D27BEF" w:rsidRDefault="009B5801" w:rsidP="009B5801">
      <w:pPr>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9B5801" w:rsidRPr="00D27BEF" w:rsidRDefault="009B5801" w:rsidP="009B5801">
      <w:pPr>
        <w:rPr>
          <w:rFonts w:ascii="Times New Roman" w:hAnsi="Times New Roman" w:cs="Times New Roman"/>
          <w:color w:val="000000" w:themeColor="text1"/>
        </w:rPr>
      </w:pPr>
    </w:p>
    <w:p w:rsidR="00C33FBB" w:rsidRPr="00D27BEF" w:rsidRDefault="00214CB0" w:rsidP="00B82382">
      <w:pPr>
        <w:pStyle w:val="4"/>
        <w:spacing w:before="120"/>
        <w:rPr>
          <w:iCs/>
          <w:color w:val="000000" w:themeColor="text1"/>
          <w:sz w:val="26"/>
          <w:szCs w:val="26"/>
        </w:rPr>
      </w:pPr>
      <w:bookmarkStart w:id="126" w:name="_Toc372991753"/>
      <w:r w:rsidRPr="00D27BEF">
        <w:rPr>
          <w:color w:val="000000" w:themeColor="text1"/>
          <w:sz w:val="26"/>
          <w:szCs w:val="26"/>
        </w:rPr>
        <w:t>Статья 46</w:t>
      </w:r>
      <w:r w:rsidR="00C33FBB" w:rsidRPr="00D27BEF">
        <w:rPr>
          <w:color w:val="000000" w:themeColor="text1"/>
          <w:sz w:val="26"/>
          <w:szCs w:val="26"/>
        </w:rPr>
        <w:t xml:space="preserve">. </w:t>
      </w:r>
      <w:r w:rsidR="00664670" w:rsidRPr="00D27BEF">
        <w:rPr>
          <w:color w:val="000000" w:themeColor="text1"/>
          <w:sz w:val="26"/>
          <w:szCs w:val="26"/>
        </w:rPr>
        <w:t xml:space="preserve">Зона объектов сельскохозяйственного назначения </w:t>
      </w:r>
      <w:r w:rsidR="00C33FBB" w:rsidRPr="00D27BEF">
        <w:rPr>
          <w:iCs/>
          <w:color w:val="000000" w:themeColor="text1"/>
          <w:sz w:val="26"/>
          <w:szCs w:val="26"/>
          <w:lang w:val="en-US"/>
        </w:rPr>
        <w:t>III</w:t>
      </w:r>
      <w:r w:rsidR="00C33FBB" w:rsidRPr="00D27BEF">
        <w:rPr>
          <w:iCs/>
          <w:color w:val="000000" w:themeColor="text1"/>
          <w:sz w:val="26"/>
          <w:szCs w:val="26"/>
        </w:rPr>
        <w:t xml:space="preserve"> класса </w:t>
      </w:r>
      <w:r w:rsidR="00C33FBB" w:rsidRPr="00D27BEF">
        <w:rPr>
          <w:color w:val="000000" w:themeColor="text1"/>
          <w:sz w:val="26"/>
          <w:szCs w:val="26"/>
        </w:rPr>
        <w:t>опасности</w:t>
      </w:r>
      <w:r w:rsidR="00C33FBB" w:rsidRPr="00D27BEF">
        <w:rPr>
          <w:iCs/>
          <w:color w:val="000000" w:themeColor="text1"/>
          <w:sz w:val="26"/>
          <w:szCs w:val="26"/>
        </w:rPr>
        <w:t xml:space="preserve"> </w:t>
      </w:r>
      <w:r w:rsidR="009B5801" w:rsidRPr="00D27BEF">
        <w:rPr>
          <w:iCs/>
          <w:color w:val="000000" w:themeColor="text1"/>
          <w:sz w:val="26"/>
          <w:szCs w:val="26"/>
        </w:rPr>
        <w:t>(СХ-2</w:t>
      </w:r>
      <w:r w:rsidR="00FB02C4" w:rsidRPr="00D27BEF">
        <w:rPr>
          <w:iCs/>
          <w:color w:val="000000" w:themeColor="text1"/>
          <w:sz w:val="26"/>
          <w:szCs w:val="26"/>
        </w:rPr>
        <w:t>)</w:t>
      </w:r>
      <w:bookmarkEnd w:id="126"/>
    </w:p>
    <w:p w:rsidR="00664670" w:rsidRPr="00D27BEF" w:rsidRDefault="00664670" w:rsidP="0066467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Зона включает в себя участки территории поселения, предназначенные для размещения </w:t>
      </w:r>
      <w:r w:rsidRPr="00D27BEF">
        <w:rPr>
          <w:rFonts w:ascii="Times New Roman" w:hAnsi="Times New Roman" w:cs="Times New Roman"/>
          <w:color w:val="000000" w:themeColor="text1"/>
          <w:sz w:val="26"/>
          <w:szCs w:val="26"/>
          <w:shd w:val="clear" w:color="auto" w:fill="FFFFFF"/>
        </w:rPr>
        <w:t xml:space="preserve">объекты сельскохозяйственного производства </w:t>
      </w:r>
      <w:r w:rsidRPr="00D27BEF">
        <w:rPr>
          <w:rFonts w:ascii="Times New Roman" w:hAnsi="Times New Roman" w:cs="Times New Roman"/>
          <w:iCs/>
          <w:color w:val="000000" w:themeColor="text1"/>
          <w:sz w:val="26"/>
          <w:szCs w:val="26"/>
          <w:lang w:val="en-US"/>
        </w:rPr>
        <w:t>III</w:t>
      </w:r>
      <w:r w:rsidRPr="00D27BEF">
        <w:rPr>
          <w:rFonts w:ascii="Times New Roman" w:hAnsi="Times New Roman" w:cs="Times New Roman"/>
          <w:iCs/>
          <w:color w:val="000000" w:themeColor="text1"/>
          <w:sz w:val="26"/>
          <w:szCs w:val="26"/>
        </w:rPr>
        <w:t>-</w:t>
      </w:r>
      <w:r w:rsidRPr="00D27BEF">
        <w:rPr>
          <w:rFonts w:ascii="Times New Roman" w:hAnsi="Times New Roman" w:cs="Times New Roman"/>
          <w:iCs/>
          <w:color w:val="000000" w:themeColor="text1"/>
          <w:sz w:val="26"/>
          <w:szCs w:val="26"/>
          <w:lang w:val="en-US"/>
        </w:rPr>
        <w:t>V</w:t>
      </w:r>
      <w:r w:rsidRPr="00D27BEF">
        <w:rPr>
          <w:rFonts w:ascii="Times New Roman" w:hAnsi="Times New Roman" w:cs="Times New Roman"/>
          <w:iCs/>
          <w:color w:val="000000" w:themeColor="text1"/>
          <w:sz w:val="26"/>
          <w:szCs w:val="26"/>
        </w:rPr>
        <w:t xml:space="preserve"> класса </w:t>
      </w:r>
      <w:r w:rsidRPr="00D27BEF">
        <w:rPr>
          <w:rFonts w:ascii="Times New Roman" w:hAnsi="Times New Roman" w:cs="Times New Roman"/>
          <w:color w:val="000000" w:themeColor="text1"/>
          <w:sz w:val="26"/>
          <w:szCs w:val="26"/>
          <w:shd w:val="clear" w:color="auto" w:fill="FFFFFF"/>
        </w:rPr>
        <w:t>опасности,</w:t>
      </w:r>
      <w:r w:rsidRPr="00D27BEF">
        <w:rPr>
          <w:rFonts w:ascii="Times New Roman" w:hAnsi="Times New Roman" w:cs="Times New Roman"/>
          <w:color w:val="000000" w:themeColor="text1"/>
          <w:sz w:val="26"/>
          <w:szCs w:val="26"/>
        </w:rPr>
        <w:t xml:space="preserve"> </w:t>
      </w:r>
      <w:r w:rsidR="0012275C" w:rsidRPr="00D27BEF">
        <w:rPr>
          <w:rFonts w:ascii="Times New Roman" w:hAnsi="Times New Roman" w:cs="Times New Roman"/>
          <w:color w:val="000000" w:themeColor="text1"/>
          <w:sz w:val="26"/>
          <w:szCs w:val="26"/>
        </w:rPr>
        <w:t xml:space="preserve">крестьянских (фермерских) хозяйств </w:t>
      </w:r>
      <w:r w:rsidRPr="00D27BEF">
        <w:rPr>
          <w:rFonts w:ascii="Times New Roman" w:hAnsi="Times New Roman" w:cs="Times New Roman"/>
          <w:color w:val="000000" w:themeColor="text1"/>
          <w:sz w:val="26"/>
          <w:szCs w:val="26"/>
        </w:rPr>
        <w:t xml:space="preserve">а также обеспечивающих их необходимых инфраструктур. </w:t>
      </w:r>
    </w:p>
    <w:p w:rsidR="00664670" w:rsidRPr="00D27BEF" w:rsidRDefault="00664670" w:rsidP="00664670">
      <w:pPr>
        <w:pStyle w:val="afa"/>
        <w:spacing w:before="120" w:after="0"/>
        <w:jc w:val="center"/>
        <w:rPr>
          <w:b/>
          <w:i/>
          <w:color w:val="000000" w:themeColor="text1"/>
          <w:sz w:val="26"/>
          <w:szCs w:val="26"/>
        </w:rPr>
      </w:pPr>
      <w:r w:rsidRPr="00D27BEF">
        <w:rPr>
          <w:b/>
          <w:i/>
          <w:color w:val="000000" w:themeColor="text1"/>
          <w:sz w:val="26"/>
          <w:szCs w:val="26"/>
        </w:rPr>
        <w:t>Основные виды разрешённого использования:</w:t>
      </w:r>
    </w:p>
    <w:p w:rsidR="00664670" w:rsidRPr="00D27BEF" w:rsidRDefault="00664670" w:rsidP="00664670">
      <w:pPr>
        <w:pStyle w:val="afa"/>
        <w:spacing w:after="0"/>
        <w:rPr>
          <w:color w:val="000000" w:themeColor="text1"/>
          <w:sz w:val="26"/>
          <w:szCs w:val="26"/>
        </w:rPr>
      </w:pPr>
      <w:r w:rsidRPr="00D27BEF">
        <w:rPr>
          <w:color w:val="000000" w:themeColor="text1"/>
          <w:sz w:val="26"/>
          <w:szCs w:val="26"/>
        </w:rPr>
        <w:t xml:space="preserve">предприятия по производству и переработке сельскохозяйственной продукции и техническому обслуживанию сельскохозяйственного производства </w:t>
      </w:r>
      <w:r w:rsidRPr="00D27BEF">
        <w:rPr>
          <w:iCs/>
          <w:color w:val="000000" w:themeColor="text1"/>
          <w:sz w:val="26"/>
          <w:szCs w:val="26"/>
          <w:lang w:val="en-US"/>
        </w:rPr>
        <w:t>III</w:t>
      </w:r>
      <w:r w:rsidRPr="00D27BEF">
        <w:rPr>
          <w:iCs/>
          <w:color w:val="000000" w:themeColor="text1"/>
          <w:sz w:val="26"/>
          <w:szCs w:val="26"/>
        </w:rPr>
        <w:t>-</w:t>
      </w:r>
      <w:r w:rsidRPr="00D27BEF">
        <w:rPr>
          <w:iCs/>
          <w:color w:val="000000" w:themeColor="text1"/>
          <w:sz w:val="26"/>
          <w:szCs w:val="26"/>
          <w:lang w:val="en-US"/>
        </w:rPr>
        <w:t>V</w:t>
      </w:r>
      <w:r w:rsidRPr="00D27BEF">
        <w:rPr>
          <w:iCs/>
          <w:color w:val="000000" w:themeColor="text1"/>
          <w:sz w:val="26"/>
          <w:szCs w:val="26"/>
        </w:rPr>
        <w:t xml:space="preserve"> </w:t>
      </w:r>
      <w:r w:rsidRPr="00D27BEF">
        <w:rPr>
          <w:color w:val="000000" w:themeColor="text1"/>
          <w:sz w:val="26"/>
          <w:szCs w:val="26"/>
        </w:rPr>
        <w:t>класса опасности;</w:t>
      </w:r>
    </w:p>
    <w:p w:rsidR="007D2F81" w:rsidRPr="00D27BEF" w:rsidRDefault="007D2F81" w:rsidP="007D2F81">
      <w:pPr>
        <w:pStyle w:val="ConsPlusNormal"/>
        <w:widowControl/>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свинофермы до 4 тыс. голов.</w:t>
      </w:r>
    </w:p>
    <w:p w:rsidR="007D2F81" w:rsidRPr="00D27BEF" w:rsidRDefault="007D2F81" w:rsidP="007D2F81">
      <w:pPr>
        <w:pStyle w:val="ConsPlusNormal"/>
        <w:widowControl/>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фермы крупного рогатого скота менее 1200 голов (всех специализаций), фермы коневодческие.</w:t>
      </w:r>
    </w:p>
    <w:p w:rsidR="007D2F81" w:rsidRPr="00D27BEF" w:rsidRDefault="007D2F81" w:rsidP="007D2F81">
      <w:pPr>
        <w:pStyle w:val="ConsPlusNormal"/>
        <w:widowControl/>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фермы овцеводческие на 5 - 30 тыс. голов.</w:t>
      </w:r>
    </w:p>
    <w:p w:rsidR="007D2F81" w:rsidRPr="00D27BEF" w:rsidRDefault="007D2F81" w:rsidP="007D2F81">
      <w:pPr>
        <w:pStyle w:val="ConsPlusNormal"/>
        <w:widowControl/>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фермы птицеводческие до 100 тыс. кур-несушек и до 1 млн. бройлеров.</w:t>
      </w:r>
    </w:p>
    <w:p w:rsidR="007D2F81" w:rsidRPr="00D27BEF" w:rsidRDefault="007D2F81" w:rsidP="007D2F81">
      <w:pPr>
        <w:pStyle w:val="ConsPlusNormal"/>
        <w:widowControl/>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площадки для буртования помета и навоза.</w:t>
      </w:r>
    </w:p>
    <w:p w:rsidR="007D2F81" w:rsidRPr="00D27BEF" w:rsidRDefault="007D2F81" w:rsidP="007D2F81">
      <w:pPr>
        <w:pStyle w:val="ConsPlusNormal"/>
        <w:widowControl/>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склады для хранения ядохимикатов и минеральных удобрений более 50 т.</w:t>
      </w:r>
    </w:p>
    <w:p w:rsidR="007D2F81" w:rsidRPr="00D27BEF" w:rsidRDefault="007D2F81" w:rsidP="007D2F81">
      <w:pPr>
        <w:pStyle w:val="ConsPlusNormal"/>
        <w:widowControl/>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обработка сельскохозяйственных угодий пестицидами с применением тракторов (от границ поля до населенного пункта).</w:t>
      </w:r>
    </w:p>
    <w:p w:rsidR="007D2F81" w:rsidRPr="00D27BEF" w:rsidRDefault="007D2F81" w:rsidP="007D2F81">
      <w:pPr>
        <w:pStyle w:val="ConsPlusNormal"/>
        <w:widowControl/>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зверофермы.</w:t>
      </w:r>
    </w:p>
    <w:p w:rsidR="007D2F81" w:rsidRPr="00D27BEF" w:rsidRDefault="007D2F81" w:rsidP="007D2F81">
      <w:pPr>
        <w:pStyle w:val="ConsPlusNormal"/>
        <w:widowControl/>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гаражи и парки по ремонту, технологическому обслуживанию и хранению грузовых автомобилей и сельскохозяйственной техники.</w:t>
      </w:r>
    </w:p>
    <w:p w:rsidR="00664670" w:rsidRPr="00D27BEF" w:rsidRDefault="00664670" w:rsidP="00664670">
      <w:pPr>
        <w:widowControl/>
        <w:shd w:val="clear" w:color="auto" w:fill="FFFFFF"/>
        <w:autoSpaceDE/>
        <w:autoSpaceDN/>
        <w:adjustRightInd/>
        <w:ind w:left="6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торговли сельскохозяйственной продукции;</w:t>
      </w:r>
    </w:p>
    <w:p w:rsidR="00664670" w:rsidRPr="00D27BEF" w:rsidRDefault="00664670" w:rsidP="00664670">
      <w:pPr>
        <w:ind w:firstLine="567"/>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питомники и оранжереи садово-паркового хозяйства;</w:t>
      </w:r>
    </w:p>
    <w:p w:rsidR="00664670" w:rsidRPr="00D27BEF" w:rsidRDefault="00664670" w:rsidP="00664670">
      <w:pPr>
        <w:ind w:firstLine="567"/>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рыбного хозяйства;</w:t>
      </w:r>
    </w:p>
    <w:p w:rsidR="00664670" w:rsidRPr="00D27BEF" w:rsidRDefault="00664670" w:rsidP="00664670">
      <w:pPr>
        <w:ind w:firstLine="567"/>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объекты складского назначения различного профиля </w:t>
      </w:r>
      <w:r w:rsidR="007D2F81" w:rsidRPr="00D27BEF">
        <w:rPr>
          <w:rFonts w:ascii="Times New Roman" w:hAnsi="Times New Roman" w:cs="Times New Roman"/>
          <w:iCs/>
          <w:color w:val="000000" w:themeColor="text1"/>
          <w:sz w:val="26"/>
          <w:szCs w:val="26"/>
          <w:lang w:val="en-US"/>
        </w:rPr>
        <w:t>III</w:t>
      </w:r>
      <w:r w:rsidR="007D2F81" w:rsidRPr="00D27BEF">
        <w:rPr>
          <w:rFonts w:ascii="Times New Roman" w:hAnsi="Times New Roman" w:cs="Times New Roman"/>
          <w:iCs/>
          <w:color w:val="000000" w:themeColor="text1"/>
          <w:sz w:val="26"/>
          <w:szCs w:val="26"/>
        </w:rPr>
        <w:t>-</w:t>
      </w:r>
      <w:r w:rsidR="007D2F81" w:rsidRPr="00D27BEF">
        <w:rPr>
          <w:rFonts w:ascii="Times New Roman" w:hAnsi="Times New Roman" w:cs="Times New Roman"/>
          <w:iCs/>
          <w:color w:val="000000" w:themeColor="text1"/>
          <w:sz w:val="26"/>
          <w:szCs w:val="26"/>
          <w:lang w:val="en-US"/>
        </w:rPr>
        <w:t>V</w:t>
      </w:r>
      <w:r w:rsidR="007D2F81" w:rsidRPr="00D27BEF">
        <w:rPr>
          <w:rFonts w:ascii="Times New Roman" w:hAnsi="Times New Roman" w:cs="Times New Roman"/>
          <w:iCs/>
          <w:color w:val="000000" w:themeColor="text1"/>
          <w:sz w:val="26"/>
          <w:szCs w:val="26"/>
        </w:rPr>
        <w:t xml:space="preserve"> </w:t>
      </w:r>
      <w:r w:rsidRPr="00D27BEF">
        <w:rPr>
          <w:rFonts w:ascii="Times New Roman" w:hAnsi="Times New Roman" w:cs="Times New Roman"/>
          <w:color w:val="000000" w:themeColor="text1"/>
          <w:sz w:val="26"/>
          <w:szCs w:val="26"/>
        </w:rPr>
        <w:t>класса опасности</w:t>
      </w:r>
    </w:p>
    <w:p w:rsidR="00664670" w:rsidRPr="00D27BEF" w:rsidRDefault="00664670" w:rsidP="00664670">
      <w:pPr>
        <w:pStyle w:val="afa"/>
        <w:spacing w:before="120" w:after="0"/>
        <w:jc w:val="center"/>
        <w:rPr>
          <w:b/>
          <w:i/>
          <w:color w:val="000000" w:themeColor="text1"/>
          <w:sz w:val="26"/>
          <w:szCs w:val="26"/>
        </w:rPr>
      </w:pPr>
      <w:r w:rsidRPr="00D27BEF">
        <w:rPr>
          <w:b/>
          <w:i/>
          <w:color w:val="000000" w:themeColor="text1"/>
          <w:sz w:val="26"/>
          <w:szCs w:val="26"/>
        </w:rPr>
        <w:t>Условно разрешённые виды использования:</w:t>
      </w:r>
    </w:p>
    <w:p w:rsidR="00664670" w:rsidRPr="00D27BEF" w:rsidRDefault="00664670" w:rsidP="00664670">
      <w:pPr>
        <w:pStyle w:val="afa"/>
        <w:spacing w:after="0"/>
        <w:rPr>
          <w:color w:val="000000" w:themeColor="text1"/>
          <w:sz w:val="26"/>
          <w:szCs w:val="26"/>
        </w:rPr>
      </w:pPr>
      <w:r w:rsidRPr="00D27BEF">
        <w:rPr>
          <w:color w:val="000000" w:themeColor="text1"/>
          <w:sz w:val="26"/>
          <w:szCs w:val="26"/>
        </w:rPr>
        <w:t>станции технического обслуживания, автомойки, шиномонтажные мастерские;</w:t>
      </w:r>
    </w:p>
    <w:p w:rsidR="00664670" w:rsidRPr="00D27BEF" w:rsidRDefault="00664670" w:rsidP="0066467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ветеринарные клиники;</w:t>
      </w:r>
    </w:p>
    <w:p w:rsidR="00664670" w:rsidRPr="00D27BEF" w:rsidRDefault="00664670" w:rsidP="0066467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магазины продовольственных и непродовольственных товаров;</w:t>
      </w:r>
    </w:p>
    <w:p w:rsidR="00664670" w:rsidRPr="00D27BEF" w:rsidRDefault="00664670" w:rsidP="0066467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предприятия общественного питания;</w:t>
      </w:r>
    </w:p>
    <w:p w:rsidR="00664670" w:rsidRPr="00D27BEF" w:rsidRDefault="00664670" w:rsidP="0066467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бытового обслуживания (включая бани);</w:t>
      </w:r>
    </w:p>
    <w:p w:rsidR="00664670" w:rsidRPr="00D27BEF" w:rsidRDefault="00664670" w:rsidP="0066467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предприятия автосервиса;</w:t>
      </w:r>
    </w:p>
    <w:p w:rsidR="00664670" w:rsidRPr="00D27BEF" w:rsidRDefault="00664670" w:rsidP="00664670">
      <w:pPr>
        <w:pStyle w:val="afa"/>
        <w:spacing w:after="0"/>
        <w:rPr>
          <w:color w:val="000000" w:themeColor="text1"/>
          <w:sz w:val="26"/>
          <w:szCs w:val="26"/>
          <w:shd w:val="clear" w:color="auto" w:fill="FFFFFF"/>
        </w:rPr>
      </w:pPr>
      <w:r w:rsidRPr="00D27BEF">
        <w:rPr>
          <w:color w:val="000000" w:themeColor="text1"/>
          <w:sz w:val="26"/>
          <w:szCs w:val="26"/>
          <w:shd w:val="clear" w:color="auto" w:fill="FFFFFF"/>
        </w:rPr>
        <w:t>антенны сотовой, радиорелейной, спутниковой связи.</w:t>
      </w:r>
    </w:p>
    <w:p w:rsidR="00664670" w:rsidRPr="00D27BEF" w:rsidRDefault="00664670" w:rsidP="00664670">
      <w:pPr>
        <w:pStyle w:val="afa"/>
        <w:spacing w:before="120" w:after="0"/>
        <w:jc w:val="center"/>
        <w:rPr>
          <w:b/>
          <w:i/>
          <w:color w:val="000000" w:themeColor="text1"/>
          <w:sz w:val="26"/>
          <w:szCs w:val="26"/>
        </w:rPr>
      </w:pPr>
      <w:r w:rsidRPr="00D27BEF">
        <w:rPr>
          <w:b/>
          <w:i/>
          <w:color w:val="000000" w:themeColor="text1"/>
          <w:sz w:val="26"/>
          <w:szCs w:val="26"/>
        </w:rPr>
        <w:t>Вспомогательные виды разрешённого использования:</w:t>
      </w:r>
    </w:p>
    <w:p w:rsidR="00664670" w:rsidRPr="00D27BEF" w:rsidRDefault="00664670" w:rsidP="00664670">
      <w:pPr>
        <w:pStyle w:val="afa"/>
        <w:spacing w:after="0"/>
        <w:rPr>
          <w:color w:val="000000" w:themeColor="text1"/>
          <w:sz w:val="26"/>
          <w:szCs w:val="26"/>
        </w:rPr>
      </w:pPr>
      <w:r w:rsidRPr="00D27BEF">
        <w:rPr>
          <w:color w:val="000000" w:themeColor="text1"/>
          <w:sz w:val="26"/>
          <w:szCs w:val="26"/>
        </w:rPr>
        <w:t>хозяйственные площадки;</w:t>
      </w:r>
    </w:p>
    <w:p w:rsidR="00664670" w:rsidRPr="00D27BEF" w:rsidRDefault="00664670" w:rsidP="00664670">
      <w:pPr>
        <w:pStyle w:val="afa"/>
        <w:spacing w:after="0"/>
        <w:rPr>
          <w:color w:val="000000" w:themeColor="text1"/>
          <w:sz w:val="26"/>
          <w:szCs w:val="26"/>
        </w:rPr>
      </w:pPr>
      <w:r w:rsidRPr="00D27BEF">
        <w:rPr>
          <w:color w:val="000000" w:themeColor="text1"/>
          <w:sz w:val="26"/>
          <w:szCs w:val="26"/>
        </w:rPr>
        <w:t>хозяйственные строения и сооружения;</w:t>
      </w:r>
    </w:p>
    <w:p w:rsidR="00664670" w:rsidRPr="00D27BEF" w:rsidRDefault="00664670" w:rsidP="0066467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стоянки с гаражами боксового типа;</w:t>
      </w:r>
    </w:p>
    <w:p w:rsidR="00664670" w:rsidRPr="00D27BEF" w:rsidRDefault="00664670" w:rsidP="0066467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стоянки  индивидуального легкового автотранспорта;</w:t>
      </w:r>
    </w:p>
    <w:p w:rsidR="00664670" w:rsidRPr="00D27BEF" w:rsidRDefault="00664670" w:rsidP="00664670">
      <w:pPr>
        <w:tabs>
          <w:tab w:val="left" w:pos="900"/>
        </w:tabs>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проезды;</w:t>
      </w:r>
    </w:p>
    <w:p w:rsidR="00664670" w:rsidRPr="00D27BEF" w:rsidRDefault="00664670" w:rsidP="0066467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охраны общественного порядка;</w:t>
      </w:r>
    </w:p>
    <w:p w:rsidR="00664670" w:rsidRPr="00D27BEF" w:rsidRDefault="00664670" w:rsidP="0066467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административно-бытовые здания, управления</w:t>
      </w:r>
    </w:p>
    <w:p w:rsidR="00664670" w:rsidRPr="00D27BEF" w:rsidRDefault="00664670" w:rsidP="00664670">
      <w:pPr>
        <w:pStyle w:val="afa"/>
        <w:spacing w:after="0"/>
        <w:rPr>
          <w:color w:val="000000" w:themeColor="text1"/>
          <w:sz w:val="26"/>
          <w:szCs w:val="26"/>
        </w:rPr>
      </w:pPr>
      <w:r w:rsidRPr="00D27BEF">
        <w:rPr>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664670" w:rsidRPr="00D27BEF" w:rsidRDefault="00664670" w:rsidP="00664670">
      <w:pPr>
        <w:pStyle w:val="afa"/>
        <w:spacing w:after="0"/>
        <w:rPr>
          <w:color w:val="000000" w:themeColor="text1"/>
          <w:sz w:val="26"/>
          <w:szCs w:val="26"/>
        </w:rPr>
      </w:pPr>
      <w:r w:rsidRPr="00D27BEF">
        <w:rPr>
          <w:color w:val="000000" w:themeColor="text1"/>
          <w:sz w:val="26"/>
          <w:szCs w:val="26"/>
        </w:rPr>
        <w:t xml:space="preserve">элементы благоустройства и озеленения территории, средства визуальной информации; </w:t>
      </w:r>
    </w:p>
    <w:p w:rsidR="00664670" w:rsidRPr="00D27BEF" w:rsidRDefault="00664670" w:rsidP="00664670">
      <w:pPr>
        <w:pStyle w:val="af1"/>
        <w:ind w:firstLine="709"/>
        <w:rPr>
          <w:color w:val="000000" w:themeColor="text1"/>
          <w:sz w:val="26"/>
          <w:szCs w:val="26"/>
        </w:rPr>
      </w:pPr>
      <w:r w:rsidRPr="00D27BEF">
        <w:rPr>
          <w:color w:val="000000" w:themeColor="text1"/>
          <w:sz w:val="26"/>
          <w:szCs w:val="26"/>
        </w:rPr>
        <w:t>объекты, обеспечивающие безопасность объектов основных и условно разрешённых видов использования, включая противопожарную.</w:t>
      </w:r>
    </w:p>
    <w:p w:rsidR="00664670" w:rsidRPr="00D27BEF" w:rsidRDefault="00664670" w:rsidP="00664670">
      <w:pPr>
        <w:spacing w:before="120"/>
        <w:ind w:firstLine="709"/>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664670" w:rsidRPr="00D27BEF" w:rsidRDefault="00664670" w:rsidP="00664670">
      <w:pPr>
        <w:ind w:firstLine="709"/>
        <w:rPr>
          <w:rFonts w:ascii="Times New Roman" w:hAnsi="Times New Roman" w:cs="Times New Roman"/>
          <w:b/>
          <w:i/>
          <w:color w:val="000000" w:themeColor="text1"/>
          <w:sz w:val="26"/>
          <w:szCs w:val="26"/>
        </w:rPr>
      </w:pPr>
      <w:r w:rsidRPr="00D27BEF">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D27BEF">
        <w:rPr>
          <w:rFonts w:ascii="Times New Roman" w:hAnsi="Times New Roman" w:cs="Times New Roman"/>
          <w:b/>
          <w:color w:val="000000" w:themeColor="text1"/>
          <w:sz w:val="26"/>
          <w:szCs w:val="26"/>
        </w:rPr>
        <w:t xml:space="preserve"> </w:t>
      </w:r>
      <w:r w:rsidRPr="00D27BEF">
        <w:rPr>
          <w:rFonts w:ascii="Times New Roman" w:hAnsi="Times New Roman" w:cs="Times New Roman"/>
          <w:color w:val="000000" w:themeColor="text1"/>
          <w:sz w:val="26"/>
          <w:szCs w:val="26"/>
        </w:rPr>
        <w:t>и других нормативных документов;</w:t>
      </w:r>
    </w:p>
    <w:p w:rsidR="00664670" w:rsidRPr="00D27BEF" w:rsidRDefault="00664670" w:rsidP="0066467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минимальное количество машино-мест  для временного хранения легковых автомобилей на территории зоны  объектов сельскохозяйственного назначения  определяется в соответствии с технологическими требованиями к разработке проектов сельскохозяйственных  предприятий;</w:t>
      </w:r>
    </w:p>
    <w:p w:rsidR="00664670" w:rsidRPr="00D27BEF" w:rsidRDefault="00664670" w:rsidP="0066467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664670" w:rsidRPr="00D27BEF" w:rsidRDefault="00664670" w:rsidP="00664670">
      <w:pPr>
        <w:ind w:firstLine="709"/>
        <w:rPr>
          <w:rFonts w:ascii="Times New Roman" w:hAnsi="Times New Roman" w:cs="Times New Roman"/>
          <w:b/>
          <w:color w:val="000000" w:themeColor="text1"/>
          <w:sz w:val="26"/>
          <w:szCs w:val="26"/>
        </w:rPr>
      </w:pPr>
      <w:r w:rsidRPr="00D27BEF">
        <w:rPr>
          <w:rFonts w:ascii="Times New Roman" w:hAnsi="Times New Roman" w:cs="Times New Roman"/>
          <w:b/>
          <w:color w:val="000000" w:themeColor="text1"/>
          <w:sz w:val="26"/>
          <w:szCs w:val="26"/>
        </w:rPr>
        <w:t>Примечание:</w:t>
      </w:r>
    </w:p>
    <w:p w:rsidR="00664670" w:rsidRPr="00D27BEF" w:rsidRDefault="00664670" w:rsidP="00664670">
      <w:pPr>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B03A5" w:rsidRPr="00D27BEF" w:rsidRDefault="006B03A5" w:rsidP="00B82382">
      <w:pPr>
        <w:pStyle w:val="4"/>
        <w:spacing w:before="120"/>
        <w:rPr>
          <w:color w:val="000000" w:themeColor="text1"/>
          <w:sz w:val="26"/>
          <w:szCs w:val="26"/>
        </w:rPr>
      </w:pPr>
      <w:bookmarkStart w:id="127" w:name="_Toc372991754"/>
      <w:r w:rsidRPr="00D27BEF">
        <w:rPr>
          <w:color w:val="000000" w:themeColor="text1"/>
          <w:sz w:val="26"/>
          <w:szCs w:val="26"/>
        </w:rPr>
        <w:t>С</w:t>
      </w:r>
      <w:r w:rsidR="003B4577" w:rsidRPr="00D27BEF">
        <w:rPr>
          <w:color w:val="000000" w:themeColor="text1"/>
          <w:sz w:val="26"/>
          <w:szCs w:val="26"/>
        </w:rPr>
        <w:t>татья 4</w:t>
      </w:r>
      <w:r w:rsidR="00214CB0" w:rsidRPr="00D27BEF">
        <w:rPr>
          <w:color w:val="000000" w:themeColor="text1"/>
          <w:sz w:val="26"/>
          <w:szCs w:val="26"/>
        </w:rPr>
        <w:t>7</w:t>
      </w:r>
      <w:r w:rsidRPr="00D27BEF">
        <w:rPr>
          <w:color w:val="000000" w:themeColor="text1"/>
          <w:sz w:val="26"/>
          <w:szCs w:val="26"/>
        </w:rPr>
        <w:t xml:space="preserve">. Зона объектов сельскохозяйственного назначения </w:t>
      </w:r>
      <w:r w:rsidRPr="00D27BEF">
        <w:rPr>
          <w:color w:val="000000" w:themeColor="text1"/>
          <w:sz w:val="26"/>
          <w:szCs w:val="26"/>
          <w:lang w:val="en-US"/>
        </w:rPr>
        <w:t>IV</w:t>
      </w:r>
      <w:r w:rsidRPr="00D27BEF">
        <w:rPr>
          <w:color w:val="000000" w:themeColor="text1"/>
          <w:sz w:val="26"/>
          <w:szCs w:val="26"/>
        </w:rPr>
        <w:t xml:space="preserve"> класса опасности (СХ-</w:t>
      </w:r>
      <w:r w:rsidR="003B4577" w:rsidRPr="00D27BEF">
        <w:rPr>
          <w:color w:val="000000" w:themeColor="text1"/>
          <w:sz w:val="26"/>
          <w:szCs w:val="26"/>
        </w:rPr>
        <w:t>3</w:t>
      </w:r>
      <w:r w:rsidRPr="00D27BEF">
        <w:rPr>
          <w:color w:val="000000" w:themeColor="text1"/>
          <w:sz w:val="26"/>
          <w:szCs w:val="26"/>
        </w:rPr>
        <w:t>)</w:t>
      </w:r>
      <w:bookmarkEnd w:id="123"/>
      <w:bookmarkEnd w:id="124"/>
      <w:bookmarkEnd w:id="127"/>
      <w:r w:rsidRPr="00D27BEF">
        <w:rPr>
          <w:color w:val="000000" w:themeColor="text1"/>
          <w:sz w:val="26"/>
          <w:szCs w:val="26"/>
        </w:rPr>
        <w:t xml:space="preserve"> </w:t>
      </w:r>
    </w:p>
    <w:p w:rsidR="006B03A5" w:rsidRPr="00D27BEF" w:rsidRDefault="006B03A5" w:rsidP="006B03A5">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Зона включает в себя участки территории </w:t>
      </w:r>
      <w:r w:rsidR="00DC4DA1" w:rsidRPr="00D27BEF">
        <w:rPr>
          <w:rFonts w:ascii="Times New Roman" w:hAnsi="Times New Roman" w:cs="Times New Roman"/>
          <w:color w:val="000000" w:themeColor="text1"/>
          <w:sz w:val="26"/>
          <w:szCs w:val="26"/>
        </w:rPr>
        <w:t>поселения</w:t>
      </w:r>
      <w:r w:rsidRPr="00D27BEF">
        <w:rPr>
          <w:rFonts w:ascii="Times New Roman" w:hAnsi="Times New Roman" w:cs="Times New Roman"/>
          <w:color w:val="000000" w:themeColor="text1"/>
          <w:sz w:val="26"/>
          <w:szCs w:val="26"/>
        </w:rPr>
        <w:t xml:space="preserve">, предназначенные для размещения </w:t>
      </w:r>
      <w:r w:rsidRPr="00D27BEF">
        <w:rPr>
          <w:rFonts w:ascii="Times New Roman" w:hAnsi="Times New Roman" w:cs="Times New Roman"/>
          <w:color w:val="000000" w:themeColor="text1"/>
          <w:sz w:val="26"/>
          <w:szCs w:val="26"/>
          <w:shd w:val="clear" w:color="auto" w:fill="FFFFFF"/>
        </w:rPr>
        <w:t xml:space="preserve">объекты сельскохозяйственного производства </w:t>
      </w:r>
      <w:r w:rsidRPr="00D27BEF">
        <w:rPr>
          <w:rFonts w:ascii="Times New Roman" w:hAnsi="Times New Roman" w:cs="Times New Roman"/>
          <w:color w:val="000000" w:themeColor="text1"/>
          <w:sz w:val="26"/>
          <w:szCs w:val="26"/>
          <w:shd w:val="clear" w:color="auto" w:fill="FFFFFF"/>
          <w:lang w:val="en-US"/>
        </w:rPr>
        <w:t>IV</w:t>
      </w:r>
      <w:r w:rsidRPr="00D27BEF">
        <w:rPr>
          <w:rFonts w:ascii="Times New Roman" w:hAnsi="Times New Roman" w:cs="Times New Roman"/>
          <w:color w:val="000000" w:themeColor="text1"/>
          <w:sz w:val="26"/>
          <w:szCs w:val="26"/>
          <w:shd w:val="clear" w:color="auto" w:fill="FFFFFF"/>
        </w:rPr>
        <w:t>-</w:t>
      </w:r>
      <w:r w:rsidRPr="00D27BEF">
        <w:rPr>
          <w:rFonts w:ascii="Times New Roman" w:hAnsi="Times New Roman" w:cs="Times New Roman"/>
          <w:color w:val="000000" w:themeColor="text1"/>
          <w:sz w:val="26"/>
          <w:szCs w:val="26"/>
          <w:shd w:val="clear" w:color="auto" w:fill="FFFFFF"/>
          <w:lang w:val="en-US"/>
        </w:rPr>
        <w:t>V</w:t>
      </w:r>
      <w:r w:rsidRPr="00D27BEF">
        <w:rPr>
          <w:rFonts w:ascii="Times New Roman" w:hAnsi="Times New Roman" w:cs="Times New Roman"/>
          <w:color w:val="000000" w:themeColor="text1"/>
          <w:sz w:val="26"/>
          <w:szCs w:val="26"/>
          <w:shd w:val="clear" w:color="auto" w:fill="FFFFFF"/>
        </w:rPr>
        <w:t xml:space="preserve"> класса опасности,</w:t>
      </w:r>
      <w:r w:rsidRPr="00D27BEF">
        <w:rPr>
          <w:rFonts w:ascii="Times New Roman" w:hAnsi="Times New Roman" w:cs="Times New Roman"/>
          <w:color w:val="000000" w:themeColor="text1"/>
          <w:sz w:val="26"/>
          <w:szCs w:val="26"/>
        </w:rPr>
        <w:t xml:space="preserve"> а также обеспечивающих их необходимых инфраструктур. </w:t>
      </w:r>
    </w:p>
    <w:p w:rsidR="006B03A5" w:rsidRPr="00D27BEF" w:rsidRDefault="006B03A5" w:rsidP="006B03A5">
      <w:pPr>
        <w:pStyle w:val="afa"/>
        <w:spacing w:before="120" w:after="0"/>
        <w:jc w:val="center"/>
        <w:rPr>
          <w:b/>
          <w:i/>
          <w:color w:val="000000" w:themeColor="text1"/>
          <w:sz w:val="26"/>
          <w:szCs w:val="26"/>
        </w:rPr>
      </w:pPr>
      <w:r w:rsidRPr="00D27BEF">
        <w:rPr>
          <w:b/>
          <w:i/>
          <w:color w:val="000000" w:themeColor="text1"/>
          <w:sz w:val="26"/>
          <w:szCs w:val="26"/>
        </w:rPr>
        <w:t>Основные виды разрешённого использования:</w:t>
      </w:r>
    </w:p>
    <w:p w:rsidR="006B03A5" w:rsidRPr="00D27BEF" w:rsidRDefault="006B03A5" w:rsidP="006B03A5">
      <w:pPr>
        <w:pStyle w:val="afa"/>
        <w:spacing w:after="0"/>
        <w:rPr>
          <w:color w:val="000000" w:themeColor="text1"/>
          <w:sz w:val="26"/>
          <w:szCs w:val="26"/>
        </w:rPr>
      </w:pPr>
      <w:r w:rsidRPr="00D27BEF">
        <w:rPr>
          <w:color w:val="000000" w:themeColor="text1"/>
          <w:sz w:val="26"/>
          <w:szCs w:val="26"/>
        </w:rPr>
        <w:t xml:space="preserve">предприятия по производству и переработке сельскохозяйственной продукции и техническому обслуживанию сельскохозяйственного производства </w:t>
      </w:r>
      <w:r w:rsidRPr="00D27BEF">
        <w:rPr>
          <w:color w:val="000000" w:themeColor="text1"/>
          <w:sz w:val="26"/>
          <w:szCs w:val="26"/>
          <w:shd w:val="clear" w:color="auto" w:fill="FFFFFF"/>
          <w:lang w:val="en-US"/>
        </w:rPr>
        <w:t>IV</w:t>
      </w:r>
      <w:r w:rsidR="00CA4AD3" w:rsidRPr="00D27BEF">
        <w:rPr>
          <w:color w:val="000000" w:themeColor="text1"/>
          <w:sz w:val="26"/>
          <w:szCs w:val="26"/>
        </w:rPr>
        <w:t>-</w:t>
      </w:r>
      <w:r w:rsidR="00CA4AD3" w:rsidRPr="00D27BEF">
        <w:rPr>
          <w:color w:val="000000" w:themeColor="text1"/>
          <w:sz w:val="26"/>
          <w:szCs w:val="26"/>
          <w:shd w:val="clear" w:color="auto" w:fill="FFFFFF"/>
        </w:rPr>
        <w:t xml:space="preserve"> </w:t>
      </w:r>
      <w:r w:rsidR="00CA4AD3" w:rsidRPr="00D27BEF">
        <w:rPr>
          <w:color w:val="000000" w:themeColor="text1"/>
          <w:sz w:val="26"/>
          <w:szCs w:val="26"/>
          <w:shd w:val="clear" w:color="auto" w:fill="FFFFFF"/>
          <w:lang w:val="en-US"/>
        </w:rPr>
        <w:t>V</w:t>
      </w:r>
      <w:r w:rsidR="00CA4AD3" w:rsidRPr="00D27BEF">
        <w:rPr>
          <w:color w:val="000000" w:themeColor="text1"/>
          <w:sz w:val="26"/>
          <w:szCs w:val="26"/>
        </w:rPr>
        <w:t xml:space="preserve"> </w:t>
      </w:r>
      <w:r w:rsidRPr="00D27BEF">
        <w:rPr>
          <w:color w:val="000000" w:themeColor="text1"/>
          <w:sz w:val="26"/>
          <w:szCs w:val="26"/>
        </w:rPr>
        <w:t>класса опасности;</w:t>
      </w:r>
    </w:p>
    <w:p w:rsidR="006B03A5" w:rsidRPr="00D27BEF" w:rsidRDefault="006B03A5" w:rsidP="006B03A5">
      <w:pPr>
        <w:widowControl/>
        <w:shd w:val="clear" w:color="auto" w:fill="FFFFFF"/>
        <w:autoSpaceDE/>
        <w:autoSpaceDN/>
        <w:adjustRightInd/>
        <w:ind w:left="6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хозяйства с содержанием животных (свинарники, коровники, питомники, конюшни, зверофермы) до 100 голов;</w:t>
      </w:r>
    </w:p>
    <w:p w:rsidR="006B03A5" w:rsidRPr="00D27BEF" w:rsidRDefault="006B03A5" w:rsidP="006B03A5">
      <w:pPr>
        <w:widowControl/>
        <w:shd w:val="clear" w:color="auto" w:fill="FFFFFF"/>
        <w:autoSpaceDE/>
        <w:autoSpaceDN/>
        <w:adjustRightInd/>
        <w:ind w:left="6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тепличное хозяйство (тепличные комплексы, одиночные элементы теплиц, прочие);</w:t>
      </w:r>
    </w:p>
    <w:p w:rsidR="006B03A5" w:rsidRPr="00D27BEF" w:rsidRDefault="006B03A5" w:rsidP="006B03A5">
      <w:pPr>
        <w:widowControl/>
        <w:shd w:val="clear" w:color="auto" w:fill="FFFFFF"/>
        <w:autoSpaceDE/>
        <w:autoSpaceDN/>
        <w:adjustRightInd/>
        <w:ind w:left="6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торговли сельскохозяйственной продукции;</w:t>
      </w:r>
    </w:p>
    <w:p w:rsidR="006B03A5" w:rsidRPr="00D27BEF" w:rsidRDefault="006B03A5" w:rsidP="006B03A5">
      <w:pPr>
        <w:ind w:firstLine="567"/>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питомники и оранжереи садово-паркового хозяйства;</w:t>
      </w:r>
    </w:p>
    <w:p w:rsidR="006B03A5" w:rsidRPr="00D27BEF" w:rsidRDefault="006B03A5" w:rsidP="006B03A5">
      <w:pPr>
        <w:ind w:firstLine="567"/>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рыбного хозяйства;</w:t>
      </w:r>
    </w:p>
    <w:p w:rsidR="006B03A5" w:rsidRPr="00D27BEF" w:rsidRDefault="006B03A5" w:rsidP="006B03A5">
      <w:pPr>
        <w:ind w:firstLine="567"/>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объекты складского назначения различного профиля </w:t>
      </w:r>
      <w:r w:rsidRPr="00D27BEF">
        <w:rPr>
          <w:rFonts w:ascii="Times New Roman" w:hAnsi="Times New Roman" w:cs="Times New Roman"/>
          <w:color w:val="000000" w:themeColor="text1"/>
          <w:sz w:val="26"/>
          <w:szCs w:val="26"/>
          <w:shd w:val="clear" w:color="auto" w:fill="FFFFFF"/>
          <w:lang w:val="en-US"/>
        </w:rPr>
        <w:t>IV</w:t>
      </w:r>
      <w:r w:rsidRPr="00D27BEF">
        <w:rPr>
          <w:rFonts w:ascii="Times New Roman" w:hAnsi="Times New Roman" w:cs="Times New Roman"/>
          <w:color w:val="000000" w:themeColor="text1"/>
          <w:sz w:val="26"/>
          <w:szCs w:val="26"/>
          <w:shd w:val="clear" w:color="auto" w:fill="FFFFFF"/>
        </w:rPr>
        <w:t>-</w:t>
      </w:r>
      <w:r w:rsidRPr="00D27BEF">
        <w:rPr>
          <w:rFonts w:ascii="Times New Roman" w:hAnsi="Times New Roman" w:cs="Times New Roman"/>
          <w:color w:val="000000" w:themeColor="text1"/>
          <w:sz w:val="26"/>
          <w:szCs w:val="26"/>
          <w:shd w:val="clear" w:color="auto" w:fill="FFFFFF"/>
          <w:lang w:val="en-US"/>
        </w:rPr>
        <w:t>V</w:t>
      </w:r>
      <w:r w:rsidRPr="00D27BEF">
        <w:rPr>
          <w:rFonts w:ascii="Times New Roman" w:hAnsi="Times New Roman" w:cs="Times New Roman"/>
          <w:color w:val="000000" w:themeColor="text1"/>
          <w:sz w:val="26"/>
          <w:szCs w:val="26"/>
        </w:rPr>
        <w:t xml:space="preserve"> класса опасности</w:t>
      </w:r>
    </w:p>
    <w:p w:rsidR="006B03A5" w:rsidRPr="00D27BEF" w:rsidRDefault="006B03A5" w:rsidP="006B03A5">
      <w:pPr>
        <w:pStyle w:val="afa"/>
        <w:spacing w:before="120" w:after="0"/>
        <w:jc w:val="center"/>
        <w:rPr>
          <w:b/>
          <w:i/>
          <w:color w:val="000000" w:themeColor="text1"/>
          <w:sz w:val="26"/>
          <w:szCs w:val="26"/>
        </w:rPr>
      </w:pPr>
      <w:r w:rsidRPr="00D27BEF">
        <w:rPr>
          <w:b/>
          <w:i/>
          <w:color w:val="000000" w:themeColor="text1"/>
          <w:sz w:val="26"/>
          <w:szCs w:val="26"/>
        </w:rPr>
        <w:t>Условно разрешённые виды использования:</w:t>
      </w:r>
    </w:p>
    <w:p w:rsidR="006B03A5" w:rsidRPr="00D27BEF" w:rsidRDefault="006B03A5" w:rsidP="006B03A5">
      <w:pPr>
        <w:pStyle w:val="afa"/>
        <w:spacing w:after="0"/>
        <w:rPr>
          <w:color w:val="000000" w:themeColor="text1"/>
          <w:sz w:val="26"/>
          <w:szCs w:val="26"/>
        </w:rPr>
      </w:pPr>
      <w:r w:rsidRPr="00D27BEF">
        <w:rPr>
          <w:color w:val="000000" w:themeColor="text1"/>
          <w:sz w:val="26"/>
          <w:szCs w:val="26"/>
        </w:rPr>
        <w:t>станции технического обслуживания, автомойки, шиномонтажные мастерские;</w:t>
      </w:r>
    </w:p>
    <w:p w:rsidR="006B03A5" w:rsidRPr="00D27BEF" w:rsidRDefault="006B03A5" w:rsidP="006B03A5">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ветеринарные клиники;</w:t>
      </w:r>
    </w:p>
    <w:p w:rsidR="006B03A5" w:rsidRPr="00D27BEF" w:rsidRDefault="006B03A5" w:rsidP="006B03A5">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магазины продовольственных и непродовольственных товаров;</w:t>
      </w:r>
    </w:p>
    <w:p w:rsidR="006B03A5" w:rsidRPr="00D27BEF" w:rsidRDefault="006B03A5" w:rsidP="006B03A5">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предприятия общественного питания;</w:t>
      </w:r>
    </w:p>
    <w:p w:rsidR="006B03A5" w:rsidRPr="00D27BEF" w:rsidRDefault="006B03A5" w:rsidP="006B03A5">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бытового обслуживания (включая бани);</w:t>
      </w:r>
    </w:p>
    <w:p w:rsidR="006B03A5" w:rsidRPr="00D27BEF" w:rsidRDefault="006B03A5" w:rsidP="006B03A5">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предприятия автосервиса;</w:t>
      </w:r>
    </w:p>
    <w:p w:rsidR="006B03A5" w:rsidRPr="00D27BEF" w:rsidRDefault="006B03A5" w:rsidP="006B03A5">
      <w:pPr>
        <w:pStyle w:val="afa"/>
        <w:spacing w:after="0"/>
        <w:rPr>
          <w:color w:val="000000" w:themeColor="text1"/>
          <w:sz w:val="26"/>
          <w:szCs w:val="26"/>
          <w:shd w:val="clear" w:color="auto" w:fill="FFFFFF"/>
        </w:rPr>
      </w:pPr>
      <w:r w:rsidRPr="00D27BEF">
        <w:rPr>
          <w:color w:val="000000" w:themeColor="text1"/>
          <w:sz w:val="26"/>
          <w:szCs w:val="26"/>
          <w:shd w:val="clear" w:color="auto" w:fill="FFFFFF"/>
        </w:rPr>
        <w:t>антенны сотовой, радиорелейной, спутниковой связи.</w:t>
      </w:r>
    </w:p>
    <w:p w:rsidR="006B03A5" w:rsidRPr="00D27BEF" w:rsidRDefault="006B03A5" w:rsidP="006B03A5">
      <w:pPr>
        <w:pStyle w:val="afa"/>
        <w:spacing w:before="120" w:after="0"/>
        <w:jc w:val="center"/>
        <w:rPr>
          <w:b/>
          <w:i/>
          <w:color w:val="000000" w:themeColor="text1"/>
          <w:sz w:val="26"/>
          <w:szCs w:val="26"/>
        </w:rPr>
      </w:pPr>
      <w:r w:rsidRPr="00D27BEF">
        <w:rPr>
          <w:b/>
          <w:i/>
          <w:color w:val="000000" w:themeColor="text1"/>
          <w:sz w:val="26"/>
          <w:szCs w:val="26"/>
        </w:rPr>
        <w:t>Вспомогательные виды разрешённого использования:</w:t>
      </w:r>
    </w:p>
    <w:p w:rsidR="006B03A5" w:rsidRPr="00D27BEF" w:rsidRDefault="006B03A5" w:rsidP="006B03A5">
      <w:pPr>
        <w:pStyle w:val="afa"/>
        <w:spacing w:after="0"/>
        <w:rPr>
          <w:color w:val="000000" w:themeColor="text1"/>
          <w:sz w:val="26"/>
          <w:szCs w:val="26"/>
        </w:rPr>
      </w:pPr>
      <w:r w:rsidRPr="00D27BEF">
        <w:rPr>
          <w:color w:val="000000" w:themeColor="text1"/>
          <w:sz w:val="26"/>
          <w:szCs w:val="26"/>
        </w:rPr>
        <w:t>хозяйственные площадки;</w:t>
      </w:r>
    </w:p>
    <w:p w:rsidR="006B03A5" w:rsidRPr="00D27BEF" w:rsidRDefault="006B03A5" w:rsidP="006B03A5">
      <w:pPr>
        <w:pStyle w:val="afa"/>
        <w:spacing w:after="0"/>
        <w:rPr>
          <w:color w:val="000000" w:themeColor="text1"/>
          <w:sz w:val="26"/>
          <w:szCs w:val="26"/>
        </w:rPr>
      </w:pPr>
      <w:r w:rsidRPr="00D27BEF">
        <w:rPr>
          <w:color w:val="000000" w:themeColor="text1"/>
          <w:sz w:val="26"/>
          <w:szCs w:val="26"/>
        </w:rPr>
        <w:t>хозяйственные строения и сооружения;</w:t>
      </w:r>
    </w:p>
    <w:p w:rsidR="006B03A5" w:rsidRPr="00D27BEF" w:rsidRDefault="006B03A5" w:rsidP="006B03A5">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стоянки с гаражами боксового типа;</w:t>
      </w:r>
    </w:p>
    <w:p w:rsidR="006B03A5" w:rsidRPr="00D27BEF" w:rsidRDefault="006B03A5" w:rsidP="006B03A5">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стоянки  индивидуального легкового автотранспорта;</w:t>
      </w:r>
    </w:p>
    <w:p w:rsidR="006B03A5" w:rsidRPr="00D27BEF" w:rsidRDefault="006B03A5" w:rsidP="006B03A5">
      <w:pPr>
        <w:tabs>
          <w:tab w:val="left" w:pos="900"/>
        </w:tabs>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проезды;</w:t>
      </w:r>
    </w:p>
    <w:p w:rsidR="006B03A5" w:rsidRPr="00D27BEF" w:rsidRDefault="006B03A5" w:rsidP="006B03A5">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охраны общественного порядка;</w:t>
      </w:r>
    </w:p>
    <w:p w:rsidR="006B03A5" w:rsidRPr="00D27BEF" w:rsidRDefault="006B03A5" w:rsidP="006B03A5">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административно-бытовые здания, управления</w:t>
      </w:r>
    </w:p>
    <w:p w:rsidR="006B03A5" w:rsidRPr="00D27BEF" w:rsidRDefault="006B03A5" w:rsidP="006B03A5">
      <w:pPr>
        <w:pStyle w:val="afa"/>
        <w:spacing w:after="0"/>
        <w:rPr>
          <w:color w:val="000000" w:themeColor="text1"/>
          <w:sz w:val="26"/>
          <w:szCs w:val="26"/>
        </w:rPr>
      </w:pPr>
      <w:r w:rsidRPr="00D27BEF">
        <w:rPr>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6B03A5" w:rsidRPr="00D27BEF" w:rsidRDefault="006B03A5" w:rsidP="006B03A5">
      <w:pPr>
        <w:pStyle w:val="afa"/>
        <w:spacing w:after="0"/>
        <w:rPr>
          <w:color w:val="000000" w:themeColor="text1"/>
          <w:sz w:val="26"/>
          <w:szCs w:val="26"/>
        </w:rPr>
      </w:pPr>
      <w:r w:rsidRPr="00D27BEF">
        <w:rPr>
          <w:color w:val="000000" w:themeColor="text1"/>
          <w:sz w:val="26"/>
          <w:szCs w:val="26"/>
        </w:rPr>
        <w:t xml:space="preserve">элементы благоустройства и озеленения территории, средства визуальной информации; </w:t>
      </w:r>
    </w:p>
    <w:p w:rsidR="006B03A5" w:rsidRPr="00D27BEF" w:rsidRDefault="006B03A5" w:rsidP="006B03A5">
      <w:pPr>
        <w:pStyle w:val="af1"/>
        <w:ind w:firstLine="709"/>
        <w:rPr>
          <w:color w:val="000000" w:themeColor="text1"/>
          <w:sz w:val="26"/>
          <w:szCs w:val="26"/>
        </w:rPr>
      </w:pPr>
      <w:r w:rsidRPr="00D27BEF">
        <w:rPr>
          <w:color w:val="000000" w:themeColor="text1"/>
          <w:sz w:val="26"/>
          <w:szCs w:val="26"/>
        </w:rPr>
        <w:t>объекты, обеспечивающие безопасность объектов основных и условно разрешённых видов использования, включая противопожарную.</w:t>
      </w:r>
    </w:p>
    <w:p w:rsidR="006B03A5" w:rsidRPr="00D27BEF" w:rsidRDefault="006B03A5" w:rsidP="006B03A5">
      <w:pPr>
        <w:spacing w:before="120"/>
        <w:ind w:firstLine="709"/>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6B03A5" w:rsidRPr="00D27BEF" w:rsidRDefault="006B03A5" w:rsidP="006B03A5">
      <w:pPr>
        <w:ind w:firstLine="709"/>
        <w:rPr>
          <w:rFonts w:ascii="Times New Roman" w:hAnsi="Times New Roman" w:cs="Times New Roman"/>
          <w:b/>
          <w:i/>
          <w:color w:val="000000" w:themeColor="text1"/>
          <w:sz w:val="26"/>
          <w:szCs w:val="26"/>
        </w:rPr>
      </w:pPr>
      <w:r w:rsidRPr="00D27BEF">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D27BEF">
        <w:rPr>
          <w:rFonts w:ascii="Times New Roman" w:hAnsi="Times New Roman" w:cs="Times New Roman"/>
          <w:b/>
          <w:color w:val="000000" w:themeColor="text1"/>
          <w:sz w:val="26"/>
          <w:szCs w:val="26"/>
        </w:rPr>
        <w:t xml:space="preserve"> </w:t>
      </w:r>
      <w:r w:rsidRPr="00D27BEF">
        <w:rPr>
          <w:rFonts w:ascii="Times New Roman" w:hAnsi="Times New Roman" w:cs="Times New Roman"/>
          <w:color w:val="000000" w:themeColor="text1"/>
          <w:sz w:val="26"/>
          <w:szCs w:val="26"/>
        </w:rPr>
        <w:t>и других нормативных документов;</w:t>
      </w:r>
    </w:p>
    <w:p w:rsidR="006B03A5" w:rsidRPr="00D27BEF" w:rsidRDefault="006B03A5" w:rsidP="006B03A5">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минимальное количество машино-мест  для временного хранения легковых автомобилей на территории зоны  объектов сельскохозяйственного назначения  определяется в соответствии с технологическими требованиями к разработке проектов сельскохозяйственных  предприятий;</w:t>
      </w:r>
    </w:p>
    <w:p w:rsidR="006B03A5" w:rsidRPr="00D27BEF" w:rsidRDefault="006B03A5" w:rsidP="006B03A5">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6B03A5" w:rsidRPr="00D27BEF" w:rsidRDefault="006B03A5" w:rsidP="006B03A5">
      <w:pPr>
        <w:ind w:firstLine="709"/>
        <w:rPr>
          <w:rFonts w:ascii="Times New Roman" w:hAnsi="Times New Roman" w:cs="Times New Roman"/>
          <w:b/>
          <w:color w:val="000000" w:themeColor="text1"/>
          <w:sz w:val="26"/>
          <w:szCs w:val="26"/>
        </w:rPr>
      </w:pPr>
      <w:r w:rsidRPr="00D27BEF">
        <w:rPr>
          <w:rFonts w:ascii="Times New Roman" w:hAnsi="Times New Roman" w:cs="Times New Roman"/>
          <w:b/>
          <w:color w:val="000000" w:themeColor="text1"/>
          <w:sz w:val="26"/>
          <w:szCs w:val="26"/>
        </w:rPr>
        <w:t>Примечание:</w:t>
      </w:r>
    </w:p>
    <w:p w:rsidR="006B03A5" w:rsidRPr="00D27BEF" w:rsidRDefault="006B03A5" w:rsidP="006B03A5">
      <w:pPr>
        <w:ind w:firstLine="54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1144B6" w:rsidRPr="00D27BEF" w:rsidRDefault="001144B6" w:rsidP="001144B6">
      <w:pPr>
        <w:pStyle w:val="4"/>
        <w:spacing w:before="120"/>
        <w:rPr>
          <w:i/>
          <w:color w:val="000000" w:themeColor="text1"/>
          <w:sz w:val="26"/>
          <w:szCs w:val="26"/>
        </w:rPr>
      </w:pPr>
      <w:bookmarkStart w:id="128" w:name="_Toc363658065"/>
      <w:bookmarkStart w:id="129" w:name="_Toc366662280"/>
      <w:bookmarkStart w:id="130" w:name="_Toc372991755"/>
      <w:r w:rsidRPr="00D27BEF">
        <w:rPr>
          <w:color w:val="000000" w:themeColor="text1"/>
          <w:sz w:val="26"/>
          <w:szCs w:val="26"/>
        </w:rPr>
        <w:t xml:space="preserve">Статья </w:t>
      </w:r>
      <w:r w:rsidR="003B4577" w:rsidRPr="00D27BEF">
        <w:rPr>
          <w:color w:val="000000" w:themeColor="text1"/>
          <w:sz w:val="26"/>
          <w:szCs w:val="26"/>
        </w:rPr>
        <w:t>4</w:t>
      </w:r>
      <w:r w:rsidR="00214CB0" w:rsidRPr="00D27BEF">
        <w:rPr>
          <w:color w:val="000000" w:themeColor="text1"/>
          <w:sz w:val="26"/>
          <w:szCs w:val="26"/>
        </w:rPr>
        <w:t>8</w:t>
      </w:r>
      <w:r w:rsidRPr="00D27BEF">
        <w:rPr>
          <w:color w:val="000000" w:themeColor="text1"/>
          <w:sz w:val="26"/>
          <w:szCs w:val="26"/>
        </w:rPr>
        <w:t xml:space="preserve">. Зона объектов сельскохозяйственного назначения </w:t>
      </w:r>
      <w:r w:rsidRPr="00D27BEF">
        <w:rPr>
          <w:color w:val="000000" w:themeColor="text1"/>
          <w:sz w:val="26"/>
          <w:szCs w:val="26"/>
          <w:lang w:val="en-US"/>
        </w:rPr>
        <w:t>V</w:t>
      </w:r>
      <w:r w:rsidRPr="00D27BEF">
        <w:rPr>
          <w:color w:val="000000" w:themeColor="text1"/>
          <w:sz w:val="26"/>
          <w:szCs w:val="26"/>
        </w:rPr>
        <w:t xml:space="preserve"> класса опасности (СХ-</w:t>
      </w:r>
      <w:r w:rsidR="003B4577" w:rsidRPr="00D27BEF">
        <w:rPr>
          <w:color w:val="000000" w:themeColor="text1"/>
          <w:sz w:val="26"/>
          <w:szCs w:val="26"/>
        </w:rPr>
        <w:t>4</w:t>
      </w:r>
      <w:r w:rsidRPr="00D27BEF">
        <w:rPr>
          <w:i/>
          <w:color w:val="000000" w:themeColor="text1"/>
          <w:sz w:val="26"/>
          <w:szCs w:val="26"/>
        </w:rPr>
        <w:t>)</w:t>
      </w:r>
      <w:bookmarkEnd w:id="128"/>
      <w:bookmarkEnd w:id="129"/>
      <w:bookmarkEnd w:id="130"/>
    </w:p>
    <w:p w:rsidR="001144B6" w:rsidRPr="00D27BEF" w:rsidRDefault="001144B6" w:rsidP="001144B6">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Зона включает в себя участки территории </w:t>
      </w:r>
      <w:r w:rsidR="00402A4E" w:rsidRPr="00D27BEF">
        <w:rPr>
          <w:rFonts w:ascii="Times New Roman" w:hAnsi="Times New Roman" w:cs="Times New Roman"/>
          <w:color w:val="000000" w:themeColor="text1"/>
          <w:sz w:val="26"/>
          <w:szCs w:val="26"/>
        </w:rPr>
        <w:t>поселения</w:t>
      </w:r>
      <w:r w:rsidRPr="00D27BEF">
        <w:rPr>
          <w:rFonts w:ascii="Times New Roman" w:hAnsi="Times New Roman" w:cs="Times New Roman"/>
          <w:color w:val="000000" w:themeColor="text1"/>
          <w:sz w:val="26"/>
          <w:szCs w:val="26"/>
        </w:rPr>
        <w:t xml:space="preserve">, предназначенные для размещения </w:t>
      </w:r>
      <w:r w:rsidRPr="00D27BEF">
        <w:rPr>
          <w:rFonts w:ascii="Times New Roman" w:hAnsi="Times New Roman" w:cs="Times New Roman"/>
          <w:color w:val="000000" w:themeColor="text1"/>
          <w:sz w:val="26"/>
          <w:szCs w:val="26"/>
          <w:shd w:val="clear" w:color="auto" w:fill="FFFFFF"/>
        </w:rPr>
        <w:t xml:space="preserve">объекты сельскохозяйственного производства </w:t>
      </w:r>
      <w:r w:rsidRPr="00D27BEF">
        <w:rPr>
          <w:rFonts w:ascii="Times New Roman" w:hAnsi="Times New Roman" w:cs="Times New Roman"/>
          <w:color w:val="000000" w:themeColor="text1"/>
          <w:sz w:val="26"/>
          <w:szCs w:val="26"/>
          <w:shd w:val="clear" w:color="auto" w:fill="FFFFFF"/>
          <w:lang w:val="en-US"/>
        </w:rPr>
        <w:t>V</w:t>
      </w:r>
      <w:r w:rsidRPr="00D27BEF">
        <w:rPr>
          <w:rFonts w:ascii="Times New Roman" w:hAnsi="Times New Roman" w:cs="Times New Roman"/>
          <w:color w:val="000000" w:themeColor="text1"/>
          <w:sz w:val="26"/>
          <w:szCs w:val="26"/>
          <w:shd w:val="clear" w:color="auto" w:fill="FFFFFF"/>
        </w:rPr>
        <w:t xml:space="preserve"> класса опасности,</w:t>
      </w:r>
      <w:r w:rsidRPr="00D27BEF">
        <w:rPr>
          <w:rFonts w:ascii="Times New Roman" w:hAnsi="Times New Roman" w:cs="Times New Roman"/>
          <w:color w:val="000000" w:themeColor="text1"/>
          <w:sz w:val="26"/>
          <w:szCs w:val="26"/>
        </w:rPr>
        <w:t xml:space="preserve"> а также обеспечивающих их необходимых инфраструктур. </w:t>
      </w:r>
    </w:p>
    <w:p w:rsidR="001144B6" w:rsidRPr="00D27BEF" w:rsidRDefault="001144B6" w:rsidP="001144B6">
      <w:pPr>
        <w:pStyle w:val="afa"/>
        <w:spacing w:before="60" w:after="0"/>
        <w:jc w:val="center"/>
        <w:rPr>
          <w:b/>
          <w:i/>
          <w:color w:val="000000" w:themeColor="text1"/>
          <w:sz w:val="26"/>
          <w:szCs w:val="26"/>
        </w:rPr>
      </w:pPr>
      <w:r w:rsidRPr="00D27BEF">
        <w:rPr>
          <w:b/>
          <w:i/>
          <w:color w:val="000000" w:themeColor="text1"/>
          <w:sz w:val="26"/>
          <w:szCs w:val="26"/>
        </w:rPr>
        <w:t>Основные виды разрешённого использования:</w:t>
      </w:r>
    </w:p>
    <w:p w:rsidR="001144B6" w:rsidRPr="00D27BEF" w:rsidRDefault="001144B6" w:rsidP="001144B6">
      <w:pPr>
        <w:pStyle w:val="afa"/>
        <w:spacing w:after="0"/>
        <w:rPr>
          <w:color w:val="000000" w:themeColor="text1"/>
          <w:sz w:val="26"/>
          <w:szCs w:val="26"/>
        </w:rPr>
      </w:pPr>
      <w:r w:rsidRPr="00D27BEF">
        <w:rPr>
          <w:color w:val="000000" w:themeColor="text1"/>
          <w:sz w:val="26"/>
          <w:szCs w:val="26"/>
        </w:rPr>
        <w:t xml:space="preserve">предприятия по производству и переработке сельскохозяйственной продукции и техническому обслуживанию сельскохозяйственного производства </w:t>
      </w:r>
      <w:r w:rsidRPr="00D27BEF">
        <w:rPr>
          <w:color w:val="000000" w:themeColor="text1"/>
          <w:sz w:val="26"/>
          <w:szCs w:val="26"/>
          <w:shd w:val="clear" w:color="auto" w:fill="FFFFFF"/>
          <w:lang w:val="en-US"/>
        </w:rPr>
        <w:t>V</w:t>
      </w:r>
      <w:r w:rsidRPr="00D27BEF">
        <w:rPr>
          <w:color w:val="000000" w:themeColor="text1"/>
          <w:sz w:val="26"/>
          <w:szCs w:val="26"/>
        </w:rPr>
        <w:t xml:space="preserve"> класса опасности;</w:t>
      </w:r>
    </w:p>
    <w:p w:rsidR="001144B6" w:rsidRPr="00D27BEF" w:rsidRDefault="001144B6" w:rsidP="001144B6">
      <w:pPr>
        <w:widowControl/>
        <w:shd w:val="clear" w:color="auto" w:fill="FFFFFF"/>
        <w:autoSpaceDE/>
        <w:autoSpaceDN/>
        <w:adjustRightInd/>
        <w:ind w:left="6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хозяйства с содержанием животных (свинарники, коровники, питомники, конюшни, зверофермы) до 50голов;</w:t>
      </w:r>
    </w:p>
    <w:p w:rsidR="001144B6" w:rsidRPr="00D27BEF" w:rsidRDefault="001144B6" w:rsidP="001144B6">
      <w:pPr>
        <w:widowControl/>
        <w:shd w:val="clear" w:color="auto" w:fill="FFFFFF"/>
        <w:autoSpaceDE/>
        <w:autoSpaceDN/>
        <w:adjustRightInd/>
        <w:ind w:left="6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торговли сельскохозяйственной продукции;</w:t>
      </w:r>
    </w:p>
    <w:p w:rsidR="001144B6" w:rsidRPr="00D27BEF" w:rsidRDefault="001144B6" w:rsidP="001144B6">
      <w:pPr>
        <w:ind w:firstLine="567"/>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питомники и оранжереи садово-паркового хозяйства;</w:t>
      </w:r>
    </w:p>
    <w:p w:rsidR="001144B6" w:rsidRPr="00D27BEF" w:rsidRDefault="001144B6" w:rsidP="001144B6">
      <w:pPr>
        <w:ind w:firstLine="567"/>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хранилища фруктов, овощей, картофеля, зерна;</w:t>
      </w:r>
    </w:p>
    <w:p w:rsidR="001144B6" w:rsidRPr="00D27BEF" w:rsidRDefault="001144B6" w:rsidP="001144B6">
      <w:pPr>
        <w:ind w:firstLine="567"/>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объекты складского назначения различного профиля </w:t>
      </w:r>
      <w:r w:rsidRPr="00D27BEF">
        <w:rPr>
          <w:rFonts w:ascii="Times New Roman" w:hAnsi="Times New Roman" w:cs="Times New Roman"/>
          <w:color w:val="000000" w:themeColor="text1"/>
          <w:sz w:val="26"/>
          <w:szCs w:val="26"/>
          <w:shd w:val="clear" w:color="auto" w:fill="FFFFFF"/>
          <w:lang w:val="en-US"/>
        </w:rPr>
        <w:t>V</w:t>
      </w:r>
      <w:r w:rsidRPr="00D27BEF">
        <w:rPr>
          <w:rFonts w:ascii="Times New Roman" w:hAnsi="Times New Roman" w:cs="Times New Roman"/>
          <w:color w:val="000000" w:themeColor="text1"/>
          <w:sz w:val="26"/>
          <w:szCs w:val="26"/>
        </w:rPr>
        <w:t xml:space="preserve"> класса опасности</w:t>
      </w:r>
    </w:p>
    <w:p w:rsidR="001144B6" w:rsidRPr="00D27BEF" w:rsidRDefault="001144B6" w:rsidP="001144B6">
      <w:pPr>
        <w:pStyle w:val="afa"/>
        <w:spacing w:before="60" w:after="0"/>
        <w:jc w:val="center"/>
        <w:rPr>
          <w:b/>
          <w:i/>
          <w:color w:val="000000" w:themeColor="text1"/>
          <w:sz w:val="26"/>
          <w:szCs w:val="26"/>
        </w:rPr>
      </w:pPr>
      <w:r w:rsidRPr="00D27BEF">
        <w:rPr>
          <w:b/>
          <w:i/>
          <w:color w:val="000000" w:themeColor="text1"/>
          <w:sz w:val="26"/>
          <w:szCs w:val="26"/>
        </w:rPr>
        <w:t>Условно разрешённые виды использования:</w:t>
      </w:r>
    </w:p>
    <w:p w:rsidR="001144B6" w:rsidRPr="00D27BEF" w:rsidRDefault="001144B6" w:rsidP="001144B6">
      <w:pPr>
        <w:pStyle w:val="afa"/>
        <w:spacing w:after="0"/>
        <w:rPr>
          <w:color w:val="000000" w:themeColor="text1"/>
          <w:sz w:val="26"/>
          <w:szCs w:val="26"/>
        </w:rPr>
      </w:pPr>
      <w:r w:rsidRPr="00D27BEF">
        <w:rPr>
          <w:color w:val="000000" w:themeColor="text1"/>
          <w:sz w:val="26"/>
          <w:szCs w:val="26"/>
        </w:rPr>
        <w:t>станции технического обслуживания, автомойки, шиномонтажные мастерские;</w:t>
      </w:r>
    </w:p>
    <w:p w:rsidR="001144B6" w:rsidRPr="00D27BEF" w:rsidRDefault="001144B6" w:rsidP="001144B6">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ветеринарные клиники;</w:t>
      </w:r>
    </w:p>
    <w:p w:rsidR="001144B6" w:rsidRPr="00D27BEF" w:rsidRDefault="001144B6" w:rsidP="001144B6">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магазины продовольственных и непродовольственных товаров;</w:t>
      </w:r>
    </w:p>
    <w:p w:rsidR="001144B6" w:rsidRPr="00D27BEF" w:rsidRDefault="001144B6" w:rsidP="001144B6">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предприятия общественного питания;</w:t>
      </w:r>
    </w:p>
    <w:p w:rsidR="001144B6" w:rsidRPr="00D27BEF" w:rsidRDefault="001144B6" w:rsidP="001144B6">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бытового обслуживания (включая бани);</w:t>
      </w:r>
    </w:p>
    <w:p w:rsidR="001144B6" w:rsidRPr="00D27BEF" w:rsidRDefault="001144B6" w:rsidP="001144B6">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предприятия автосервиса;</w:t>
      </w:r>
    </w:p>
    <w:p w:rsidR="001144B6" w:rsidRPr="00D27BEF" w:rsidRDefault="001144B6" w:rsidP="001144B6">
      <w:pPr>
        <w:pStyle w:val="afa"/>
        <w:spacing w:after="0"/>
        <w:rPr>
          <w:color w:val="000000" w:themeColor="text1"/>
          <w:sz w:val="26"/>
          <w:szCs w:val="26"/>
          <w:shd w:val="clear" w:color="auto" w:fill="FFFFFF"/>
        </w:rPr>
      </w:pPr>
      <w:r w:rsidRPr="00D27BEF">
        <w:rPr>
          <w:color w:val="000000" w:themeColor="text1"/>
          <w:sz w:val="26"/>
          <w:szCs w:val="26"/>
          <w:shd w:val="clear" w:color="auto" w:fill="FFFFFF"/>
        </w:rPr>
        <w:t>антенны сотовой, радиорелейной, спутниковой связи.</w:t>
      </w:r>
    </w:p>
    <w:p w:rsidR="001144B6" w:rsidRPr="00D27BEF" w:rsidRDefault="001144B6" w:rsidP="001144B6">
      <w:pPr>
        <w:pStyle w:val="afa"/>
        <w:spacing w:before="60" w:after="0"/>
        <w:jc w:val="center"/>
        <w:rPr>
          <w:b/>
          <w:i/>
          <w:color w:val="000000" w:themeColor="text1"/>
          <w:sz w:val="26"/>
          <w:szCs w:val="26"/>
        </w:rPr>
      </w:pPr>
    </w:p>
    <w:p w:rsidR="001144B6" w:rsidRPr="00D27BEF" w:rsidRDefault="001144B6" w:rsidP="001144B6">
      <w:pPr>
        <w:pStyle w:val="afa"/>
        <w:spacing w:before="60" w:after="0"/>
        <w:jc w:val="center"/>
        <w:rPr>
          <w:b/>
          <w:i/>
          <w:color w:val="000000" w:themeColor="text1"/>
          <w:sz w:val="26"/>
          <w:szCs w:val="26"/>
        </w:rPr>
      </w:pPr>
      <w:r w:rsidRPr="00D27BEF">
        <w:rPr>
          <w:b/>
          <w:i/>
          <w:color w:val="000000" w:themeColor="text1"/>
          <w:sz w:val="26"/>
          <w:szCs w:val="26"/>
        </w:rPr>
        <w:t>Вспомогательные виды разрешённого использования:</w:t>
      </w:r>
    </w:p>
    <w:p w:rsidR="001144B6" w:rsidRPr="00D27BEF" w:rsidRDefault="001144B6" w:rsidP="001144B6">
      <w:pPr>
        <w:pStyle w:val="afa"/>
        <w:spacing w:after="0"/>
        <w:rPr>
          <w:color w:val="000000" w:themeColor="text1"/>
          <w:sz w:val="26"/>
          <w:szCs w:val="26"/>
        </w:rPr>
      </w:pPr>
      <w:r w:rsidRPr="00D27BEF">
        <w:rPr>
          <w:color w:val="000000" w:themeColor="text1"/>
          <w:sz w:val="26"/>
          <w:szCs w:val="26"/>
        </w:rPr>
        <w:t>хозяйственные площадки;</w:t>
      </w:r>
    </w:p>
    <w:p w:rsidR="001144B6" w:rsidRPr="00D27BEF" w:rsidRDefault="001144B6" w:rsidP="001144B6">
      <w:pPr>
        <w:pStyle w:val="afa"/>
        <w:spacing w:after="0"/>
        <w:rPr>
          <w:color w:val="000000" w:themeColor="text1"/>
          <w:sz w:val="26"/>
          <w:szCs w:val="26"/>
        </w:rPr>
      </w:pPr>
      <w:r w:rsidRPr="00D27BEF">
        <w:rPr>
          <w:color w:val="000000" w:themeColor="text1"/>
          <w:sz w:val="26"/>
          <w:szCs w:val="26"/>
        </w:rPr>
        <w:t>хозяйственные строения и сооружения;</w:t>
      </w:r>
    </w:p>
    <w:p w:rsidR="001144B6" w:rsidRPr="00D27BEF" w:rsidRDefault="001144B6" w:rsidP="001144B6">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стоянки с гаражами боксового типа;</w:t>
      </w:r>
    </w:p>
    <w:p w:rsidR="001144B6" w:rsidRPr="00D27BEF" w:rsidRDefault="001144B6" w:rsidP="001144B6">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стоянки  индивидуального легкового автотранспорта;</w:t>
      </w:r>
    </w:p>
    <w:p w:rsidR="001144B6" w:rsidRPr="00D27BEF" w:rsidRDefault="001144B6" w:rsidP="001144B6">
      <w:pPr>
        <w:tabs>
          <w:tab w:val="left" w:pos="900"/>
        </w:tabs>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проезды;</w:t>
      </w:r>
    </w:p>
    <w:p w:rsidR="001144B6" w:rsidRPr="00D27BEF" w:rsidRDefault="001144B6" w:rsidP="001144B6">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охраны общественного порядка;</w:t>
      </w:r>
    </w:p>
    <w:p w:rsidR="001144B6" w:rsidRPr="00D27BEF" w:rsidRDefault="001144B6" w:rsidP="001144B6">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административно-бытовые здания, управления</w:t>
      </w:r>
    </w:p>
    <w:p w:rsidR="001144B6" w:rsidRPr="00D27BEF" w:rsidRDefault="001144B6" w:rsidP="001144B6">
      <w:pPr>
        <w:pStyle w:val="afa"/>
        <w:spacing w:after="0"/>
        <w:rPr>
          <w:color w:val="000000" w:themeColor="text1"/>
          <w:sz w:val="26"/>
          <w:szCs w:val="26"/>
        </w:rPr>
      </w:pPr>
      <w:r w:rsidRPr="00D27BEF">
        <w:rPr>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1144B6" w:rsidRPr="00D27BEF" w:rsidRDefault="001144B6" w:rsidP="001144B6">
      <w:pPr>
        <w:pStyle w:val="afa"/>
        <w:spacing w:after="0"/>
        <w:rPr>
          <w:color w:val="000000" w:themeColor="text1"/>
          <w:sz w:val="26"/>
          <w:szCs w:val="26"/>
        </w:rPr>
      </w:pPr>
      <w:r w:rsidRPr="00D27BEF">
        <w:rPr>
          <w:color w:val="000000" w:themeColor="text1"/>
          <w:sz w:val="26"/>
          <w:szCs w:val="26"/>
        </w:rPr>
        <w:t xml:space="preserve">элементы благоустройства и озеленения территории, средства визуальной информации; </w:t>
      </w:r>
    </w:p>
    <w:p w:rsidR="001144B6" w:rsidRPr="00D27BEF" w:rsidRDefault="001144B6" w:rsidP="001144B6">
      <w:pPr>
        <w:pStyle w:val="af1"/>
        <w:ind w:firstLine="709"/>
        <w:rPr>
          <w:color w:val="000000" w:themeColor="text1"/>
          <w:sz w:val="26"/>
          <w:szCs w:val="26"/>
        </w:rPr>
      </w:pPr>
      <w:r w:rsidRPr="00D27BEF">
        <w:rPr>
          <w:color w:val="000000" w:themeColor="text1"/>
          <w:sz w:val="26"/>
          <w:szCs w:val="26"/>
        </w:rPr>
        <w:t>объекты, обеспечивающие безопасность объектов основных и условно разрешённых видов использования, включая противопожарную.</w:t>
      </w:r>
    </w:p>
    <w:p w:rsidR="001144B6" w:rsidRPr="00D27BEF" w:rsidRDefault="001144B6" w:rsidP="001144B6">
      <w:pPr>
        <w:spacing w:before="60"/>
        <w:ind w:firstLine="709"/>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1144B6" w:rsidRPr="00D27BEF" w:rsidRDefault="001144B6" w:rsidP="001144B6">
      <w:pPr>
        <w:ind w:firstLine="709"/>
        <w:rPr>
          <w:rFonts w:ascii="Times New Roman" w:hAnsi="Times New Roman" w:cs="Times New Roman"/>
          <w:b/>
          <w:i/>
          <w:color w:val="000000" w:themeColor="text1"/>
          <w:sz w:val="26"/>
          <w:szCs w:val="26"/>
        </w:rPr>
      </w:pPr>
      <w:r w:rsidRPr="00D27BEF">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D27BEF">
        <w:rPr>
          <w:rFonts w:ascii="Times New Roman" w:hAnsi="Times New Roman" w:cs="Times New Roman"/>
          <w:b/>
          <w:color w:val="000000" w:themeColor="text1"/>
          <w:sz w:val="26"/>
          <w:szCs w:val="26"/>
        </w:rPr>
        <w:t xml:space="preserve"> </w:t>
      </w:r>
      <w:r w:rsidRPr="00D27BEF">
        <w:rPr>
          <w:rFonts w:ascii="Times New Roman" w:hAnsi="Times New Roman" w:cs="Times New Roman"/>
          <w:color w:val="000000" w:themeColor="text1"/>
          <w:sz w:val="26"/>
          <w:szCs w:val="26"/>
        </w:rPr>
        <w:t>и других нормативных документов;</w:t>
      </w:r>
    </w:p>
    <w:p w:rsidR="001144B6" w:rsidRPr="00D27BEF" w:rsidRDefault="001144B6" w:rsidP="001144B6">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минимальное количество машино-мест  для временного хранения легковых автомобилей на территории зоны  объектов сельскохозяйственного назначения  определяется в соответствии с технологическими требованиями к разработке проектов сельскохозяйственных  предприятий;</w:t>
      </w:r>
    </w:p>
    <w:p w:rsidR="001144B6" w:rsidRPr="00D27BEF" w:rsidRDefault="001144B6" w:rsidP="001144B6">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1144B6" w:rsidRPr="00D27BEF" w:rsidRDefault="001144B6" w:rsidP="001144B6">
      <w:pPr>
        <w:ind w:firstLine="709"/>
        <w:jc w:val="center"/>
        <w:rPr>
          <w:rFonts w:ascii="Times New Roman" w:hAnsi="Times New Roman" w:cs="Times New Roman"/>
          <w:b/>
          <w:color w:val="000000" w:themeColor="text1"/>
          <w:sz w:val="26"/>
          <w:szCs w:val="26"/>
        </w:rPr>
      </w:pPr>
      <w:r w:rsidRPr="00D27BEF">
        <w:rPr>
          <w:rFonts w:ascii="Times New Roman" w:hAnsi="Times New Roman" w:cs="Times New Roman"/>
          <w:b/>
          <w:color w:val="000000" w:themeColor="text1"/>
          <w:sz w:val="26"/>
          <w:szCs w:val="26"/>
        </w:rPr>
        <w:t>Примечание:</w:t>
      </w:r>
    </w:p>
    <w:p w:rsidR="001144B6" w:rsidRPr="00D27BEF" w:rsidRDefault="001144B6" w:rsidP="001144B6">
      <w:pPr>
        <w:ind w:firstLine="540"/>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B4577" w:rsidRPr="00D27BEF" w:rsidRDefault="003B4577" w:rsidP="003B4577">
      <w:pPr>
        <w:pStyle w:val="4"/>
        <w:rPr>
          <w:iCs/>
          <w:color w:val="000000" w:themeColor="text1"/>
        </w:rPr>
      </w:pPr>
      <w:bookmarkStart w:id="131" w:name="_Toc340570092"/>
      <w:bookmarkStart w:id="132" w:name="_Toc342310529"/>
      <w:bookmarkStart w:id="133" w:name="_Toc353483434"/>
      <w:bookmarkStart w:id="134" w:name="_Toc372991756"/>
      <w:r w:rsidRPr="00D27BEF">
        <w:rPr>
          <w:color w:val="000000" w:themeColor="text1"/>
        </w:rPr>
        <w:t>Статья 4</w:t>
      </w:r>
      <w:r w:rsidR="00214CB0" w:rsidRPr="00D27BEF">
        <w:rPr>
          <w:color w:val="000000" w:themeColor="text1"/>
        </w:rPr>
        <w:t>9</w:t>
      </w:r>
      <w:r w:rsidRPr="00D27BEF">
        <w:rPr>
          <w:color w:val="000000" w:themeColor="text1"/>
        </w:rPr>
        <w:t xml:space="preserve">. Зона садоводства и дачного хозяйства </w:t>
      </w:r>
      <w:r w:rsidRPr="00D27BEF">
        <w:rPr>
          <w:iCs/>
          <w:color w:val="000000" w:themeColor="text1"/>
        </w:rPr>
        <w:t>(СХ-5)</w:t>
      </w:r>
      <w:bookmarkEnd w:id="131"/>
      <w:bookmarkEnd w:id="132"/>
      <w:bookmarkEnd w:id="133"/>
      <w:bookmarkEnd w:id="134"/>
    </w:p>
    <w:p w:rsidR="003B4577" w:rsidRPr="00D27BEF" w:rsidRDefault="003B4577" w:rsidP="003B457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Зона включает в себя участки территории </w:t>
      </w:r>
      <w:r w:rsidR="006D2C26" w:rsidRPr="00D27BEF">
        <w:rPr>
          <w:rFonts w:ascii="Times New Roman" w:hAnsi="Times New Roman" w:cs="Times New Roman"/>
          <w:color w:val="000000" w:themeColor="text1"/>
          <w:sz w:val="26"/>
          <w:szCs w:val="26"/>
        </w:rPr>
        <w:t>Пеньковского</w:t>
      </w:r>
      <w:r w:rsidRPr="00D27BEF">
        <w:rPr>
          <w:rFonts w:ascii="Times New Roman" w:hAnsi="Times New Roman" w:cs="Times New Roman"/>
          <w:color w:val="000000" w:themeColor="text1"/>
          <w:sz w:val="26"/>
          <w:szCs w:val="26"/>
        </w:rPr>
        <w:t xml:space="preserve"> сельсовета, предназначенные для размещения дачных хозяйств, садоводств, обеспеченных необходимой инженерной инфраструктурой, объектами социального и культурно-бытового обслуживания.</w:t>
      </w:r>
    </w:p>
    <w:p w:rsidR="003B4577" w:rsidRPr="00D27BEF" w:rsidRDefault="003B4577" w:rsidP="00C73EB1">
      <w:pPr>
        <w:ind w:firstLine="709"/>
        <w:jc w:val="center"/>
        <w:rPr>
          <w:rFonts w:ascii="Times New Roman" w:hAnsi="Times New Roman" w:cs="Times New Roman"/>
          <w:i/>
          <w:color w:val="000000" w:themeColor="text1"/>
          <w:sz w:val="26"/>
          <w:szCs w:val="26"/>
        </w:rPr>
      </w:pPr>
      <w:r w:rsidRPr="00D27BEF">
        <w:rPr>
          <w:rFonts w:ascii="Times New Roman" w:hAnsi="Times New Roman" w:cs="Times New Roman"/>
          <w:b/>
          <w:i/>
          <w:color w:val="000000" w:themeColor="text1"/>
          <w:sz w:val="26"/>
          <w:szCs w:val="26"/>
        </w:rPr>
        <w:t>Основные виды разрешённого использования</w:t>
      </w:r>
      <w:r w:rsidRPr="00D27BEF">
        <w:rPr>
          <w:rFonts w:ascii="Times New Roman" w:hAnsi="Times New Roman" w:cs="Times New Roman"/>
          <w:i/>
          <w:color w:val="000000" w:themeColor="text1"/>
          <w:sz w:val="26"/>
          <w:szCs w:val="26"/>
        </w:rPr>
        <w:t>:</w:t>
      </w:r>
    </w:p>
    <w:p w:rsidR="003B4577" w:rsidRPr="00D27BEF" w:rsidRDefault="003B4577" w:rsidP="003B457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жилые дома на садово-огородных и дачных земельных участках.</w:t>
      </w:r>
    </w:p>
    <w:p w:rsidR="003B4577" w:rsidRPr="00D27BEF" w:rsidRDefault="003B4577" w:rsidP="00C73EB1">
      <w:pPr>
        <w:ind w:firstLine="709"/>
        <w:jc w:val="center"/>
        <w:rPr>
          <w:rFonts w:ascii="Times New Roman" w:hAnsi="Times New Roman" w:cs="Times New Roman"/>
          <w:i/>
          <w:color w:val="000000" w:themeColor="text1"/>
          <w:sz w:val="26"/>
          <w:szCs w:val="26"/>
        </w:rPr>
      </w:pPr>
      <w:r w:rsidRPr="00D27BEF">
        <w:rPr>
          <w:rFonts w:ascii="Times New Roman" w:hAnsi="Times New Roman" w:cs="Times New Roman"/>
          <w:b/>
          <w:i/>
          <w:color w:val="000000" w:themeColor="text1"/>
          <w:sz w:val="26"/>
          <w:szCs w:val="26"/>
        </w:rPr>
        <w:t>Условно разрешённые виды использования</w:t>
      </w:r>
      <w:r w:rsidRPr="00D27BEF">
        <w:rPr>
          <w:rFonts w:ascii="Times New Roman" w:hAnsi="Times New Roman" w:cs="Times New Roman"/>
          <w:i/>
          <w:color w:val="000000" w:themeColor="text1"/>
          <w:sz w:val="26"/>
          <w:szCs w:val="26"/>
        </w:rPr>
        <w:t>:</w:t>
      </w:r>
    </w:p>
    <w:p w:rsidR="003B4577" w:rsidRPr="00D27BEF" w:rsidRDefault="003B4577" w:rsidP="003B457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спортивные площадки, площадки отдыха;</w:t>
      </w:r>
    </w:p>
    <w:p w:rsidR="003B4577" w:rsidRPr="00D27BEF" w:rsidRDefault="003B4577" w:rsidP="003B457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предприятия общественного питания;</w:t>
      </w:r>
    </w:p>
    <w:p w:rsidR="003B4577" w:rsidRPr="00D27BEF" w:rsidRDefault="003B4577" w:rsidP="003B457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магазины продовольственных, промышленных и смешанных товаров;</w:t>
      </w:r>
    </w:p>
    <w:p w:rsidR="003B4577" w:rsidRPr="00D27BEF" w:rsidRDefault="003B4577" w:rsidP="003B457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аптеки;</w:t>
      </w:r>
    </w:p>
    <w:p w:rsidR="003B4577" w:rsidRPr="00D27BEF" w:rsidRDefault="003B4577" w:rsidP="003B457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станции технического обслуживания, автомойки, шиномонтажные мастерские</w:t>
      </w:r>
    </w:p>
    <w:p w:rsidR="003B4577" w:rsidRPr="00D27BEF" w:rsidRDefault="003B4577" w:rsidP="00C73EB1">
      <w:pPr>
        <w:ind w:firstLine="709"/>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Вспомогательные виды разрешённого использования:</w:t>
      </w:r>
    </w:p>
    <w:p w:rsidR="003B4577" w:rsidRPr="00D27BEF" w:rsidRDefault="003B4577" w:rsidP="003B457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хозяйственные строения и сооружения; </w:t>
      </w:r>
    </w:p>
    <w:p w:rsidR="003B4577" w:rsidRPr="00D27BEF" w:rsidRDefault="003B4577" w:rsidP="003B457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встроенные,  встроено-пристроенные, пристроенные и отдельно стоящие гаражи на дачных земельных участках;</w:t>
      </w:r>
    </w:p>
    <w:p w:rsidR="003B4577" w:rsidRPr="00D27BEF" w:rsidRDefault="003B4577" w:rsidP="003B457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открытые площадки, предназначенные для стоянки автомобилей;</w:t>
      </w:r>
    </w:p>
    <w:p w:rsidR="003B4577" w:rsidRPr="00D27BEF" w:rsidRDefault="003B4577" w:rsidP="003B457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хозяйственные площадки;</w:t>
      </w:r>
    </w:p>
    <w:p w:rsidR="003B4577" w:rsidRPr="00D27BEF" w:rsidRDefault="003B4577" w:rsidP="003B457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3B4577" w:rsidRPr="00D27BEF" w:rsidRDefault="003B4577" w:rsidP="003B457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объекты благоустройства и озеленения территории, средства визуальной информации; </w:t>
      </w:r>
    </w:p>
    <w:p w:rsidR="003B4577" w:rsidRPr="00D27BEF" w:rsidRDefault="003B4577" w:rsidP="003B4577">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сплошные или сквозные ограждения вдоль улиц, сквозные ограждения  между земельными участками.</w:t>
      </w:r>
    </w:p>
    <w:p w:rsidR="003B4577" w:rsidRPr="00D27BEF" w:rsidRDefault="003B4577" w:rsidP="003B4577">
      <w:pPr>
        <w:ind w:firstLine="709"/>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9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7533"/>
        <w:gridCol w:w="547"/>
        <w:gridCol w:w="1153"/>
      </w:tblGrid>
      <w:tr w:rsidR="003B4577" w:rsidRPr="00D27BEF" w:rsidTr="00C73EB1">
        <w:trPr>
          <w:trHeight w:hRule="exact" w:val="504"/>
        </w:trPr>
        <w:tc>
          <w:tcPr>
            <w:tcW w:w="567" w:type="dxa"/>
          </w:tcPr>
          <w:p w:rsidR="003B4577" w:rsidRPr="00D27BEF" w:rsidRDefault="003B4577" w:rsidP="00DE0150">
            <w:pPr>
              <w:jc w:val="cente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1</w:t>
            </w:r>
          </w:p>
        </w:tc>
        <w:tc>
          <w:tcPr>
            <w:tcW w:w="7533" w:type="dxa"/>
          </w:tcPr>
          <w:p w:rsidR="003B4577" w:rsidRPr="00D27BEF" w:rsidRDefault="003B4577" w:rsidP="00DE0150">
            <w:pP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 xml:space="preserve">Размеры земельных участков </w:t>
            </w:r>
          </w:p>
        </w:tc>
        <w:tc>
          <w:tcPr>
            <w:tcW w:w="547" w:type="dxa"/>
          </w:tcPr>
          <w:p w:rsidR="003B4577" w:rsidRPr="00D27BEF" w:rsidRDefault="003B4577" w:rsidP="00DE0150">
            <w:pP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га</w:t>
            </w:r>
          </w:p>
        </w:tc>
        <w:tc>
          <w:tcPr>
            <w:tcW w:w="1153" w:type="dxa"/>
          </w:tcPr>
          <w:p w:rsidR="003B4577" w:rsidRPr="00D27BEF" w:rsidRDefault="003B4577" w:rsidP="00C73EB1">
            <w:pP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0,04-0,12</w:t>
            </w:r>
          </w:p>
        </w:tc>
      </w:tr>
      <w:tr w:rsidR="003B4577" w:rsidRPr="00D27BEF" w:rsidTr="00DE0150">
        <w:trPr>
          <w:trHeight w:hRule="exact" w:val="671"/>
        </w:trPr>
        <w:tc>
          <w:tcPr>
            <w:tcW w:w="567" w:type="dxa"/>
          </w:tcPr>
          <w:p w:rsidR="003B4577" w:rsidRPr="00D27BEF" w:rsidRDefault="003B4577" w:rsidP="00DE0150">
            <w:pPr>
              <w:jc w:val="cente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2</w:t>
            </w:r>
          </w:p>
        </w:tc>
        <w:tc>
          <w:tcPr>
            <w:tcW w:w="7533" w:type="dxa"/>
          </w:tcPr>
          <w:p w:rsidR="003B4577" w:rsidRPr="00D27BEF" w:rsidRDefault="003B4577" w:rsidP="00DE0150">
            <w:pP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Минимальное расстояние от жилого строения или дома до красной линии улиц</w:t>
            </w:r>
          </w:p>
        </w:tc>
        <w:tc>
          <w:tcPr>
            <w:tcW w:w="547" w:type="dxa"/>
          </w:tcPr>
          <w:p w:rsidR="003B4577" w:rsidRPr="00D27BEF" w:rsidRDefault="003B4577" w:rsidP="00DE0150">
            <w:pP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м</w:t>
            </w:r>
          </w:p>
        </w:tc>
        <w:tc>
          <w:tcPr>
            <w:tcW w:w="1153" w:type="dxa"/>
          </w:tcPr>
          <w:p w:rsidR="003B4577" w:rsidRPr="00D27BEF" w:rsidRDefault="003B4577" w:rsidP="00DE0150">
            <w:pPr>
              <w:jc w:val="left"/>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5</w:t>
            </w:r>
          </w:p>
        </w:tc>
      </w:tr>
      <w:tr w:rsidR="003B4577" w:rsidRPr="00D27BEF" w:rsidTr="00DE0150">
        <w:trPr>
          <w:trHeight w:hRule="exact" w:val="705"/>
        </w:trPr>
        <w:tc>
          <w:tcPr>
            <w:tcW w:w="567" w:type="dxa"/>
          </w:tcPr>
          <w:p w:rsidR="003B4577" w:rsidRPr="00D27BEF" w:rsidRDefault="003B4577" w:rsidP="00DE0150">
            <w:pPr>
              <w:jc w:val="cente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3</w:t>
            </w:r>
          </w:p>
        </w:tc>
        <w:tc>
          <w:tcPr>
            <w:tcW w:w="7533" w:type="dxa"/>
          </w:tcPr>
          <w:p w:rsidR="003B4577" w:rsidRPr="00D27BEF" w:rsidRDefault="003B4577" w:rsidP="00DE0150">
            <w:pP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Минимальное расстояние от жилого дома или строения до красной линии проездов</w:t>
            </w:r>
          </w:p>
        </w:tc>
        <w:tc>
          <w:tcPr>
            <w:tcW w:w="547" w:type="dxa"/>
          </w:tcPr>
          <w:p w:rsidR="003B4577" w:rsidRPr="00D27BEF" w:rsidRDefault="003B4577" w:rsidP="00DE0150">
            <w:pP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м</w:t>
            </w:r>
          </w:p>
        </w:tc>
        <w:tc>
          <w:tcPr>
            <w:tcW w:w="1153" w:type="dxa"/>
          </w:tcPr>
          <w:p w:rsidR="003B4577" w:rsidRPr="00D27BEF" w:rsidRDefault="003B4577" w:rsidP="00DE0150">
            <w:pPr>
              <w:jc w:val="left"/>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3</w:t>
            </w:r>
          </w:p>
        </w:tc>
      </w:tr>
      <w:tr w:rsidR="003B4577" w:rsidRPr="00D27BEF" w:rsidTr="00DE0150">
        <w:trPr>
          <w:trHeight w:hRule="exact" w:val="725"/>
        </w:trPr>
        <w:tc>
          <w:tcPr>
            <w:tcW w:w="567" w:type="dxa"/>
          </w:tcPr>
          <w:p w:rsidR="003B4577" w:rsidRPr="00D27BEF" w:rsidRDefault="003B4577" w:rsidP="00DE0150">
            <w:pPr>
              <w:jc w:val="cente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4</w:t>
            </w:r>
          </w:p>
        </w:tc>
        <w:tc>
          <w:tcPr>
            <w:tcW w:w="7533" w:type="dxa"/>
          </w:tcPr>
          <w:p w:rsidR="003B4577" w:rsidRPr="00D27BEF" w:rsidRDefault="003B4577" w:rsidP="00DE0150">
            <w:pP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Минимальное расстояние от жилого дома или строения до соседнего участка</w:t>
            </w:r>
          </w:p>
        </w:tc>
        <w:tc>
          <w:tcPr>
            <w:tcW w:w="547" w:type="dxa"/>
          </w:tcPr>
          <w:p w:rsidR="003B4577" w:rsidRPr="00D27BEF" w:rsidRDefault="003B4577" w:rsidP="00DE0150">
            <w:pP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м</w:t>
            </w:r>
          </w:p>
        </w:tc>
        <w:tc>
          <w:tcPr>
            <w:tcW w:w="1153" w:type="dxa"/>
          </w:tcPr>
          <w:p w:rsidR="003B4577" w:rsidRPr="00D27BEF" w:rsidRDefault="003B4577" w:rsidP="00DE0150">
            <w:pPr>
              <w:jc w:val="left"/>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5</w:t>
            </w:r>
          </w:p>
        </w:tc>
      </w:tr>
      <w:tr w:rsidR="003B4577" w:rsidRPr="00D27BEF" w:rsidTr="00DE0150">
        <w:trPr>
          <w:trHeight w:hRule="exact" w:val="702"/>
        </w:trPr>
        <w:tc>
          <w:tcPr>
            <w:tcW w:w="567" w:type="dxa"/>
          </w:tcPr>
          <w:p w:rsidR="003B4577" w:rsidRPr="00D27BEF" w:rsidRDefault="003B4577" w:rsidP="00DE0150">
            <w:pPr>
              <w:jc w:val="cente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5</w:t>
            </w:r>
          </w:p>
        </w:tc>
        <w:tc>
          <w:tcPr>
            <w:tcW w:w="7533" w:type="dxa"/>
          </w:tcPr>
          <w:p w:rsidR="003B4577" w:rsidRPr="00D27BEF" w:rsidRDefault="003B4577" w:rsidP="00DE0150">
            <w:pP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Минимальное расстояние от постройки для содержания мелкого скота и птицы до соседнего участка</w:t>
            </w:r>
          </w:p>
        </w:tc>
        <w:tc>
          <w:tcPr>
            <w:tcW w:w="547" w:type="dxa"/>
          </w:tcPr>
          <w:p w:rsidR="003B4577" w:rsidRPr="00D27BEF" w:rsidRDefault="003B4577" w:rsidP="00DE0150">
            <w:pP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м</w:t>
            </w:r>
          </w:p>
        </w:tc>
        <w:tc>
          <w:tcPr>
            <w:tcW w:w="1153" w:type="dxa"/>
          </w:tcPr>
          <w:p w:rsidR="003B4577" w:rsidRPr="00D27BEF" w:rsidRDefault="003B4577" w:rsidP="00DE0150">
            <w:pPr>
              <w:jc w:val="left"/>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4</w:t>
            </w:r>
          </w:p>
        </w:tc>
      </w:tr>
      <w:tr w:rsidR="003B4577" w:rsidRPr="00D27BEF" w:rsidTr="00C73EB1">
        <w:trPr>
          <w:trHeight w:hRule="exact" w:val="411"/>
        </w:trPr>
        <w:tc>
          <w:tcPr>
            <w:tcW w:w="567" w:type="dxa"/>
          </w:tcPr>
          <w:p w:rsidR="003B4577" w:rsidRPr="00D27BEF" w:rsidRDefault="003B4577" w:rsidP="00DE0150">
            <w:pPr>
              <w:jc w:val="cente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6</w:t>
            </w:r>
          </w:p>
        </w:tc>
        <w:tc>
          <w:tcPr>
            <w:tcW w:w="7533" w:type="dxa"/>
          </w:tcPr>
          <w:p w:rsidR="003B4577" w:rsidRPr="00D27BEF" w:rsidRDefault="003B4577" w:rsidP="00DE0150">
            <w:pP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Минимальное расстояние от других построек до соседнего участка</w:t>
            </w:r>
          </w:p>
        </w:tc>
        <w:tc>
          <w:tcPr>
            <w:tcW w:w="547" w:type="dxa"/>
          </w:tcPr>
          <w:p w:rsidR="003B4577" w:rsidRPr="00D27BEF" w:rsidRDefault="003B4577" w:rsidP="00DE0150">
            <w:pP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м</w:t>
            </w:r>
          </w:p>
        </w:tc>
        <w:tc>
          <w:tcPr>
            <w:tcW w:w="1153" w:type="dxa"/>
          </w:tcPr>
          <w:p w:rsidR="003B4577" w:rsidRPr="00D27BEF" w:rsidRDefault="003B4577" w:rsidP="00DE0150">
            <w:pPr>
              <w:jc w:val="left"/>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1</w:t>
            </w:r>
          </w:p>
        </w:tc>
      </w:tr>
      <w:tr w:rsidR="003B4577" w:rsidRPr="00D27BEF" w:rsidTr="00C73EB1">
        <w:trPr>
          <w:trHeight w:hRule="exact" w:val="691"/>
        </w:trPr>
        <w:tc>
          <w:tcPr>
            <w:tcW w:w="567" w:type="dxa"/>
          </w:tcPr>
          <w:p w:rsidR="003B4577" w:rsidRPr="00D27BEF" w:rsidRDefault="003B4577" w:rsidP="00DE0150">
            <w:pPr>
              <w:jc w:val="cente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7</w:t>
            </w:r>
          </w:p>
        </w:tc>
        <w:tc>
          <w:tcPr>
            <w:tcW w:w="7533" w:type="dxa"/>
          </w:tcPr>
          <w:p w:rsidR="003B4577" w:rsidRPr="00D27BEF" w:rsidRDefault="003B4577" w:rsidP="00C73EB1">
            <w:pP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 xml:space="preserve">Расстояние от границ садовых и дачных участков до  площадок  для мусоросборников </w:t>
            </w:r>
          </w:p>
        </w:tc>
        <w:tc>
          <w:tcPr>
            <w:tcW w:w="547" w:type="dxa"/>
          </w:tcPr>
          <w:p w:rsidR="003B4577" w:rsidRPr="00D27BEF" w:rsidRDefault="003B4577" w:rsidP="00DE0150">
            <w:pP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м</w:t>
            </w:r>
          </w:p>
        </w:tc>
        <w:tc>
          <w:tcPr>
            <w:tcW w:w="1153" w:type="dxa"/>
          </w:tcPr>
          <w:p w:rsidR="003B4577" w:rsidRPr="00D27BEF" w:rsidRDefault="003B4577" w:rsidP="00DE0150">
            <w:pPr>
              <w:jc w:val="left"/>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20-500</w:t>
            </w:r>
          </w:p>
        </w:tc>
      </w:tr>
      <w:tr w:rsidR="003B4577" w:rsidRPr="00D27BEF" w:rsidTr="00C73EB1">
        <w:trPr>
          <w:trHeight w:hRule="exact" w:val="633"/>
        </w:trPr>
        <w:tc>
          <w:tcPr>
            <w:tcW w:w="567" w:type="dxa"/>
          </w:tcPr>
          <w:p w:rsidR="003B4577" w:rsidRPr="00D27BEF" w:rsidRDefault="003B4577" w:rsidP="00DE0150">
            <w:pPr>
              <w:jc w:val="cente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8</w:t>
            </w:r>
          </w:p>
        </w:tc>
        <w:tc>
          <w:tcPr>
            <w:tcW w:w="7533" w:type="dxa"/>
          </w:tcPr>
          <w:p w:rsidR="003B4577" w:rsidRPr="00D27BEF" w:rsidRDefault="003B4577" w:rsidP="00C73EB1">
            <w:pP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 xml:space="preserve">Расстояние от границ садовых и дачных участков до зданий и сооружений общего пользования </w:t>
            </w:r>
          </w:p>
        </w:tc>
        <w:tc>
          <w:tcPr>
            <w:tcW w:w="547" w:type="dxa"/>
          </w:tcPr>
          <w:p w:rsidR="003B4577" w:rsidRPr="00D27BEF" w:rsidRDefault="003B4577" w:rsidP="00DE0150">
            <w:pP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м</w:t>
            </w:r>
          </w:p>
          <w:p w:rsidR="003B4577" w:rsidRPr="00D27BEF" w:rsidRDefault="003B4577" w:rsidP="00DE0150">
            <w:pPr>
              <w:jc w:val="center"/>
              <w:rPr>
                <w:rFonts w:ascii="Times New Roman" w:hAnsi="Times New Roman" w:cs="Times New Roman"/>
                <w:color w:val="000000" w:themeColor="text1"/>
                <w:sz w:val="24"/>
                <w:szCs w:val="24"/>
              </w:rPr>
            </w:pPr>
          </w:p>
        </w:tc>
        <w:tc>
          <w:tcPr>
            <w:tcW w:w="1153" w:type="dxa"/>
          </w:tcPr>
          <w:p w:rsidR="003B4577" w:rsidRPr="00D27BEF" w:rsidRDefault="003B4577" w:rsidP="00DE0150">
            <w:pPr>
              <w:jc w:val="left"/>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4</w:t>
            </w:r>
          </w:p>
        </w:tc>
      </w:tr>
      <w:tr w:rsidR="003B4577" w:rsidRPr="00D27BEF" w:rsidTr="00C73EB1">
        <w:trPr>
          <w:trHeight w:hRule="exact" w:val="589"/>
        </w:trPr>
        <w:tc>
          <w:tcPr>
            <w:tcW w:w="567" w:type="dxa"/>
          </w:tcPr>
          <w:p w:rsidR="003B4577" w:rsidRPr="00D27BEF" w:rsidRDefault="003B4577" w:rsidP="00DE0150">
            <w:pPr>
              <w:jc w:val="cente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9</w:t>
            </w:r>
          </w:p>
        </w:tc>
        <w:tc>
          <w:tcPr>
            <w:tcW w:w="7533" w:type="dxa"/>
          </w:tcPr>
          <w:p w:rsidR="003B4577" w:rsidRPr="00D27BEF" w:rsidRDefault="003B4577" w:rsidP="00C73EB1">
            <w:pP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 xml:space="preserve">Расстояние от границ застроенной территории до лесных массивов на территории садоводческих и дачных объединений </w:t>
            </w:r>
          </w:p>
        </w:tc>
        <w:tc>
          <w:tcPr>
            <w:tcW w:w="547" w:type="dxa"/>
          </w:tcPr>
          <w:p w:rsidR="003B4577" w:rsidRPr="00D27BEF" w:rsidRDefault="003B4577" w:rsidP="00DE0150">
            <w:pPr>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м</w:t>
            </w:r>
          </w:p>
        </w:tc>
        <w:tc>
          <w:tcPr>
            <w:tcW w:w="1153" w:type="dxa"/>
          </w:tcPr>
          <w:p w:rsidR="003B4577" w:rsidRPr="00D27BEF" w:rsidRDefault="003B4577" w:rsidP="00DE0150">
            <w:pPr>
              <w:jc w:val="left"/>
              <w:rPr>
                <w:rFonts w:ascii="Times New Roman" w:hAnsi="Times New Roman" w:cs="Times New Roman"/>
                <w:color w:val="000000" w:themeColor="text1"/>
                <w:sz w:val="24"/>
                <w:szCs w:val="24"/>
              </w:rPr>
            </w:pPr>
            <w:r w:rsidRPr="00D27BEF">
              <w:rPr>
                <w:rFonts w:ascii="Times New Roman" w:hAnsi="Times New Roman" w:cs="Times New Roman"/>
                <w:color w:val="000000" w:themeColor="text1"/>
                <w:sz w:val="24"/>
                <w:szCs w:val="24"/>
              </w:rPr>
              <w:t>15</w:t>
            </w:r>
          </w:p>
        </w:tc>
      </w:tr>
    </w:tbl>
    <w:p w:rsidR="003B4577" w:rsidRPr="00D27BEF" w:rsidRDefault="003B4577" w:rsidP="003B4577">
      <w:pPr>
        <w:ind w:firstLine="709"/>
        <w:rPr>
          <w:rFonts w:ascii="Times New Roman" w:hAnsi="Times New Roman" w:cs="Times New Roman"/>
          <w:b/>
          <w:color w:val="000000" w:themeColor="text1"/>
          <w:sz w:val="26"/>
          <w:szCs w:val="26"/>
        </w:rPr>
      </w:pPr>
      <w:r w:rsidRPr="00D27BEF">
        <w:rPr>
          <w:rFonts w:ascii="Times New Roman" w:hAnsi="Times New Roman" w:cs="Times New Roman"/>
          <w:b/>
          <w:color w:val="000000" w:themeColor="text1"/>
          <w:sz w:val="26"/>
          <w:szCs w:val="26"/>
        </w:rPr>
        <w:t>Примечание</w:t>
      </w:r>
    </w:p>
    <w:p w:rsidR="003B4577" w:rsidRPr="00D27BEF" w:rsidRDefault="003B4577" w:rsidP="003B4577">
      <w:pPr>
        <w:ind w:firstLine="709"/>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Ширина улиц и проездов между границами земельных участков должна быть:</w:t>
      </w:r>
    </w:p>
    <w:p w:rsidR="003B4577" w:rsidRPr="00D27BEF" w:rsidRDefault="003B4577" w:rsidP="003B4577">
      <w:pPr>
        <w:ind w:firstLine="709"/>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 xml:space="preserve">для улиц – не менее </w:t>
      </w:r>
      <w:smartTag w:uri="urn:schemas-microsoft-com:office:smarttags" w:element="metricconverter">
        <w:smartTagPr>
          <w:attr w:name="ProductID" w:val="15 метров"/>
        </w:smartTagPr>
        <w:r w:rsidRPr="00D27BEF">
          <w:rPr>
            <w:rFonts w:ascii="Times New Roman" w:hAnsi="Times New Roman" w:cs="Times New Roman"/>
            <w:bCs/>
            <w:color w:val="000000" w:themeColor="text1"/>
            <w:sz w:val="26"/>
            <w:szCs w:val="26"/>
          </w:rPr>
          <w:t>15 метров</w:t>
        </w:r>
      </w:smartTag>
      <w:r w:rsidRPr="00D27BEF">
        <w:rPr>
          <w:rFonts w:ascii="Times New Roman" w:hAnsi="Times New Roman" w:cs="Times New Roman"/>
          <w:bCs/>
          <w:color w:val="000000" w:themeColor="text1"/>
          <w:sz w:val="26"/>
          <w:szCs w:val="26"/>
        </w:rPr>
        <w:t>;</w:t>
      </w:r>
    </w:p>
    <w:p w:rsidR="003B4577" w:rsidRPr="00D27BEF" w:rsidRDefault="003B4577" w:rsidP="003B4577">
      <w:pPr>
        <w:ind w:firstLine="709"/>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для проездов – не менее 9 метров.</w:t>
      </w:r>
    </w:p>
    <w:p w:rsidR="003B4577" w:rsidRPr="00D27BEF" w:rsidRDefault="003B4577" w:rsidP="003B4577">
      <w:pPr>
        <w:ind w:firstLine="709"/>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Минимальный радиус поворота – 6 метров.</w:t>
      </w:r>
    </w:p>
    <w:p w:rsidR="003B4577" w:rsidRPr="00D27BEF" w:rsidRDefault="003B4577" w:rsidP="003B4577">
      <w:pPr>
        <w:ind w:firstLine="709"/>
        <w:rPr>
          <w:rFonts w:ascii="Times New Roman" w:hAnsi="Times New Roman" w:cs="Times New Roman"/>
          <w:b/>
          <w:color w:val="000000" w:themeColor="text1"/>
          <w:sz w:val="26"/>
          <w:szCs w:val="26"/>
        </w:rPr>
      </w:pPr>
      <w:r w:rsidRPr="00D27BEF">
        <w:rPr>
          <w:rFonts w:ascii="Times New Roman" w:hAnsi="Times New Roman" w:cs="Times New Roman"/>
          <w:bCs/>
          <w:color w:val="000000" w:themeColor="text1"/>
          <w:sz w:val="26"/>
          <w:szCs w:val="26"/>
        </w:rPr>
        <w:t xml:space="preserve">На территории существующей </w:t>
      </w:r>
      <w:r w:rsidRPr="00D27BEF">
        <w:rPr>
          <w:rFonts w:ascii="Times New Roman" w:hAnsi="Times New Roman" w:cs="Times New Roman"/>
          <w:color w:val="000000" w:themeColor="text1"/>
          <w:sz w:val="26"/>
          <w:szCs w:val="26"/>
        </w:rPr>
        <w:t xml:space="preserve">зоны объектов сельскохозяйственного назначения  </w:t>
      </w:r>
      <w:r w:rsidRPr="00D27BEF">
        <w:rPr>
          <w:rFonts w:ascii="Times New Roman" w:hAnsi="Times New Roman" w:cs="Times New Roman"/>
          <w:bCs/>
          <w:color w:val="000000" w:themeColor="text1"/>
          <w:sz w:val="26"/>
          <w:szCs w:val="26"/>
        </w:rPr>
        <w:t>со сложившейся планировкой ширина у</w:t>
      </w:r>
    </w:p>
    <w:p w:rsidR="00F82823" w:rsidRPr="00D27BEF" w:rsidRDefault="00F82823" w:rsidP="00F82823">
      <w:pPr>
        <w:pStyle w:val="4"/>
        <w:rPr>
          <w:i/>
          <w:color w:val="000000" w:themeColor="text1"/>
          <w:sz w:val="26"/>
          <w:szCs w:val="26"/>
        </w:rPr>
      </w:pPr>
      <w:bookmarkStart w:id="135" w:name="_Toc372991757"/>
      <w:r w:rsidRPr="00D27BEF">
        <w:rPr>
          <w:color w:val="000000" w:themeColor="text1"/>
          <w:sz w:val="26"/>
          <w:szCs w:val="26"/>
        </w:rPr>
        <w:t xml:space="preserve">Статья </w:t>
      </w:r>
      <w:r w:rsidR="00214CB0" w:rsidRPr="00D27BEF">
        <w:rPr>
          <w:color w:val="000000" w:themeColor="text1"/>
          <w:sz w:val="26"/>
          <w:szCs w:val="26"/>
        </w:rPr>
        <w:t>50</w:t>
      </w:r>
      <w:r w:rsidRPr="00D27BEF">
        <w:rPr>
          <w:color w:val="000000" w:themeColor="text1"/>
          <w:sz w:val="26"/>
          <w:szCs w:val="26"/>
        </w:rPr>
        <w:t>. Зона объектов сельскохозяйственного назначения (СХ-</w:t>
      </w:r>
      <w:r w:rsidR="003B4577" w:rsidRPr="00D27BEF">
        <w:rPr>
          <w:color w:val="000000" w:themeColor="text1"/>
          <w:sz w:val="26"/>
          <w:szCs w:val="26"/>
        </w:rPr>
        <w:t>6</w:t>
      </w:r>
      <w:r w:rsidRPr="00D27BEF">
        <w:rPr>
          <w:i/>
          <w:color w:val="000000" w:themeColor="text1"/>
          <w:sz w:val="26"/>
          <w:szCs w:val="26"/>
        </w:rPr>
        <w:t>)</w:t>
      </w:r>
      <w:bookmarkEnd w:id="135"/>
    </w:p>
    <w:p w:rsidR="00F82823" w:rsidRPr="00D27BEF" w:rsidRDefault="00F82823" w:rsidP="00F82823">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Зона включает в себя участки территории поселения, предназначенные для размещения личных подсобных хозяйств (полевых земельных участков), </w:t>
      </w:r>
      <w:r w:rsidR="007B12B0" w:rsidRPr="00D27BEF">
        <w:rPr>
          <w:rFonts w:ascii="Times New Roman" w:hAnsi="Times New Roman" w:cs="Times New Roman"/>
          <w:color w:val="000000" w:themeColor="text1"/>
          <w:sz w:val="26"/>
          <w:szCs w:val="26"/>
        </w:rPr>
        <w:t xml:space="preserve">огородничества, </w:t>
      </w:r>
      <w:r w:rsidRPr="00D27BEF">
        <w:rPr>
          <w:rFonts w:ascii="Times New Roman" w:hAnsi="Times New Roman" w:cs="Times New Roman"/>
          <w:color w:val="000000" w:themeColor="text1"/>
          <w:sz w:val="26"/>
          <w:szCs w:val="26"/>
        </w:rPr>
        <w:t xml:space="preserve">крестьянских (фермерских) хозяйств, а также обеспечивающих их необходимых инфраструктур. </w:t>
      </w:r>
    </w:p>
    <w:p w:rsidR="00F82823" w:rsidRPr="00D27BEF" w:rsidRDefault="00F82823" w:rsidP="00F82823">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На территории личных подсобных хозяйств (полевых земельных участков) в соответствии с Федеральным законодательством запрещено возведение капитальных зданий и строений.</w:t>
      </w:r>
    </w:p>
    <w:p w:rsidR="00F82823" w:rsidRPr="00D27BEF" w:rsidRDefault="00F82823" w:rsidP="00D33F70">
      <w:pPr>
        <w:pStyle w:val="afa"/>
        <w:spacing w:before="120" w:after="0"/>
        <w:jc w:val="center"/>
        <w:rPr>
          <w:b/>
          <w:i/>
          <w:color w:val="000000" w:themeColor="text1"/>
          <w:sz w:val="26"/>
          <w:szCs w:val="26"/>
        </w:rPr>
      </w:pPr>
      <w:r w:rsidRPr="00D27BEF">
        <w:rPr>
          <w:b/>
          <w:i/>
          <w:color w:val="000000" w:themeColor="text1"/>
          <w:sz w:val="26"/>
          <w:szCs w:val="26"/>
        </w:rPr>
        <w:t>Основные виды разрешённого использования:</w:t>
      </w:r>
    </w:p>
    <w:p w:rsidR="00F82823" w:rsidRPr="00D27BEF" w:rsidRDefault="00F82823" w:rsidP="00F82823">
      <w:pPr>
        <w:pStyle w:val="afa"/>
        <w:spacing w:after="0"/>
        <w:rPr>
          <w:color w:val="000000" w:themeColor="text1"/>
          <w:sz w:val="26"/>
          <w:szCs w:val="26"/>
        </w:rPr>
      </w:pPr>
      <w:r w:rsidRPr="00D27BEF">
        <w:rPr>
          <w:color w:val="000000" w:themeColor="text1"/>
          <w:sz w:val="26"/>
          <w:szCs w:val="26"/>
        </w:rPr>
        <w:t>предприятия по производству и переработке сельскохозяйственной продукции и техническому обслуживанию сельскохозяйственного производства (ремонт, складирование);</w:t>
      </w:r>
    </w:p>
    <w:p w:rsidR="00F82823" w:rsidRPr="00D27BEF" w:rsidRDefault="00F82823" w:rsidP="00F82823">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некапитальные сооружения на территории личных подсобных хозяйств (полевых земельных участков), предназначенные для обеспечения производства сельскохозяйственной продукции;</w:t>
      </w:r>
    </w:p>
    <w:p w:rsidR="00F82823" w:rsidRPr="00D27BEF" w:rsidRDefault="00F82823" w:rsidP="00847237">
      <w:pPr>
        <w:widowControl/>
        <w:shd w:val="clear" w:color="auto" w:fill="FFFFFF"/>
        <w:autoSpaceDE/>
        <w:autoSpaceDN/>
        <w:adjustRightInd/>
        <w:ind w:left="6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тепличное хозяйство (тепличные комплексы, одиночные элементы теплиц, прочие);</w:t>
      </w:r>
    </w:p>
    <w:p w:rsidR="00F82823" w:rsidRPr="00D27BEF" w:rsidRDefault="00F82823" w:rsidP="00D33F70">
      <w:pPr>
        <w:ind w:firstLine="567"/>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питомники и оранжереи садово-паркового хозяйства;</w:t>
      </w:r>
    </w:p>
    <w:p w:rsidR="00F82823" w:rsidRPr="00D27BEF" w:rsidRDefault="00F82823" w:rsidP="00D33F70">
      <w:pPr>
        <w:ind w:firstLine="567"/>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складские объекты.</w:t>
      </w:r>
    </w:p>
    <w:p w:rsidR="00F82823" w:rsidRPr="00D27BEF" w:rsidRDefault="00F82823" w:rsidP="00D33F70">
      <w:pPr>
        <w:pStyle w:val="afa"/>
        <w:spacing w:before="120" w:after="0"/>
        <w:jc w:val="center"/>
        <w:rPr>
          <w:b/>
          <w:i/>
          <w:color w:val="000000" w:themeColor="text1"/>
          <w:sz w:val="26"/>
          <w:szCs w:val="26"/>
        </w:rPr>
      </w:pPr>
      <w:r w:rsidRPr="00D27BEF">
        <w:rPr>
          <w:b/>
          <w:i/>
          <w:color w:val="000000" w:themeColor="text1"/>
          <w:sz w:val="26"/>
          <w:szCs w:val="26"/>
        </w:rPr>
        <w:t>Условно разрешённые виды использования:</w:t>
      </w:r>
    </w:p>
    <w:p w:rsidR="00F82823" w:rsidRPr="00D27BEF" w:rsidRDefault="00F82823" w:rsidP="00F82823">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розничной торговли;</w:t>
      </w:r>
    </w:p>
    <w:p w:rsidR="00F82823" w:rsidRPr="00D27BEF" w:rsidRDefault="00F82823" w:rsidP="00F82823">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бытового обслуживания;</w:t>
      </w:r>
    </w:p>
    <w:p w:rsidR="00F82823" w:rsidRPr="00D27BEF" w:rsidRDefault="00F82823" w:rsidP="00F82823">
      <w:pPr>
        <w:pStyle w:val="afa"/>
        <w:spacing w:after="0"/>
        <w:rPr>
          <w:color w:val="000000" w:themeColor="text1"/>
          <w:sz w:val="26"/>
          <w:szCs w:val="26"/>
          <w:shd w:val="clear" w:color="auto" w:fill="FFFFFF"/>
        </w:rPr>
      </w:pPr>
      <w:r w:rsidRPr="00D27BEF">
        <w:rPr>
          <w:color w:val="000000" w:themeColor="text1"/>
          <w:sz w:val="26"/>
          <w:szCs w:val="26"/>
          <w:shd w:val="clear" w:color="auto" w:fill="FFFFFF"/>
        </w:rPr>
        <w:t>антенны сотовой, радиорелейной, спутниковой связи.</w:t>
      </w:r>
    </w:p>
    <w:p w:rsidR="00F82823" w:rsidRPr="00D27BEF" w:rsidRDefault="00F82823" w:rsidP="00D33F70">
      <w:pPr>
        <w:pStyle w:val="afa"/>
        <w:spacing w:before="120" w:after="0"/>
        <w:jc w:val="center"/>
        <w:rPr>
          <w:b/>
          <w:i/>
          <w:color w:val="000000" w:themeColor="text1"/>
          <w:sz w:val="26"/>
          <w:szCs w:val="26"/>
        </w:rPr>
      </w:pPr>
      <w:r w:rsidRPr="00D27BEF">
        <w:rPr>
          <w:b/>
          <w:i/>
          <w:color w:val="000000" w:themeColor="text1"/>
          <w:sz w:val="26"/>
          <w:szCs w:val="26"/>
        </w:rPr>
        <w:t>Вспомогательные виды разрешённого использования:</w:t>
      </w:r>
    </w:p>
    <w:p w:rsidR="00F82823" w:rsidRPr="00D27BEF" w:rsidRDefault="00F82823" w:rsidP="00F82823">
      <w:pPr>
        <w:pStyle w:val="afa"/>
        <w:spacing w:after="0"/>
        <w:rPr>
          <w:color w:val="000000" w:themeColor="text1"/>
          <w:sz w:val="26"/>
          <w:szCs w:val="26"/>
        </w:rPr>
      </w:pPr>
      <w:r w:rsidRPr="00D27BEF">
        <w:rPr>
          <w:color w:val="000000" w:themeColor="text1"/>
          <w:sz w:val="26"/>
          <w:szCs w:val="26"/>
        </w:rPr>
        <w:t>хозяйственные площадки;</w:t>
      </w:r>
    </w:p>
    <w:p w:rsidR="00F82823" w:rsidRPr="00D27BEF" w:rsidRDefault="00F82823" w:rsidP="00F82823">
      <w:pPr>
        <w:pStyle w:val="afa"/>
        <w:spacing w:after="0"/>
        <w:rPr>
          <w:color w:val="000000" w:themeColor="text1"/>
          <w:sz w:val="26"/>
          <w:szCs w:val="26"/>
        </w:rPr>
      </w:pPr>
      <w:r w:rsidRPr="00D27BEF">
        <w:rPr>
          <w:color w:val="000000" w:themeColor="text1"/>
          <w:sz w:val="26"/>
          <w:szCs w:val="26"/>
        </w:rPr>
        <w:t>хозяйственные строения и сооружения;</w:t>
      </w:r>
    </w:p>
    <w:p w:rsidR="00F82823" w:rsidRPr="00D27BEF" w:rsidRDefault="00F82823" w:rsidP="00F82823">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стоянки с гаражами боксового типа;</w:t>
      </w:r>
    </w:p>
    <w:p w:rsidR="00F82823" w:rsidRPr="00D27BEF" w:rsidRDefault="00F82823" w:rsidP="00F82823">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стоянки  индивидуального легкового автотранспорта;</w:t>
      </w:r>
    </w:p>
    <w:p w:rsidR="00F82823" w:rsidRPr="00D27BEF" w:rsidRDefault="00F82823" w:rsidP="00F82823">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некапитальные сооружения на территории личных подсобных хозяйств (полевых земельных участков), предназначенные для жизнеобеспечения ведущих хозяйство;</w:t>
      </w:r>
    </w:p>
    <w:p w:rsidR="00F82823" w:rsidRPr="00D27BEF" w:rsidRDefault="00F82823" w:rsidP="00F82823">
      <w:pPr>
        <w:tabs>
          <w:tab w:val="left" w:pos="900"/>
        </w:tabs>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проезды общего пользования;</w:t>
      </w:r>
    </w:p>
    <w:p w:rsidR="00F82823" w:rsidRPr="00D27BEF" w:rsidRDefault="00F82823" w:rsidP="00F82823">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ветеринарные поликлиники;</w:t>
      </w:r>
    </w:p>
    <w:p w:rsidR="00F82823" w:rsidRPr="00D27BEF" w:rsidRDefault="00F82823" w:rsidP="00F82823">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охраны общественного порядка;</w:t>
      </w:r>
    </w:p>
    <w:p w:rsidR="00F82823" w:rsidRPr="00D27BEF" w:rsidRDefault="00F82823" w:rsidP="00F82823">
      <w:pPr>
        <w:tabs>
          <w:tab w:val="left" w:pos="900"/>
        </w:tabs>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общественные туалеты;</w:t>
      </w:r>
    </w:p>
    <w:p w:rsidR="00F82823" w:rsidRPr="00D27BEF" w:rsidRDefault="00F82823" w:rsidP="00F82823">
      <w:pPr>
        <w:pStyle w:val="afa"/>
        <w:spacing w:after="0"/>
        <w:rPr>
          <w:color w:val="000000" w:themeColor="text1"/>
          <w:sz w:val="26"/>
          <w:szCs w:val="26"/>
        </w:rPr>
      </w:pPr>
      <w:r w:rsidRPr="00D27BEF">
        <w:rPr>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F82823" w:rsidRPr="00D27BEF" w:rsidRDefault="004D0A29" w:rsidP="00F82823">
      <w:pPr>
        <w:pStyle w:val="afa"/>
        <w:spacing w:after="0"/>
        <w:rPr>
          <w:color w:val="000000" w:themeColor="text1"/>
          <w:sz w:val="26"/>
          <w:szCs w:val="26"/>
        </w:rPr>
      </w:pPr>
      <w:r w:rsidRPr="00D27BEF">
        <w:rPr>
          <w:color w:val="000000" w:themeColor="text1"/>
          <w:sz w:val="26"/>
          <w:szCs w:val="26"/>
        </w:rPr>
        <w:t>элементы</w:t>
      </w:r>
      <w:r w:rsidR="00F82823" w:rsidRPr="00D27BEF">
        <w:rPr>
          <w:color w:val="000000" w:themeColor="text1"/>
          <w:sz w:val="26"/>
          <w:szCs w:val="26"/>
        </w:rPr>
        <w:t xml:space="preserve"> благоустройства и озеленения территории, средства визуальной информации; </w:t>
      </w:r>
    </w:p>
    <w:p w:rsidR="00F82823" w:rsidRPr="00D27BEF" w:rsidRDefault="00F82823" w:rsidP="00F82823">
      <w:pPr>
        <w:tabs>
          <w:tab w:val="left" w:pos="900"/>
        </w:tabs>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временного проживания, необходимые для обслуживания посетителей основных, условно разрешённых, а также иных вспомогательных видов использования;</w:t>
      </w:r>
    </w:p>
    <w:p w:rsidR="00F82823" w:rsidRPr="00D27BEF" w:rsidRDefault="00F82823" w:rsidP="00F82823">
      <w:pPr>
        <w:pStyle w:val="af1"/>
        <w:ind w:firstLine="709"/>
        <w:rPr>
          <w:color w:val="000000" w:themeColor="text1"/>
          <w:sz w:val="26"/>
          <w:szCs w:val="26"/>
        </w:rPr>
      </w:pPr>
      <w:r w:rsidRPr="00D27BEF">
        <w:rPr>
          <w:color w:val="000000" w:themeColor="text1"/>
          <w:sz w:val="26"/>
          <w:szCs w:val="26"/>
        </w:rPr>
        <w:t>объекты, обеспечивающие безопасность объектов основных и условно разрешённых видов использования, включая противопожарную.</w:t>
      </w:r>
    </w:p>
    <w:p w:rsidR="00BF11A2" w:rsidRPr="00D27BEF" w:rsidRDefault="00F82823" w:rsidP="00BF11A2">
      <w:pPr>
        <w:spacing w:before="120"/>
        <w:ind w:firstLine="709"/>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F82823" w:rsidRPr="00D27BEF" w:rsidRDefault="00F82823" w:rsidP="00BF11A2">
      <w:pPr>
        <w:ind w:firstLine="709"/>
        <w:rPr>
          <w:rFonts w:ascii="Times New Roman" w:hAnsi="Times New Roman" w:cs="Times New Roman"/>
          <w:b/>
          <w:i/>
          <w:color w:val="000000" w:themeColor="text1"/>
          <w:sz w:val="26"/>
          <w:szCs w:val="26"/>
        </w:rPr>
      </w:pPr>
      <w:r w:rsidRPr="00D27BEF">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D27BEF">
        <w:rPr>
          <w:rFonts w:ascii="Times New Roman" w:hAnsi="Times New Roman" w:cs="Times New Roman"/>
          <w:b/>
          <w:color w:val="000000" w:themeColor="text1"/>
          <w:sz w:val="26"/>
          <w:szCs w:val="26"/>
        </w:rPr>
        <w:t xml:space="preserve"> </w:t>
      </w:r>
      <w:r w:rsidRPr="00D27BEF">
        <w:rPr>
          <w:rFonts w:ascii="Times New Roman" w:hAnsi="Times New Roman" w:cs="Times New Roman"/>
          <w:color w:val="000000" w:themeColor="text1"/>
          <w:sz w:val="26"/>
          <w:szCs w:val="26"/>
        </w:rPr>
        <w:t>и других нормативных документов;</w:t>
      </w:r>
    </w:p>
    <w:p w:rsidR="00F82823" w:rsidRPr="00D27BEF" w:rsidRDefault="00F82823" w:rsidP="00F82823">
      <w:pPr>
        <w:ind w:firstLine="709"/>
        <w:rPr>
          <w:rFonts w:ascii="Times New Roman" w:hAnsi="Times New Roman" w:cs="Times New Roman"/>
          <w:b/>
          <w:color w:val="000000" w:themeColor="text1"/>
          <w:sz w:val="26"/>
          <w:szCs w:val="26"/>
        </w:rPr>
      </w:pPr>
      <w:r w:rsidRPr="00D27BEF">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DC4253" w:rsidRPr="00D27BEF" w:rsidRDefault="00965326" w:rsidP="00DC4253">
      <w:pPr>
        <w:pStyle w:val="4"/>
        <w:rPr>
          <w:color w:val="000000" w:themeColor="text1"/>
          <w:sz w:val="26"/>
          <w:szCs w:val="26"/>
        </w:rPr>
      </w:pPr>
      <w:bookmarkStart w:id="136" w:name="_Toc372991758"/>
      <w:r w:rsidRPr="00D27BEF">
        <w:rPr>
          <w:color w:val="000000" w:themeColor="text1"/>
          <w:sz w:val="26"/>
          <w:szCs w:val="26"/>
        </w:rPr>
        <w:t>§</w:t>
      </w:r>
      <w:r w:rsidR="003B4577" w:rsidRPr="00D27BEF">
        <w:rPr>
          <w:color w:val="000000" w:themeColor="text1"/>
          <w:sz w:val="26"/>
          <w:szCs w:val="26"/>
        </w:rPr>
        <w:t>5</w:t>
      </w:r>
      <w:r w:rsidR="00DC4253" w:rsidRPr="00D27BEF">
        <w:rPr>
          <w:color w:val="000000" w:themeColor="text1"/>
          <w:sz w:val="26"/>
          <w:szCs w:val="26"/>
        </w:rPr>
        <w:t>. Зоны специального назначения (С)</w:t>
      </w:r>
      <w:bookmarkEnd w:id="107"/>
      <w:bookmarkEnd w:id="108"/>
      <w:bookmarkEnd w:id="136"/>
    </w:p>
    <w:p w:rsidR="00343404" w:rsidRPr="00D27BEF" w:rsidRDefault="003B4577" w:rsidP="00680D20">
      <w:pPr>
        <w:pStyle w:val="4"/>
        <w:rPr>
          <w:rFonts w:eastAsia="Times New Roman CYR"/>
          <w:color w:val="000000" w:themeColor="text1"/>
          <w:sz w:val="26"/>
          <w:szCs w:val="26"/>
        </w:rPr>
      </w:pPr>
      <w:bookmarkStart w:id="137" w:name="_Toc339628481"/>
      <w:bookmarkStart w:id="138" w:name="_Toc340570097"/>
      <w:bookmarkStart w:id="139" w:name="_Toc372991759"/>
      <w:r w:rsidRPr="00D27BEF">
        <w:rPr>
          <w:rFonts w:eastAsia="Times New Roman CYR"/>
          <w:color w:val="000000" w:themeColor="text1"/>
          <w:sz w:val="26"/>
          <w:szCs w:val="26"/>
        </w:rPr>
        <w:t>Статья 5</w:t>
      </w:r>
      <w:r w:rsidR="00214CB0" w:rsidRPr="00D27BEF">
        <w:rPr>
          <w:rFonts w:eastAsia="Times New Roman CYR"/>
          <w:color w:val="000000" w:themeColor="text1"/>
          <w:sz w:val="26"/>
          <w:szCs w:val="26"/>
        </w:rPr>
        <w:t>1</w:t>
      </w:r>
      <w:r w:rsidR="00343404" w:rsidRPr="00D27BEF">
        <w:rPr>
          <w:rFonts w:eastAsia="Times New Roman CYR"/>
          <w:color w:val="000000" w:themeColor="text1"/>
          <w:sz w:val="26"/>
          <w:szCs w:val="26"/>
        </w:rPr>
        <w:t>. Зона скотомогильников (С-1)</w:t>
      </w:r>
      <w:bookmarkEnd w:id="139"/>
    </w:p>
    <w:p w:rsidR="00343404" w:rsidRPr="00D27BEF" w:rsidRDefault="00343404" w:rsidP="00343404">
      <w:pPr>
        <w:ind w:firstLine="709"/>
        <w:rPr>
          <w:rFonts w:ascii="Times New Roman" w:eastAsia="Times New Roman CYR" w:hAnsi="Times New Roman" w:cs="Times New Roman"/>
          <w:color w:val="000000" w:themeColor="text1"/>
          <w:sz w:val="26"/>
          <w:szCs w:val="26"/>
        </w:rPr>
      </w:pPr>
      <w:r w:rsidRPr="00D27BEF">
        <w:rPr>
          <w:rFonts w:ascii="Times New Roman" w:eastAsia="Times New Roman CYR" w:hAnsi="Times New Roman" w:cs="Times New Roman"/>
          <w:color w:val="000000" w:themeColor="text1"/>
          <w:sz w:val="26"/>
          <w:szCs w:val="26"/>
        </w:rPr>
        <w:t>Зона включ</w:t>
      </w:r>
      <w:r w:rsidR="00B82382" w:rsidRPr="00D27BEF">
        <w:rPr>
          <w:rFonts w:ascii="Times New Roman" w:eastAsia="Times New Roman CYR" w:hAnsi="Times New Roman" w:cs="Times New Roman"/>
          <w:color w:val="000000" w:themeColor="text1"/>
          <w:sz w:val="26"/>
          <w:szCs w:val="26"/>
        </w:rPr>
        <w:t xml:space="preserve">ает в себя участки территории </w:t>
      </w:r>
      <w:r w:rsidR="006D2C26" w:rsidRPr="00D27BEF">
        <w:rPr>
          <w:rFonts w:ascii="Times New Roman" w:eastAsia="Times New Roman CYR" w:hAnsi="Times New Roman" w:cs="Times New Roman"/>
          <w:color w:val="000000" w:themeColor="text1"/>
          <w:sz w:val="26"/>
          <w:szCs w:val="26"/>
        </w:rPr>
        <w:t>Пеньковского</w:t>
      </w:r>
      <w:r w:rsidRPr="00D27BEF">
        <w:rPr>
          <w:rFonts w:ascii="Times New Roman" w:eastAsia="Times New Roman CYR" w:hAnsi="Times New Roman" w:cs="Times New Roman"/>
          <w:color w:val="000000" w:themeColor="text1"/>
          <w:sz w:val="26"/>
          <w:szCs w:val="26"/>
        </w:rPr>
        <w:t xml:space="preserve"> сельсовета, предназначенные для размещения скотомогильников. </w:t>
      </w:r>
    </w:p>
    <w:p w:rsidR="00343404" w:rsidRPr="00D27BEF" w:rsidRDefault="00343404" w:rsidP="00B417FF">
      <w:pPr>
        <w:spacing w:before="60"/>
        <w:ind w:firstLine="709"/>
        <w:jc w:val="center"/>
        <w:rPr>
          <w:rFonts w:ascii="Times New Roman" w:eastAsia="Times New Roman CYR" w:hAnsi="Times New Roman" w:cs="Times New Roman"/>
          <w:b/>
          <w:bCs/>
          <w:i/>
          <w:iCs/>
          <w:color w:val="000000" w:themeColor="text1"/>
          <w:sz w:val="26"/>
          <w:szCs w:val="26"/>
        </w:rPr>
      </w:pPr>
      <w:r w:rsidRPr="00D27BEF">
        <w:rPr>
          <w:rFonts w:ascii="Times New Roman" w:eastAsia="Times New Roman CYR" w:hAnsi="Times New Roman" w:cs="Times New Roman"/>
          <w:b/>
          <w:bCs/>
          <w:i/>
          <w:iCs/>
          <w:color w:val="000000" w:themeColor="text1"/>
          <w:sz w:val="26"/>
          <w:szCs w:val="26"/>
        </w:rPr>
        <w:t>Основные виды разрешённого использования:</w:t>
      </w:r>
    </w:p>
    <w:p w:rsidR="00343404" w:rsidRPr="00D27BEF" w:rsidRDefault="00343404" w:rsidP="00343404">
      <w:pPr>
        <w:ind w:firstLine="709"/>
        <w:rPr>
          <w:rFonts w:ascii="Times New Roman" w:eastAsia="Times New Roman CYR" w:hAnsi="Times New Roman" w:cs="Times New Roman"/>
          <w:color w:val="000000" w:themeColor="text1"/>
          <w:sz w:val="26"/>
          <w:szCs w:val="26"/>
        </w:rPr>
      </w:pPr>
      <w:r w:rsidRPr="00D27BEF">
        <w:rPr>
          <w:rFonts w:ascii="Times New Roman" w:eastAsia="Times New Roman CYR" w:hAnsi="Times New Roman" w:cs="Times New Roman"/>
          <w:color w:val="000000" w:themeColor="text1"/>
          <w:sz w:val="26"/>
          <w:szCs w:val="26"/>
        </w:rPr>
        <w:t>скотомогильники (биотермические ямы);</w:t>
      </w:r>
    </w:p>
    <w:p w:rsidR="00343404" w:rsidRPr="00D27BEF" w:rsidRDefault="00343404" w:rsidP="00343404">
      <w:pPr>
        <w:ind w:firstLine="709"/>
        <w:rPr>
          <w:rFonts w:ascii="Times New Roman" w:eastAsia="Times New Roman CYR" w:hAnsi="Times New Roman" w:cs="Times New Roman"/>
          <w:color w:val="000000" w:themeColor="text1"/>
          <w:sz w:val="26"/>
          <w:szCs w:val="26"/>
        </w:rPr>
      </w:pPr>
      <w:r w:rsidRPr="00D27BEF">
        <w:rPr>
          <w:rFonts w:ascii="Times New Roman" w:eastAsia="Times New Roman CYR" w:hAnsi="Times New Roman" w:cs="Times New Roman"/>
          <w:color w:val="000000" w:themeColor="text1"/>
          <w:sz w:val="26"/>
          <w:szCs w:val="26"/>
        </w:rPr>
        <w:t>помещения для вскрытия трупов животных, хранение дезинфицирующих средств, инвентаря, спецодежды и инструментов.</w:t>
      </w:r>
    </w:p>
    <w:p w:rsidR="00343404" w:rsidRPr="00D27BEF" w:rsidRDefault="00343404" w:rsidP="00B417FF">
      <w:pPr>
        <w:spacing w:before="60"/>
        <w:ind w:firstLine="709"/>
        <w:jc w:val="center"/>
        <w:rPr>
          <w:rFonts w:ascii="Times New Roman" w:eastAsia="Times New Roman CYR" w:hAnsi="Times New Roman" w:cs="Times New Roman"/>
          <w:b/>
          <w:bCs/>
          <w:i/>
          <w:iCs/>
          <w:color w:val="000000" w:themeColor="text1"/>
          <w:sz w:val="26"/>
          <w:szCs w:val="26"/>
        </w:rPr>
      </w:pPr>
      <w:r w:rsidRPr="00D27BEF">
        <w:rPr>
          <w:rFonts w:ascii="Times New Roman" w:eastAsia="Times New Roman CYR" w:hAnsi="Times New Roman" w:cs="Times New Roman"/>
          <w:b/>
          <w:bCs/>
          <w:i/>
          <w:iCs/>
          <w:color w:val="000000" w:themeColor="text1"/>
          <w:sz w:val="26"/>
          <w:szCs w:val="26"/>
        </w:rPr>
        <w:t>Условно разрешённые виды использования:</w:t>
      </w:r>
    </w:p>
    <w:p w:rsidR="00343404" w:rsidRPr="00D27BEF" w:rsidRDefault="00343404" w:rsidP="00343404">
      <w:pPr>
        <w:ind w:firstLine="709"/>
        <w:rPr>
          <w:rFonts w:ascii="Times New Roman" w:eastAsia="Times New Roman CYR" w:hAnsi="Times New Roman" w:cs="Times New Roman"/>
          <w:color w:val="000000" w:themeColor="text1"/>
          <w:sz w:val="26"/>
          <w:szCs w:val="26"/>
        </w:rPr>
      </w:pPr>
      <w:r w:rsidRPr="00D27BEF">
        <w:rPr>
          <w:rFonts w:ascii="Times New Roman" w:eastAsia="Times New Roman CYR" w:hAnsi="Times New Roman" w:cs="Times New Roman"/>
          <w:color w:val="000000" w:themeColor="text1"/>
          <w:sz w:val="26"/>
          <w:szCs w:val="26"/>
        </w:rPr>
        <w:t>не устанавливаются.</w:t>
      </w:r>
    </w:p>
    <w:p w:rsidR="00343404" w:rsidRPr="00D27BEF" w:rsidRDefault="00343404" w:rsidP="00B417FF">
      <w:pPr>
        <w:spacing w:before="60"/>
        <w:ind w:firstLine="709"/>
        <w:jc w:val="center"/>
        <w:rPr>
          <w:rFonts w:ascii="Times New Roman" w:eastAsia="Times New Roman CYR" w:hAnsi="Times New Roman" w:cs="Times New Roman"/>
          <w:b/>
          <w:bCs/>
          <w:i/>
          <w:iCs/>
          <w:color w:val="000000" w:themeColor="text1"/>
          <w:sz w:val="26"/>
          <w:szCs w:val="26"/>
        </w:rPr>
      </w:pPr>
      <w:r w:rsidRPr="00D27BEF">
        <w:rPr>
          <w:rFonts w:ascii="Times New Roman" w:eastAsia="Times New Roman CYR" w:hAnsi="Times New Roman" w:cs="Times New Roman"/>
          <w:b/>
          <w:bCs/>
          <w:i/>
          <w:iCs/>
          <w:color w:val="000000" w:themeColor="text1"/>
          <w:sz w:val="26"/>
          <w:szCs w:val="26"/>
        </w:rPr>
        <w:t>Вспомогательные виды разрешённого использования:</w:t>
      </w:r>
    </w:p>
    <w:p w:rsidR="00343404" w:rsidRPr="00D27BEF" w:rsidRDefault="00343404" w:rsidP="00343404">
      <w:pPr>
        <w:ind w:firstLine="709"/>
        <w:rPr>
          <w:rFonts w:ascii="Times New Roman" w:eastAsia="Times New Roman CYR" w:hAnsi="Times New Roman" w:cs="Times New Roman"/>
          <w:color w:val="000000" w:themeColor="text1"/>
          <w:sz w:val="26"/>
          <w:szCs w:val="26"/>
        </w:rPr>
      </w:pPr>
      <w:r w:rsidRPr="00D27BEF">
        <w:rPr>
          <w:rFonts w:ascii="Times New Roman" w:eastAsia="Times New Roman CYR" w:hAnsi="Times New Roman" w:cs="Times New Roman"/>
          <w:color w:val="000000" w:themeColor="text1"/>
          <w:sz w:val="26"/>
          <w:szCs w:val="26"/>
        </w:rPr>
        <w:t>объекты инженерно-технического назначения, связанные с обслуживанием объектов, расположенных в данной территориальной зоне;</w:t>
      </w:r>
    </w:p>
    <w:p w:rsidR="00343404" w:rsidRPr="00D27BEF" w:rsidRDefault="00343404" w:rsidP="00343404">
      <w:pPr>
        <w:ind w:firstLine="709"/>
        <w:rPr>
          <w:rFonts w:ascii="Times New Roman" w:eastAsia="Times New Roman CYR" w:hAnsi="Times New Roman" w:cs="Times New Roman"/>
          <w:color w:val="000000" w:themeColor="text1"/>
          <w:sz w:val="26"/>
          <w:szCs w:val="26"/>
        </w:rPr>
      </w:pPr>
      <w:r w:rsidRPr="00D27BEF">
        <w:rPr>
          <w:rFonts w:ascii="Times New Roman" w:eastAsia="Times New Roman CYR" w:hAnsi="Times New Roman" w:cs="Times New Roman"/>
          <w:color w:val="000000" w:themeColor="text1"/>
          <w:sz w:val="26"/>
          <w:szCs w:val="26"/>
        </w:rPr>
        <w:t>ограждения.</w:t>
      </w:r>
    </w:p>
    <w:p w:rsidR="00B417FF" w:rsidRPr="00D27BEF" w:rsidRDefault="00343404" w:rsidP="00B417FF">
      <w:pPr>
        <w:spacing w:before="60"/>
        <w:ind w:firstLine="709"/>
        <w:jc w:val="center"/>
        <w:rPr>
          <w:rFonts w:ascii="Times New Roman" w:eastAsia="Times New Roman CYR" w:hAnsi="Times New Roman" w:cs="Times New Roman"/>
          <w:b/>
          <w:bCs/>
          <w:i/>
          <w:iCs/>
          <w:color w:val="000000" w:themeColor="text1"/>
          <w:sz w:val="26"/>
          <w:szCs w:val="26"/>
        </w:rPr>
      </w:pPr>
      <w:r w:rsidRPr="00D27BEF">
        <w:rPr>
          <w:rFonts w:ascii="Times New Roman" w:eastAsia="Times New Roman CYR" w:hAnsi="Times New Roman" w:cs="Times New Roman"/>
          <w:b/>
          <w:bCs/>
          <w:i/>
          <w:iCs/>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343404" w:rsidRPr="00D27BEF" w:rsidRDefault="00343404" w:rsidP="00B417FF">
      <w:pPr>
        <w:spacing w:before="60"/>
        <w:ind w:firstLine="709"/>
        <w:jc w:val="center"/>
        <w:rPr>
          <w:rFonts w:ascii="Times New Roman" w:eastAsia="Times New Roman CYR" w:hAnsi="Times New Roman" w:cs="Times New Roman"/>
          <w:b/>
          <w:bCs/>
          <w:i/>
          <w:iCs/>
          <w:color w:val="000000" w:themeColor="text1"/>
          <w:sz w:val="26"/>
          <w:szCs w:val="26"/>
        </w:rPr>
      </w:pPr>
      <w:r w:rsidRPr="00D27BEF">
        <w:rPr>
          <w:rFonts w:ascii="Times New Roman" w:hAnsi="Times New Roman" w:cs="Times New Roman"/>
          <w:b/>
          <w:bCs/>
          <w:iCs/>
          <w:color w:val="000000" w:themeColor="text1"/>
          <w:sz w:val="26"/>
          <w:szCs w:val="26"/>
        </w:rPr>
        <w:t xml:space="preserve">  </w:t>
      </w:r>
      <w:r w:rsidRPr="00D27BEF">
        <w:rPr>
          <w:rFonts w:ascii="Times New Roman" w:eastAsia="Times New Roman CYR"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D27BEF">
        <w:rPr>
          <w:rFonts w:ascii="Times New Roman" w:eastAsia="Times New Roman CYR" w:hAnsi="Times New Roman" w:cs="Times New Roman"/>
          <w:b/>
          <w:bCs/>
          <w:color w:val="000000" w:themeColor="text1"/>
          <w:sz w:val="26"/>
          <w:szCs w:val="26"/>
        </w:rPr>
        <w:t xml:space="preserve"> </w:t>
      </w:r>
      <w:r w:rsidRPr="00D27BEF">
        <w:rPr>
          <w:rFonts w:ascii="Times New Roman" w:eastAsia="Times New Roman CYR" w:hAnsi="Times New Roman" w:cs="Times New Roman"/>
          <w:color w:val="000000" w:themeColor="text1"/>
          <w:sz w:val="26"/>
          <w:szCs w:val="26"/>
        </w:rPr>
        <w:t>и других нормативных документов.</w:t>
      </w:r>
    </w:p>
    <w:p w:rsidR="00DC4253" w:rsidRPr="00D27BEF" w:rsidRDefault="002A1150" w:rsidP="00DC4253">
      <w:pPr>
        <w:pStyle w:val="4"/>
        <w:rPr>
          <w:i/>
          <w:color w:val="000000" w:themeColor="text1"/>
          <w:sz w:val="26"/>
          <w:szCs w:val="26"/>
        </w:rPr>
      </w:pPr>
      <w:bookmarkStart w:id="140" w:name="_Toc372991760"/>
      <w:r w:rsidRPr="00D27BEF">
        <w:rPr>
          <w:color w:val="000000" w:themeColor="text1"/>
          <w:sz w:val="26"/>
          <w:szCs w:val="26"/>
        </w:rPr>
        <w:t xml:space="preserve">Статья </w:t>
      </w:r>
      <w:r w:rsidR="007A7346" w:rsidRPr="00D27BEF">
        <w:rPr>
          <w:color w:val="000000" w:themeColor="text1"/>
          <w:sz w:val="26"/>
          <w:szCs w:val="26"/>
        </w:rPr>
        <w:t>5</w:t>
      </w:r>
      <w:r w:rsidR="00214CB0" w:rsidRPr="00D27BEF">
        <w:rPr>
          <w:color w:val="000000" w:themeColor="text1"/>
          <w:sz w:val="26"/>
          <w:szCs w:val="26"/>
        </w:rPr>
        <w:t>2</w:t>
      </w:r>
      <w:r w:rsidR="00DC4253" w:rsidRPr="00D27BEF">
        <w:rPr>
          <w:color w:val="000000" w:themeColor="text1"/>
          <w:sz w:val="26"/>
          <w:szCs w:val="26"/>
        </w:rPr>
        <w:t>. Зона кладбищ и крематориев (С-</w:t>
      </w:r>
      <w:r w:rsidR="00343404" w:rsidRPr="00D27BEF">
        <w:rPr>
          <w:color w:val="000000" w:themeColor="text1"/>
          <w:sz w:val="26"/>
          <w:szCs w:val="26"/>
        </w:rPr>
        <w:t>2</w:t>
      </w:r>
      <w:r w:rsidR="00DC4253" w:rsidRPr="00D27BEF">
        <w:rPr>
          <w:i/>
          <w:color w:val="000000" w:themeColor="text1"/>
          <w:sz w:val="26"/>
          <w:szCs w:val="26"/>
        </w:rPr>
        <w:t>)</w:t>
      </w:r>
      <w:bookmarkEnd w:id="137"/>
      <w:bookmarkEnd w:id="138"/>
      <w:bookmarkEnd w:id="140"/>
    </w:p>
    <w:p w:rsidR="007B12B0" w:rsidRPr="00D27BEF" w:rsidRDefault="007B12B0" w:rsidP="007B12B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Зона включает в себя участки территории </w:t>
      </w:r>
      <w:r w:rsidR="00B82382" w:rsidRPr="00D27BEF">
        <w:rPr>
          <w:rFonts w:ascii="Times New Roman" w:hAnsi="Times New Roman" w:cs="Times New Roman"/>
          <w:color w:val="000000" w:themeColor="text1"/>
          <w:sz w:val="26"/>
          <w:szCs w:val="26"/>
        </w:rPr>
        <w:t>села</w:t>
      </w:r>
      <w:r w:rsidRPr="00D27BEF">
        <w:rPr>
          <w:rFonts w:ascii="Times New Roman" w:hAnsi="Times New Roman" w:cs="Times New Roman"/>
          <w:color w:val="000000" w:themeColor="text1"/>
          <w:sz w:val="26"/>
          <w:szCs w:val="26"/>
        </w:rPr>
        <w:t xml:space="preserve">, предназначенные для размещения кладбищ и крематориев, мемориальных захоронений с включением объектов инженерной инфраструктуры. </w:t>
      </w:r>
    </w:p>
    <w:p w:rsidR="007B12B0" w:rsidRPr="00D27BEF" w:rsidRDefault="007B12B0" w:rsidP="007B12B0">
      <w:pPr>
        <w:pStyle w:val="afa"/>
        <w:spacing w:before="60" w:after="0"/>
        <w:jc w:val="center"/>
        <w:rPr>
          <w:b/>
          <w:i/>
          <w:color w:val="000000" w:themeColor="text1"/>
          <w:sz w:val="26"/>
          <w:szCs w:val="26"/>
        </w:rPr>
      </w:pPr>
      <w:r w:rsidRPr="00D27BEF">
        <w:rPr>
          <w:b/>
          <w:i/>
          <w:color w:val="000000" w:themeColor="text1"/>
          <w:sz w:val="26"/>
          <w:szCs w:val="26"/>
        </w:rPr>
        <w:t>Основные виды разрешённого использования:</w:t>
      </w:r>
    </w:p>
    <w:p w:rsidR="007B12B0" w:rsidRPr="00D27BEF" w:rsidRDefault="007B12B0" w:rsidP="007B12B0">
      <w:pPr>
        <w:pStyle w:val="afa"/>
        <w:spacing w:after="0"/>
        <w:rPr>
          <w:color w:val="000000" w:themeColor="text1"/>
          <w:sz w:val="26"/>
          <w:szCs w:val="26"/>
        </w:rPr>
      </w:pPr>
      <w:r w:rsidRPr="00D27BEF">
        <w:rPr>
          <w:color w:val="000000" w:themeColor="text1"/>
          <w:sz w:val="26"/>
          <w:szCs w:val="26"/>
        </w:rPr>
        <w:t>кладбища;</w:t>
      </w:r>
    </w:p>
    <w:p w:rsidR="007B12B0" w:rsidRPr="00D27BEF" w:rsidRDefault="007B12B0" w:rsidP="007B12B0">
      <w:pPr>
        <w:pStyle w:val="afa"/>
        <w:spacing w:after="0"/>
        <w:rPr>
          <w:color w:val="000000" w:themeColor="text1"/>
          <w:sz w:val="26"/>
          <w:szCs w:val="26"/>
        </w:rPr>
      </w:pPr>
      <w:r w:rsidRPr="00D27BEF">
        <w:rPr>
          <w:color w:val="000000" w:themeColor="text1"/>
          <w:sz w:val="26"/>
          <w:szCs w:val="26"/>
        </w:rPr>
        <w:t xml:space="preserve">стены скорби; </w:t>
      </w:r>
    </w:p>
    <w:p w:rsidR="007B12B0" w:rsidRPr="00D27BEF" w:rsidRDefault="007B12B0" w:rsidP="007B12B0">
      <w:pPr>
        <w:pStyle w:val="afa"/>
        <w:spacing w:after="0"/>
        <w:rPr>
          <w:color w:val="000000" w:themeColor="text1"/>
          <w:sz w:val="26"/>
          <w:szCs w:val="26"/>
        </w:rPr>
      </w:pPr>
      <w:r w:rsidRPr="00D27BEF">
        <w:rPr>
          <w:color w:val="000000" w:themeColor="text1"/>
          <w:sz w:val="26"/>
          <w:szCs w:val="26"/>
        </w:rPr>
        <w:t>крематории;</w:t>
      </w:r>
    </w:p>
    <w:p w:rsidR="007B12B0" w:rsidRPr="00D27BEF" w:rsidRDefault="007B12B0" w:rsidP="007B12B0">
      <w:pPr>
        <w:pStyle w:val="afa"/>
        <w:spacing w:after="0"/>
        <w:rPr>
          <w:color w:val="000000" w:themeColor="text1"/>
          <w:sz w:val="26"/>
          <w:szCs w:val="26"/>
        </w:rPr>
      </w:pPr>
      <w:r w:rsidRPr="00D27BEF">
        <w:rPr>
          <w:color w:val="000000" w:themeColor="text1"/>
          <w:sz w:val="26"/>
          <w:szCs w:val="26"/>
        </w:rPr>
        <w:t>мемориалы;</w:t>
      </w:r>
    </w:p>
    <w:p w:rsidR="007B12B0" w:rsidRPr="00D27BEF" w:rsidRDefault="007B12B0" w:rsidP="007B12B0">
      <w:pPr>
        <w:pStyle w:val="afa"/>
        <w:spacing w:after="0"/>
        <w:rPr>
          <w:color w:val="000000" w:themeColor="text1"/>
          <w:sz w:val="26"/>
          <w:szCs w:val="26"/>
        </w:rPr>
      </w:pPr>
      <w:r w:rsidRPr="00D27BEF">
        <w:rPr>
          <w:color w:val="000000" w:themeColor="text1"/>
          <w:sz w:val="26"/>
          <w:szCs w:val="26"/>
        </w:rPr>
        <w:t>культовые объекты.</w:t>
      </w:r>
    </w:p>
    <w:p w:rsidR="007B12B0" w:rsidRPr="00D27BEF" w:rsidRDefault="007B12B0" w:rsidP="007B12B0">
      <w:pPr>
        <w:pStyle w:val="afa"/>
        <w:spacing w:before="60" w:after="0"/>
        <w:jc w:val="center"/>
        <w:rPr>
          <w:b/>
          <w:i/>
          <w:color w:val="000000" w:themeColor="text1"/>
          <w:sz w:val="26"/>
          <w:szCs w:val="26"/>
        </w:rPr>
      </w:pPr>
      <w:r w:rsidRPr="00D27BEF">
        <w:rPr>
          <w:b/>
          <w:i/>
          <w:color w:val="000000" w:themeColor="text1"/>
          <w:sz w:val="26"/>
          <w:szCs w:val="26"/>
        </w:rPr>
        <w:t>Условно разрешённые виды использования:</w:t>
      </w:r>
    </w:p>
    <w:p w:rsidR="007B12B0" w:rsidRPr="00D27BEF" w:rsidRDefault="007B12B0" w:rsidP="007B12B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киоски, павильоны розничной торговли ритуальными принадлежностями и розничной торговли;</w:t>
      </w:r>
    </w:p>
    <w:p w:rsidR="007B12B0" w:rsidRPr="00D27BEF" w:rsidRDefault="007B12B0" w:rsidP="007B12B0">
      <w:pPr>
        <w:pStyle w:val="afa"/>
        <w:spacing w:after="0"/>
        <w:rPr>
          <w:color w:val="000000" w:themeColor="text1"/>
          <w:sz w:val="26"/>
          <w:szCs w:val="26"/>
        </w:rPr>
      </w:pPr>
      <w:r w:rsidRPr="00D27BEF">
        <w:rPr>
          <w:color w:val="000000" w:themeColor="text1"/>
          <w:sz w:val="26"/>
          <w:szCs w:val="26"/>
        </w:rPr>
        <w:t>магазины по продаже ритуальных принадлежностей.</w:t>
      </w:r>
    </w:p>
    <w:p w:rsidR="0010429B" w:rsidRPr="00D27BEF" w:rsidRDefault="0010429B" w:rsidP="007B12B0">
      <w:pPr>
        <w:pStyle w:val="afa"/>
        <w:spacing w:before="60" w:after="0"/>
        <w:jc w:val="center"/>
        <w:rPr>
          <w:b/>
          <w:i/>
          <w:color w:val="000000" w:themeColor="text1"/>
          <w:sz w:val="26"/>
          <w:szCs w:val="26"/>
        </w:rPr>
      </w:pPr>
    </w:p>
    <w:p w:rsidR="007B12B0" w:rsidRPr="00D27BEF" w:rsidRDefault="007B12B0" w:rsidP="007B12B0">
      <w:pPr>
        <w:pStyle w:val="afa"/>
        <w:spacing w:before="60" w:after="0"/>
        <w:jc w:val="center"/>
        <w:rPr>
          <w:b/>
          <w:i/>
          <w:color w:val="000000" w:themeColor="text1"/>
          <w:sz w:val="26"/>
          <w:szCs w:val="26"/>
        </w:rPr>
      </w:pPr>
      <w:r w:rsidRPr="00D27BEF">
        <w:rPr>
          <w:b/>
          <w:i/>
          <w:color w:val="000000" w:themeColor="text1"/>
          <w:sz w:val="26"/>
          <w:szCs w:val="26"/>
        </w:rPr>
        <w:t>Вспомогательные виды разрешённого использования:</w:t>
      </w:r>
    </w:p>
    <w:p w:rsidR="007B12B0" w:rsidRPr="00D27BEF" w:rsidRDefault="007B12B0" w:rsidP="007B12B0">
      <w:pPr>
        <w:pStyle w:val="afa"/>
        <w:spacing w:after="0"/>
        <w:rPr>
          <w:color w:val="000000" w:themeColor="text1"/>
          <w:sz w:val="26"/>
          <w:szCs w:val="26"/>
        </w:rPr>
      </w:pPr>
      <w:r w:rsidRPr="00D27BEF">
        <w:rPr>
          <w:color w:val="000000" w:themeColor="text1"/>
          <w:sz w:val="26"/>
          <w:szCs w:val="26"/>
        </w:rPr>
        <w:t>производственные, хозяйственные и административно-бытовые объекты, связанные с функционированием кладбищ, стен скорби, крематориев, мемориальных захоронений;</w:t>
      </w:r>
    </w:p>
    <w:p w:rsidR="007B12B0" w:rsidRPr="00D27BEF" w:rsidRDefault="007B12B0" w:rsidP="007B12B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временные парковки и стоянки автомобильного транспорта,</w:t>
      </w:r>
    </w:p>
    <w:p w:rsidR="007B12B0" w:rsidRPr="00D27BEF" w:rsidRDefault="007B12B0" w:rsidP="007B12B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проезды;</w:t>
      </w:r>
    </w:p>
    <w:p w:rsidR="007B12B0" w:rsidRPr="00D27BEF" w:rsidRDefault="007B12B0" w:rsidP="007B12B0">
      <w:pPr>
        <w:pStyle w:val="afa"/>
        <w:spacing w:after="0"/>
        <w:rPr>
          <w:color w:val="000000" w:themeColor="text1"/>
          <w:sz w:val="26"/>
          <w:szCs w:val="26"/>
        </w:rPr>
      </w:pPr>
      <w:r w:rsidRPr="00D27BEF">
        <w:rPr>
          <w:color w:val="000000" w:themeColor="text1"/>
          <w:sz w:val="26"/>
          <w:szCs w:val="26"/>
        </w:rPr>
        <w:t>памятники;</w:t>
      </w:r>
    </w:p>
    <w:p w:rsidR="007B12B0" w:rsidRPr="00D27BEF" w:rsidRDefault="007B12B0" w:rsidP="007B12B0">
      <w:pPr>
        <w:pStyle w:val="afa"/>
        <w:spacing w:after="0"/>
        <w:rPr>
          <w:color w:val="000000" w:themeColor="text1"/>
          <w:sz w:val="26"/>
          <w:szCs w:val="26"/>
        </w:rPr>
      </w:pPr>
      <w:r w:rsidRPr="00D27BEF">
        <w:rPr>
          <w:color w:val="000000" w:themeColor="text1"/>
          <w:sz w:val="26"/>
          <w:szCs w:val="26"/>
        </w:rPr>
        <w:t xml:space="preserve">объекты похоронного обслуживания, дома траурных обрядов; </w:t>
      </w:r>
    </w:p>
    <w:p w:rsidR="007B12B0" w:rsidRPr="00D27BEF" w:rsidRDefault="007B12B0" w:rsidP="007B12B0">
      <w:pPr>
        <w:pStyle w:val="afa"/>
        <w:spacing w:after="0"/>
        <w:rPr>
          <w:color w:val="000000" w:themeColor="text1"/>
          <w:sz w:val="26"/>
          <w:szCs w:val="26"/>
        </w:rPr>
      </w:pPr>
      <w:r w:rsidRPr="00D27BEF">
        <w:rPr>
          <w:color w:val="000000" w:themeColor="text1"/>
          <w:sz w:val="26"/>
          <w:szCs w:val="26"/>
        </w:rPr>
        <w:t>пункты оказания медицинской помощи;</w:t>
      </w:r>
    </w:p>
    <w:p w:rsidR="007B12B0" w:rsidRPr="00D27BEF" w:rsidRDefault="007B12B0" w:rsidP="007B12B0">
      <w:pPr>
        <w:pStyle w:val="afa"/>
        <w:spacing w:after="0"/>
        <w:rPr>
          <w:color w:val="000000" w:themeColor="text1"/>
          <w:sz w:val="26"/>
          <w:szCs w:val="26"/>
        </w:rPr>
      </w:pPr>
      <w:r w:rsidRPr="00D27BEF">
        <w:rPr>
          <w:color w:val="000000" w:themeColor="text1"/>
          <w:sz w:val="26"/>
          <w:szCs w:val="26"/>
        </w:rPr>
        <w:t>пункты охраны общественного порядка;</w:t>
      </w:r>
    </w:p>
    <w:p w:rsidR="007B12B0" w:rsidRPr="00D27BEF" w:rsidRDefault="007B12B0" w:rsidP="007B12B0">
      <w:pPr>
        <w:pStyle w:val="afa"/>
        <w:spacing w:after="0"/>
        <w:rPr>
          <w:color w:val="000000" w:themeColor="text1"/>
          <w:sz w:val="26"/>
          <w:szCs w:val="26"/>
        </w:rPr>
      </w:pPr>
      <w:r w:rsidRPr="00D27BEF">
        <w:rPr>
          <w:color w:val="000000" w:themeColor="text1"/>
          <w:sz w:val="26"/>
          <w:szCs w:val="26"/>
        </w:rPr>
        <w:t>общественные туалеты;</w:t>
      </w:r>
    </w:p>
    <w:p w:rsidR="007B12B0" w:rsidRPr="00D27BEF" w:rsidRDefault="007B12B0" w:rsidP="007B12B0">
      <w:pPr>
        <w:pStyle w:val="afa"/>
        <w:spacing w:after="0"/>
        <w:rPr>
          <w:color w:val="000000" w:themeColor="text1"/>
          <w:sz w:val="26"/>
          <w:szCs w:val="26"/>
        </w:rPr>
      </w:pPr>
      <w:r w:rsidRPr="00D27BEF">
        <w:rPr>
          <w:color w:val="000000" w:themeColor="text1"/>
          <w:sz w:val="26"/>
          <w:szCs w:val="26"/>
        </w:rPr>
        <w:t xml:space="preserve">объекты благоустройства и озеленения территории, фонтаны, малые архитектурные формы, скульптуры, средства визуальной информации; </w:t>
      </w:r>
    </w:p>
    <w:p w:rsidR="007B12B0" w:rsidRPr="00D27BEF" w:rsidRDefault="007B12B0" w:rsidP="007B12B0">
      <w:pPr>
        <w:pStyle w:val="afa"/>
        <w:spacing w:after="0"/>
        <w:rPr>
          <w:color w:val="000000" w:themeColor="text1"/>
          <w:sz w:val="26"/>
          <w:szCs w:val="26"/>
        </w:rPr>
      </w:pPr>
      <w:r w:rsidRPr="00D27BEF">
        <w:rPr>
          <w:color w:val="000000" w:themeColor="text1"/>
          <w:sz w:val="26"/>
          <w:szCs w:val="26"/>
        </w:rPr>
        <w:t>ограждения;</w:t>
      </w:r>
    </w:p>
    <w:p w:rsidR="007B12B0" w:rsidRPr="00D27BEF" w:rsidRDefault="007B12B0" w:rsidP="007B12B0">
      <w:pPr>
        <w:pStyle w:val="afa"/>
        <w:spacing w:after="0"/>
        <w:rPr>
          <w:color w:val="000000" w:themeColor="text1"/>
          <w:sz w:val="26"/>
          <w:szCs w:val="26"/>
        </w:rPr>
      </w:pPr>
      <w:r w:rsidRPr="00D27BEF">
        <w:rPr>
          <w:color w:val="000000" w:themeColor="text1"/>
          <w:sz w:val="26"/>
          <w:szCs w:val="26"/>
        </w:rPr>
        <w:t>коммунальные объекты, объекты инженерно-технического назначения, связанные с объектами, расположенными в данной территориальной зоне.</w:t>
      </w:r>
    </w:p>
    <w:p w:rsidR="007B12B0" w:rsidRPr="00D27BEF" w:rsidRDefault="007B12B0" w:rsidP="007B12B0">
      <w:pPr>
        <w:widowControl/>
        <w:shd w:val="clear" w:color="auto" w:fill="FFFFFF"/>
        <w:autoSpaceDE/>
        <w:autoSpaceDN/>
        <w:adjustRightInd/>
        <w:spacing w:before="60"/>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7B12B0" w:rsidRPr="00D27BEF" w:rsidRDefault="007B12B0" w:rsidP="007B12B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D27BEF">
        <w:rPr>
          <w:rFonts w:ascii="Times New Roman" w:hAnsi="Times New Roman" w:cs="Times New Roman"/>
          <w:b/>
          <w:color w:val="000000" w:themeColor="text1"/>
          <w:sz w:val="26"/>
          <w:szCs w:val="26"/>
        </w:rPr>
        <w:t xml:space="preserve"> </w:t>
      </w:r>
      <w:r w:rsidRPr="00D27BEF">
        <w:rPr>
          <w:rFonts w:ascii="Times New Roman" w:hAnsi="Times New Roman" w:cs="Times New Roman"/>
          <w:color w:val="000000" w:themeColor="text1"/>
          <w:sz w:val="26"/>
          <w:szCs w:val="26"/>
        </w:rPr>
        <w:t>и других нормативных документов;</w:t>
      </w:r>
    </w:p>
    <w:p w:rsidR="007B12B0" w:rsidRPr="00D27BEF" w:rsidRDefault="007B12B0" w:rsidP="007B12B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минимальное количество машино-мест  для временного хранения легковых автомобилей на территории зоны кладбищ и крематориев определяется градостроительной и проектной документацией, утвержденной в установленном порядке;</w:t>
      </w:r>
    </w:p>
    <w:p w:rsidR="007B12B0" w:rsidRPr="00D27BEF" w:rsidRDefault="007B12B0" w:rsidP="007B12B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7B12B0" w:rsidRPr="00D27BEF" w:rsidRDefault="007B12B0" w:rsidP="007B12B0">
      <w:pPr>
        <w:ind w:firstLine="709"/>
        <w:jc w:val="center"/>
        <w:rPr>
          <w:rFonts w:ascii="Times New Roman" w:hAnsi="Times New Roman" w:cs="Times New Roman"/>
          <w:b/>
          <w:color w:val="000000" w:themeColor="text1"/>
          <w:sz w:val="26"/>
          <w:szCs w:val="26"/>
        </w:rPr>
      </w:pPr>
      <w:r w:rsidRPr="00D27BEF">
        <w:rPr>
          <w:rFonts w:ascii="Times New Roman" w:hAnsi="Times New Roman" w:cs="Times New Roman"/>
          <w:b/>
          <w:color w:val="000000" w:themeColor="text1"/>
          <w:sz w:val="26"/>
          <w:szCs w:val="26"/>
        </w:rPr>
        <w:t>Примечание:</w:t>
      </w:r>
    </w:p>
    <w:p w:rsidR="007B12B0" w:rsidRPr="00D27BEF" w:rsidRDefault="007B12B0" w:rsidP="007B12B0">
      <w:pPr>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DB4DD0" w:rsidRPr="00D27BEF" w:rsidRDefault="00DB4DD0" w:rsidP="00DB4DD0">
      <w:pPr>
        <w:pStyle w:val="4"/>
        <w:rPr>
          <w:color w:val="000000" w:themeColor="text1"/>
          <w:sz w:val="26"/>
          <w:szCs w:val="26"/>
        </w:rPr>
      </w:pPr>
      <w:bookmarkStart w:id="141" w:name="_Toc329694465"/>
      <w:bookmarkStart w:id="142" w:name="_Toc339628482"/>
      <w:bookmarkStart w:id="143" w:name="_Toc340570098"/>
      <w:bookmarkStart w:id="144" w:name="_Toc281298539"/>
      <w:bookmarkStart w:id="145" w:name="_Toc353474543"/>
      <w:bookmarkStart w:id="146" w:name="_Toc326933572"/>
      <w:bookmarkStart w:id="147" w:name="_Toc372991761"/>
      <w:r w:rsidRPr="00D27BEF">
        <w:rPr>
          <w:color w:val="000000" w:themeColor="text1"/>
          <w:sz w:val="26"/>
          <w:szCs w:val="26"/>
        </w:rPr>
        <w:t xml:space="preserve">Статья </w:t>
      </w:r>
      <w:r w:rsidR="007A7346" w:rsidRPr="00D27BEF">
        <w:rPr>
          <w:color w:val="000000" w:themeColor="text1"/>
          <w:sz w:val="26"/>
          <w:szCs w:val="26"/>
        </w:rPr>
        <w:t>5</w:t>
      </w:r>
      <w:r w:rsidR="00214CB0" w:rsidRPr="00D27BEF">
        <w:rPr>
          <w:color w:val="000000" w:themeColor="text1"/>
          <w:sz w:val="26"/>
          <w:szCs w:val="26"/>
        </w:rPr>
        <w:t>3</w:t>
      </w:r>
      <w:r w:rsidRPr="00D27BEF">
        <w:rPr>
          <w:color w:val="000000" w:themeColor="text1"/>
          <w:sz w:val="26"/>
          <w:szCs w:val="26"/>
        </w:rPr>
        <w:t>.  Зона раз</w:t>
      </w:r>
      <w:r w:rsidR="00343404" w:rsidRPr="00D27BEF">
        <w:rPr>
          <w:color w:val="000000" w:themeColor="text1"/>
          <w:sz w:val="26"/>
          <w:szCs w:val="26"/>
        </w:rPr>
        <w:t>мещения отходов потребления (С-3</w:t>
      </w:r>
      <w:r w:rsidRPr="00D27BEF">
        <w:rPr>
          <w:color w:val="000000" w:themeColor="text1"/>
          <w:sz w:val="26"/>
          <w:szCs w:val="26"/>
        </w:rPr>
        <w:t>)</w:t>
      </w:r>
      <w:bookmarkEnd w:id="141"/>
      <w:bookmarkEnd w:id="142"/>
      <w:bookmarkEnd w:id="143"/>
      <w:bookmarkEnd w:id="144"/>
      <w:bookmarkEnd w:id="145"/>
      <w:bookmarkEnd w:id="147"/>
    </w:p>
    <w:bookmarkEnd w:id="146"/>
    <w:p w:rsidR="00DB4DD0" w:rsidRPr="00D27BEF" w:rsidRDefault="00DB4DD0" w:rsidP="00DB4DD0">
      <w:pPr>
        <w:pStyle w:val="af1"/>
        <w:ind w:firstLine="709"/>
        <w:rPr>
          <w:color w:val="000000" w:themeColor="text1"/>
          <w:sz w:val="26"/>
          <w:szCs w:val="26"/>
        </w:rPr>
      </w:pPr>
      <w:r w:rsidRPr="00D27BEF">
        <w:rPr>
          <w:color w:val="000000" w:themeColor="text1"/>
          <w:sz w:val="26"/>
          <w:szCs w:val="26"/>
        </w:rPr>
        <w:t>Зона включает в себя участки территории поселения, предназначенные для размещения отходов производства и потребления и объектов санитарной очистки.</w:t>
      </w:r>
    </w:p>
    <w:p w:rsidR="00DB4DD0" w:rsidRPr="00D27BEF" w:rsidRDefault="00DB4DD0" w:rsidP="00155716">
      <w:pPr>
        <w:pStyle w:val="af1"/>
        <w:spacing w:before="60"/>
        <w:ind w:firstLine="709"/>
        <w:jc w:val="center"/>
        <w:rPr>
          <w:b/>
          <w:i/>
          <w:color w:val="000000" w:themeColor="text1"/>
          <w:sz w:val="26"/>
          <w:szCs w:val="26"/>
        </w:rPr>
      </w:pPr>
      <w:r w:rsidRPr="00D27BEF">
        <w:rPr>
          <w:b/>
          <w:i/>
          <w:color w:val="000000" w:themeColor="text1"/>
          <w:sz w:val="26"/>
          <w:szCs w:val="26"/>
        </w:rPr>
        <w:t>Основные виды разрешённого использования:</w:t>
      </w:r>
    </w:p>
    <w:p w:rsidR="00DB4DD0" w:rsidRPr="00D27BEF" w:rsidRDefault="00DB4DD0" w:rsidP="00DB4DD0">
      <w:pPr>
        <w:pStyle w:val="af1"/>
        <w:ind w:firstLine="709"/>
        <w:rPr>
          <w:color w:val="000000" w:themeColor="text1"/>
          <w:sz w:val="26"/>
          <w:szCs w:val="26"/>
        </w:rPr>
      </w:pPr>
      <w:r w:rsidRPr="00D27BEF">
        <w:rPr>
          <w:color w:val="000000" w:themeColor="text1"/>
          <w:sz w:val="26"/>
          <w:szCs w:val="26"/>
        </w:rPr>
        <w:t>мусороперерабатывающие и мусоросжигающие заводы;</w:t>
      </w:r>
    </w:p>
    <w:p w:rsidR="00DB4DD0" w:rsidRPr="00D27BEF" w:rsidRDefault="00DB4DD0" w:rsidP="00DB4DD0">
      <w:pPr>
        <w:pStyle w:val="af1"/>
        <w:ind w:firstLine="709"/>
        <w:rPr>
          <w:color w:val="000000" w:themeColor="text1"/>
          <w:sz w:val="26"/>
          <w:szCs w:val="26"/>
        </w:rPr>
      </w:pPr>
      <w:r w:rsidRPr="00D27BEF">
        <w:rPr>
          <w:color w:val="000000" w:themeColor="text1"/>
          <w:sz w:val="26"/>
          <w:szCs w:val="26"/>
        </w:rPr>
        <w:t>свалки (полигоны) для твердых бытовых и промышленных отходов;</w:t>
      </w:r>
    </w:p>
    <w:p w:rsidR="00DB4DD0" w:rsidRPr="00D27BEF" w:rsidRDefault="00DB4DD0" w:rsidP="00DB4DD0">
      <w:pPr>
        <w:pStyle w:val="af1"/>
        <w:ind w:firstLine="709"/>
        <w:rPr>
          <w:color w:val="000000" w:themeColor="text1"/>
          <w:sz w:val="26"/>
          <w:szCs w:val="26"/>
        </w:rPr>
      </w:pPr>
      <w:r w:rsidRPr="00D27BEF">
        <w:rPr>
          <w:color w:val="000000" w:themeColor="text1"/>
          <w:sz w:val="26"/>
          <w:szCs w:val="26"/>
        </w:rPr>
        <w:t>свалки для нечистот и жидких хозяйственных отбросов органического происхождения и твердых гниющих отбросов;</w:t>
      </w:r>
    </w:p>
    <w:p w:rsidR="00DB4DD0" w:rsidRPr="00D27BEF" w:rsidRDefault="00DB4DD0" w:rsidP="00DB4DD0">
      <w:pPr>
        <w:pStyle w:val="af1"/>
        <w:ind w:firstLine="709"/>
        <w:rPr>
          <w:color w:val="000000" w:themeColor="text1"/>
          <w:sz w:val="26"/>
          <w:szCs w:val="26"/>
        </w:rPr>
      </w:pPr>
      <w:r w:rsidRPr="00D27BEF">
        <w:rPr>
          <w:color w:val="000000" w:themeColor="text1"/>
          <w:sz w:val="26"/>
          <w:szCs w:val="26"/>
        </w:rPr>
        <w:t>объекты размещения отходов производства и потребления;</w:t>
      </w:r>
    </w:p>
    <w:p w:rsidR="00DB4DD0" w:rsidRPr="00D27BEF" w:rsidRDefault="00DB4DD0" w:rsidP="00DB4DD0">
      <w:pPr>
        <w:pStyle w:val="af1"/>
        <w:ind w:firstLine="709"/>
        <w:rPr>
          <w:color w:val="000000" w:themeColor="text1"/>
          <w:sz w:val="26"/>
          <w:szCs w:val="26"/>
        </w:rPr>
      </w:pPr>
      <w:r w:rsidRPr="00D27BEF">
        <w:rPr>
          <w:color w:val="000000" w:themeColor="text1"/>
          <w:sz w:val="26"/>
          <w:szCs w:val="26"/>
        </w:rPr>
        <w:t>мусороперегрузочные станции;</w:t>
      </w:r>
    </w:p>
    <w:p w:rsidR="00DB4DD0" w:rsidRPr="00D27BEF" w:rsidRDefault="00DB4DD0" w:rsidP="00DB4DD0">
      <w:pPr>
        <w:pStyle w:val="af1"/>
        <w:ind w:firstLine="709"/>
        <w:rPr>
          <w:color w:val="000000" w:themeColor="text1"/>
          <w:sz w:val="26"/>
          <w:szCs w:val="26"/>
        </w:rPr>
      </w:pPr>
      <w:r w:rsidRPr="00D27BEF">
        <w:rPr>
          <w:color w:val="000000" w:themeColor="text1"/>
          <w:sz w:val="26"/>
          <w:szCs w:val="26"/>
        </w:rPr>
        <w:t>пункты приема утильсырья;</w:t>
      </w:r>
    </w:p>
    <w:p w:rsidR="00DB4DD0" w:rsidRPr="00D27BEF" w:rsidRDefault="00DB4DD0" w:rsidP="00DB4DD0">
      <w:pPr>
        <w:pStyle w:val="af1"/>
        <w:ind w:firstLine="709"/>
        <w:rPr>
          <w:color w:val="000000" w:themeColor="text1"/>
          <w:sz w:val="26"/>
          <w:szCs w:val="26"/>
        </w:rPr>
      </w:pPr>
      <w:r w:rsidRPr="00D27BEF">
        <w:rPr>
          <w:color w:val="000000" w:themeColor="text1"/>
          <w:sz w:val="26"/>
          <w:szCs w:val="26"/>
        </w:rPr>
        <w:t>пункты приема металлолома, в том числе цветных металлов;</w:t>
      </w:r>
    </w:p>
    <w:p w:rsidR="00DB4DD0" w:rsidRPr="00D27BEF" w:rsidRDefault="00DB4DD0" w:rsidP="00DB4DD0">
      <w:pPr>
        <w:pStyle w:val="af1"/>
        <w:ind w:firstLine="709"/>
        <w:rPr>
          <w:color w:val="000000" w:themeColor="text1"/>
          <w:sz w:val="26"/>
          <w:szCs w:val="26"/>
        </w:rPr>
      </w:pPr>
      <w:r w:rsidRPr="00D27BEF">
        <w:rPr>
          <w:color w:val="000000" w:themeColor="text1"/>
          <w:sz w:val="26"/>
          <w:szCs w:val="26"/>
        </w:rPr>
        <w:t>снегоотвалы.</w:t>
      </w:r>
    </w:p>
    <w:p w:rsidR="00DB4DD0" w:rsidRPr="00D27BEF" w:rsidRDefault="00DB4DD0" w:rsidP="00155716">
      <w:pPr>
        <w:pStyle w:val="af1"/>
        <w:spacing w:before="60"/>
        <w:ind w:firstLine="709"/>
        <w:jc w:val="center"/>
        <w:rPr>
          <w:b/>
          <w:i/>
          <w:color w:val="000000" w:themeColor="text1"/>
          <w:sz w:val="26"/>
          <w:szCs w:val="26"/>
        </w:rPr>
      </w:pPr>
      <w:r w:rsidRPr="00D27BEF">
        <w:rPr>
          <w:b/>
          <w:i/>
          <w:color w:val="000000" w:themeColor="text1"/>
          <w:sz w:val="26"/>
          <w:szCs w:val="26"/>
        </w:rPr>
        <w:t>Условно разрешённые виды использования:</w:t>
      </w:r>
    </w:p>
    <w:p w:rsidR="00DB4DD0" w:rsidRPr="00D27BEF" w:rsidRDefault="00DB4DD0" w:rsidP="00DB4DD0">
      <w:pPr>
        <w:pStyle w:val="af1"/>
        <w:ind w:firstLine="709"/>
        <w:rPr>
          <w:color w:val="000000" w:themeColor="text1"/>
          <w:sz w:val="26"/>
          <w:szCs w:val="26"/>
        </w:rPr>
      </w:pPr>
      <w:r w:rsidRPr="00D27BEF">
        <w:rPr>
          <w:color w:val="000000" w:themeColor="text1"/>
          <w:sz w:val="26"/>
          <w:szCs w:val="26"/>
        </w:rPr>
        <w:t>предприятия, технологически связанные с мусоропереработкой и вторичным использованием отходов потребления и производства.</w:t>
      </w:r>
    </w:p>
    <w:p w:rsidR="00DB4DD0" w:rsidRPr="00D27BEF" w:rsidRDefault="00DB4DD0" w:rsidP="00155716">
      <w:pPr>
        <w:pStyle w:val="af1"/>
        <w:spacing w:before="60"/>
        <w:ind w:firstLine="709"/>
        <w:jc w:val="center"/>
        <w:rPr>
          <w:b/>
          <w:i/>
          <w:color w:val="000000" w:themeColor="text1"/>
          <w:sz w:val="26"/>
          <w:szCs w:val="26"/>
        </w:rPr>
      </w:pPr>
      <w:r w:rsidRPr="00D27BEF">
        <w:rPr>
          <w:b/>
          <w:i/>
          <w:color w:val="000000" w:themeColor="text1"/>
          <w:sz w:val="26"/>
          <w:szCs w:val="26"/>
        </w:rPr>
        <w:t>Вспомогательные виды разрешённого использования:</w:t>
      </w:r>
    </w:p>
    <w:p w:rsidR="00DB4DD0" w:rsidRPr="00D27BEF" w:rsidRDefault="00DB4DD0" w:rsidP="00DB4DD0">
      <w:pPr>
        <w:pStyle w:val="af1"/>
        <w:ind w:firstLine="709"/>
        <w:rPr>
          <w:color w:val="000000" w:themeColor="text1"/>
          <w:sz w:val="26"/>
          <w:szCs w:val="26"/>
        </w:rPr>
      </w:pPr>
      <w:r w:rsidRPr="00D27BEF">
        <w:rPr>
          <w:color w:val="000000" w:themeColor="text1"/>
          <w:sz w:val="26"/>
          <w:szCs w:val="26"/>
        </w:rPr>
        <w:t>производственные, административно-бытовые, вспомогательные здания и сооружения для обеспечения деятельности объектов, расположенных в зоне санитарно-технического назначения (сооружения мойки, пропарки и обеззараживания машинных механизмов, склады хранения дезинфицирующих средств);</w:t>
      </w:r>
    </w:p>
    <w:p w:rsidR="00DB4DD0" w:rsidRPr="00D27BEF" w:rsidRDefault="00DB4DD0" w:rsidP="00DB4DD0">
      <w:pPr>
        <w:pStyle w:val="af1"/>
        <w:ind w:firstLine="709"/>
        <w:rPr>
          <w:color w:val="000000" w:themeColor="text1"/>
          <w:sz w:val="26"/>
          <w:szCs w:val="26"/>
        </w:rPr>
      </w:pPr>
      <w:r w:rsidRPr="00D27BEF">
        <w:rPr>
          <w:color w:val="000000" w:themeColor="text1"/>
          <w:sz w:val="26"/>
          <w:szCs w:val="26"/>
        </w:rPr>
        <w:t>пункт  охраны общественного порядка;</w:t>
      </w:r>
    </w:p>
    <w:p w:rsidR="00DB4DD0" w:rsidRPr="00D27BEF" w:rsidRDefault="00DB4DD0" w:rsidP="00DB4DD0">
      <w:pPr>
        <w:pStyle w:val="af1"/>
        <w:ind w:firstLine="709"/>
        <w:rPr>
          <w:color w:val="000000" w:themeColor="text1"/>
          <w:sz w:val="26"/>
          <w:szCs w:val="26"/>
        </w:rPr>
      </w:pPr>
      <w:r w:rsidRPr="00D27BEF">
        <w:rPr>
          <w:color w:val="000000" w:themeColor="text1"/>
          <w:sz w:val="26"/>
          <w:szCs w:val="26"/>
        </w:rPr>
        <w:t>общественные туалеты;</w:t>
      </w:r>
    </w:p>
    <w:p w:rsidR="00DB4DD0" w:rsidRPr="00D27BEF" w:rsidRDefault="00DB4DD0" w:rsidP="00DB4DD0">
      <w:pPr>
        <w:pStyle w:val="af1"/>
        <w:ind w:firstLine="709"/>
        <w:rPr>
          <w:color w:val="000000" w:themeColor="text1"/>
          <w:sz w:val="26"/>
          <w:szCs w:val="26"/>
        </w:rPr>
      </w:pPr>
      <w:r w:rsidRPr="00D27BEF">
        <w:rPr>
          <w:color w:val="000000" w:themeColor="text1"/>
          <w:sz w:val="26"/>
          <w:szCs w:val="26"/>
        </w:rPr>
        <w:t>временные парковки и стоянки для автомобилей;</w:t>
      </w:r>
    </w:p>
    <w:p w:rsidR="00DB4DD0" w:rsidRPr="00D27BEF" w:rsidRDefault="00DB4DD0" w:rsidP="00DB4DD0">
      <w:pPr>
        <w:pStyle w:val="af1"/>
        <w:ind w:firstLine="709"/>
        <w:rPr>
          <w:color w:val="000000" w:themeColor="text1"/>
          <w:sz w:val="26"/>
          <w:szCs w:val="26"/>
        </w:rPr>
      </w:pPr>
      <w:r w:rsidRPr="00D27BEF">
        <w:rPr>
          <w:color w:val="000000" w:themeColor="text1"/>
          <w:sz w:val="26"/>
          <w:szCs w:val="26"/>
        </w:rPr>
        <w:t>локальные очистные сооружения, в том числе для очистки поверхностного стока и дренажных вод;</w:t>
      </w:r>
    </w:p>
    <w:p w:rsidR="00DB4DD0" w:rsidRPr="00D27BEF" w:rsidRDefault="00DB4DD0" w:rsidP="00DB4DD0">
      <w:pPr>
        <w:pStyle w:val="af1"/>
        <w:ind w:firstLine="709"/>
        <w:rPr>
          <w:color w:val="000000" w:themeColor="text1"/>
          <w:sz w:val="26"/>
          <w:szCs w:val="26"/>
        </w:rPr>
      </w:pPr>
      <w:r w:rsidRPr="00D27BEF">
        <w:rPr>
          <w:color w:val="000000" w:themeColor="text1"/>
          <w:sz w:val="26"/>
          <w:szCs w:val="26"/>
        </w:rPr>
        <w:t>санитарно-защитные зеленые насаждения;</w:t>
      </w:r>
    </w:p>
    <w:p w:rsidR="00DB4DD0" w:rsidRPr="00D27BEF" w:rsidRDefault="00DB4DD0" w:rsidP="00DB4DD0">
      <w:pPr>
        <w:pStyle w:val="af1"/>
        <w:ind w:firstLine="709"/>
        <w:rPr>
          <w:color w:val="000000" w:themeColor="text1"/>
          <w:sz w:val="26"/>
          <w:szCs w:val="26"/>
        </w:rPr>
      </w:pPr>
      <w:r w:rsidRPr="00D27BEF">
        <w:rPr>
          <w:color w:val="000000" w:themeColor="text1"/>
          <w:sz w:val="26"/>
          <w:szCs w:val="26"/>
        </w:rPr>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DB4DD0" w:rsidRPr="00D27BEF" w:rsidRDefault="00DB4DD0" w:rsidP="00DB4DD0">
      <w:pPr>
        <w:pStyle w:val="af1"/>
        <w:ind w:firstLine="709"/>
        <w:rPr>
          <w:color w:val="000000" w:themeColor="text1"/>
          <w:sz w:val="26"/>
          <w:szCs w:val="26"/>
        </w:rPr>
      </w:pPr>
      <w:r w:rsidRPr="00D27BEF">
        <w:rPr>
          <w:color w:val="000000" w:themeColor="text1"/>
          <w:sz w:val="26"/>
          <w:szCs w:val="26"/>
        </w:rPr>
        <w:t>объекты благоустройства и озеленения территории, средства визуальной информации.</w:t>
      </w:r>
    </w:p>
    <w:p w:rsidR="00DB4DD0" w:rsidRPr="00D27BEF" w:rsidRDefault="00DB4DD0" w:rsidP="00155716">
      <w:pPr>
        <w:pStyle w:val="af1"/>
        <w:spacing w:before="60"/>
        <w:ind w:firstLine="709"/>
        <w:jc w:val="center"/>
        <w:rPr>
          <w:b/>
          <w:i/>
          <w:color w:val="000000" w:themeColor="text1"/>
          <w:sz w:val="26"/>
          <w:szCs w:val="26"/>
        </w:rPr>
      </w:pPr>
      <w:r w:rsidRPr="00D27BEF">
        <w:rPr>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680D20" w:rsidRPr="00D27BEF" w:rsidRDefault="00DB4DD0" w:rsidP="00680D20">
      <w:pPr>
        <w:pStyle w:val="af1"/>
        <w:ind w:firstLine="709"/>
        <w:rPr>
          <w:color w:val="000000" w:themeColor="text1"/>
          <w:sz w:val="26"/>
          <w:szCs w:val="26"/>
        </w:rPr>
      </w:pPr>
      <w:r w:rsidRPr="00D27BEF">
        <w:rPr>
          <w:i/>
          <w:color w:val="000000" w:themeColor="text1"/>
          <w:sz w:val="26"/>
          <w:szCs w:val="26"/>
        </w:rPr>
        <w:t xml:space="preserve">  </w:t>
      </w:r>
      <w:r w:rsidRPr="00D27BEF">
        <w:rPr>
          <w:color w:val="000000" w:themeColor="text1"/>
          <w:sz w:val="26"/>
          <w:szCs w:val="26"/>
        </w:rPr>
        <w:t>определяются в соответствии с требованиями технических регламентов, СН, СНиП, СанПиН  и других нормативных документов;</w:t>
      </w:r>
    </w:p>
    <w:p w:rsidR="00680D20" w:rsidRPr="00D27BEF" w:rsidRDefault="00680D20" w:rsidP="00680D20">
      <w:pPr>
        <w:pStyle w:val="4"/>
        <w:spacing w:before="120"/>
        <w:rPr>
          <w:color w:val="000000" w:themeColor="text1"/>
          <w:sz w:val="26"/>
          <w:szCs w:val="26"/>
        </w:rPr>
      </w:pPr>
      <w:bookmarkStart w:id="148" w:name="_Toc372035993"/>
      <w:bookmarkStart w:id="149" w:name="_Toc372991762"/>
      <w:r w:rsidRPr="00D27BEF">
        <w:rPr>
          <w:color w:val="000000" w:themeColor="text1"/>
          <w:sz w:val="26"/>
          <w:szCs w:val="26"/>
        </w:rPr>
        <w:t>§6. Зоны развития территорий (РТ)</w:t>
      </w:r>
      <w:bookmarkEnd w:id="148"/>
      <w:bookmarkEnd w:id="149"/>
    </w:p>
    <w:p w:rsidR="00680D20" w:rsidRPr="00D27BEF" w:rsidRDefault="00680D20" w:rsidP="00680D20">
      <w:pPr>
        <w:pStyle w:val="4"/>
        <w:spacing w:before="120"/>
        <w:rPr>
          <w:color w:val="000000" w:themeColor="text1"/>
          <w:sz w:val="26"/>
          <w:szCs w:val="26"/>
        </w:rPr>
      </w:pPr>
      <w:bookmarkStart w:id="150" w:name="_Toc372035994"/>
      <w:bookmarkStart w:id="151" w:name="_Toc372991763"/>
      <w:r w:rsidRPr="00D27BEF">
        <w:rPr>
          <w:color w:val="000000" w:themeColor="text1"/>
          <w:sz w:val="26"/>
          <w:szCs w:val="26"/>
        </w:rPr>
        <w:t>Статья 54. Зоны развития территорий. Общие сведения.</w:t>
      </w:r>
      <w:bookmarkEnd w:id="150"/>
      <w:bookmarkEnd w:id="151"/>
      <w:r w:rsidRPr="00D27BEF">
        <w:rPr>
          <w:color w:val="000000" w:themeColor="text1"/>
          <w:sz w:val="26"/>
          <w:szCs w:val="26"/>
        </w:rPr>
        <w:t xml:space="preserve"> </w:t>
      </w:r>
    </w:p>
    <w:p w:rsidR="00680D20" w:rsidRPr="00D27BEF" w:rsidRDefault="00680D20" w:rsidP="00680D2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К зонам перспективного (планируемого) развития относятся участки территории поселения, которые могут служить в качестве резерва для размещения перспективной застройки. Градостроительное зонирование таких территорий осуществляется при разработке документации по планировке территории. Утвержденная документация по планировке территории является основанием для внесения изменений в Правила.</w:t>
      </w:r>
    </w:p>
    <w:p w:rsidR="00680D20" w:rsidRPr="00D27BEF" w:rsidRDefault="00680D20" w:rsidP="00680D2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Зоны перспективного развития поселения определены генеральным планом поселения и до реализации проектов застройки могут использоваться по существующему целевому назначению или для размещения временных объектов различного назначения и иных целей, не связанных с капитальным строительством</w:t>
      </w:r>
    </w:p>
    <w:p w:rsidR="00680D20" w:rsidRPr="00D27BEF" w:rsidRDefault="00680D20" w:rsidP="00680D20">
      <w:pPr>
        <w:pStyle w:val="4"/>
        <w:spacing w:before="120"/>
        <w:rPr>
          <w:color w:val="000000" w:themeColor="text1"/>
          <w:sz w:val="26"/>
          <w:szCs w:val="26"/>
        </w:rPr>
      </w:pPr>
      <w:bookmarkStart w:id="152" w:name="_Toc372035995"/>
      <w:bookmarkStart w:id="153" w:name="_Toc372991764"/>
      <w:r w:rsidRPr="00D27BEF">
        <w:rPr>
          <w:color w:val="000000" w:themeColor="text1"/>
          <w:sz w:val="26"/>
          <w:szCs w:val="26"/>
        </w:rPr>
        <w:t>Статья 55. Зона градостроительного освоения (РТ-1)</w:t>
      </w:r>
      <w:bookmarkEnd w:id="152"/>
      <w:bookmarkEnd w:id="153"/>
    </w:p>
    <w:p w:rsidR="00680D20" w:rsidRPr="00D27BEF" w:rsidRDefault="00680D20" w:rsidP="00680D2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Зона включает в себя участки территории </w:t>
      </w:r>
      <w:r w:rsidR="00A234D6" w:rsidRPr="00D27BEF">
        <w:rPr>
          <w:rFonts w:ascii="Times New Roman" w:hAnsi="Times New Roman" w:cs="Times New Roman"/>
          <w:color w:val="000000" w:themeColor="text1"/>
          <w:sz w:val="26"/>
          <w:szCs w:val="26"/>
        </w:rPr>
        <w:t>поселения</w:t>
      </w:r>
      <w:r w:rsidRPr="00D27BEF">
        <w:rPr>
          <w:rFonts w:ascii="Times New Roman" w:hAnsi="Times New Roman" w:cs="Times New Roman"/>
          <w:color w:val="000000" w:themeColor="text1"/>
          <w:sz w:val="26"/>
          <w:szCs w:val="26"/>
        </w:rPr>
        <w:t>, предназначенные для градостроительного развития.</w:t>
      </w:r>
    </w:p>
    <w:p w:rsidR="00680D20" w:rsidRPr="00D27BEF" w:rsidRDefault="00680D20" w:rsidP="00680D2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 Последующее использование территории зоны осуществляется при условии создания благоприятной среды проживания, в том числе на граничащих с зоной территориях. Территория зоны или её части могут быть при необходимости переведены в иной тип территориальных зон при соблюдении процедур внесения изменений в Правила землепользования и застройки. Изменение назначения зоны или её частей не должно вступать в противоречие с режимом использования территории прилегающих зон.</w:t>
      </w:r>
    </w:p>
    <w:p w:rsidR="00680D20" w:rsidRPr="00D27BEF" w:rsidRDefault="00680D20" w:rsidP="00680D20">
      <w:pPr>
        <w:pStyle w:val="S"/>
        <w:spacing w:before="60"/>
        <w:jc w:val="center"/>
        <w:rPr>
          <w:b/>
          <w:i/>
          <w:color w:val="000000" w:themeColor="text1"/>
          <w:sz w:val="26"/>
          <w:szCs w:val="26"/>
        </w:rPr>
      </w:pPr>
      <w:r w:rsidRPr="00D27BEF">
        <w:rPr>
          <w:b/>
          <w:i/>
          <w:color w:val="000000" w:themeColor="text1"/>
          <w:sz w:val="26"/>
          <w:szCs w:val="26"/>
        </w:rPr>
        <w:t>Разрешенные виды использования земельных участков:</w:t>
      </w:r>
    </w:p>
    <w:p w:rsidR="00680D20" w:rsidRPr="00D27BEF" w:rsidRDefault="00680D20" w:rsidP="00680D20">
      <w:pPr>
        <w:pStyle w:val="S"/>
        <w:rPr>
          <w:color w:val="000000" w:themeColor="text1"/>
          <w:sz w:val="26"/>
          <w:szCs w:val="26"/>
        </w:rPr>
      </w:pPr>
      <w:r w:rsidRPr="00D27BEF">
        <w:rPr>
          <w:color w:val="000000" w:themeColor="text1"/>
          <w:sz w:val="26"/>
          <w:szCs w:val="26"/>
        </w:rPr>
        <w:t xml:space="preserve"> объекты жилой застройки, объекты общественно-делового  назначения, объекты рекреационного назначения, объекты инженерной и транспортной инфраструктур, производственные и иные объекты (с учётом влияния источников вредного воздействия  на окружающие территории), а также 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680D20" w:rsidRPr="00D27BEF" w:rsidRDefault="00680D20" w:rsidP="00680D20">
      <w:pPr>
        <w:spacing w:before="60"/>
        <w:ind w:firstLine="709"/>
        <w:jc w:val="center"/>
        <w:rPr>
          <w:rFonts w:ascii="Times New Roman" w:hAnsi="Times New Roman" w:cs="Times New Roman"/>
          <w:b/>
          <w:i/>
          <w:color w:val="000000" w:themeColor="text1"/>
          <w:sz w:val="26"/>
          <w:szCs w:val="26"/>
        </w:rPr>
      </w:pPr>
      <w:r w:rsidRPr="00D27BEF">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680D20" w:rsidRPr="00D27BEF" w:rsidRDefault="00680D20" w:rsidP="00680D20">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СНиП, СанПиН </w:t>
      </w:r>
      <w:r w:rsidRPr="00D27BEF">
        <w:rPr>
          <w:rFonts w:ascii="Times New Roman" w:hAnsi="Times New Roman" w:cs="Times New Roman"/>
          <w:b/>
          <w:color w:val="000000" w:themeColor="text1"/>
          <w:sz w:val="26"/>
          <w:szCs w:val="26"/>
        </w:rPr>
        <w:t xml:space="preserve"> </w:t>
      </w:r>
      <w:r w:rsidRPr="00D27BEF">
        <w:rPr>
          <w:rFonts w:ascii="Times New Roman" w:hAnsi="Times New Roman" w:cs="Times New Roman"/>
          <w:color w:val="000000" w:themeColor="text1"/>
          <w:sz w:val="26"/>
          <w:szCs w:val="26"/>
        </w:rPr>
        <w:t>и других нормативных документов</w:t>
      </w:r>
    </w:p>
    <w:p w:rsidR="00680D20" w:rsidRPr="00D27BEF" w:rsidRDefault="00680D20" w:rsidP="00DB4DD0">
      <w:pPr>
        <w:pStyle w:val="af1"/>
        <w:ind w:firstLine="709"/>
        <w:rPr>
          <w:color w:val="000000" w:themeColor="text1"/>
          <w:sz w:val="26"/>
          <w:szCs w:val="26"/>
        </w:rPr>
      </w:pPr>
    </w:p>
    <w:p w:rsidR="00B82382" w:rsidRPr="00D27BEF" w:rsidRDefault="00B82382" w:rsidP="00B82382">
      <w:pPr>
        <w:pStyle w:val="af1"/>
        <w:rPr>
          <w:color w:val="000000" w:themeColor="text1"/>
          <w:sz w:val="26"/>
          <w:szCs w:val="26"/>
        </w:rPr>
      </w:pPr>
    </w:p>
    <w:p w:rsidR="00B82382" w:rsidRPr="00D27BEF" w:rsidRDefault="00B82382" w:rsidP="00B82382">
      <w:pPr>
        <w:pStyle w:val="af1"/>
        <w:rPr>
          <w:color w:val="000000" w:themeColor="text1"/>
          <w:sz w:val="26"/>
          <w:szCs w:val="26"/>
        </w:rPr>
        <w:sectPr w:rsidR="00B82382" w:rsidRPr="00D27BEF" w:rsidSect="00CB6C35">
          <w:footerReference w:type="default" r:id="rId40"/>
          <w:pgSz w:w="11906" w:h="16838"/>
          <w:pgMar w:top="1134" w:right="850" w:bottom="1134" w:left="1701" w:header="709" w:footer="709" w:gutter="0"/>
          <w:pgNumType w:start="4"/>
          <w:cols w:space="708"/>
          <w:docGrid w:linePitch="360"/>
        </w:sectPr>
      </w:pPr>
    </w:p>
    <w:p w:rsidR="00EC053A" w:rsidRPr="00D27BEF" w:rsidRDefault="00EC053A" w:rsidP="00B82382">
      <w:pPr>
        <w:pStyle w:val="af1"/>
        <w:rPr>
          <w:color w:val="000000" w:themeColor="text1"/>
          <w:sz w:val="26"/>
          <w:szCs w:val="26"/>
        </w:rPr>
      </w:pPr>
    </w:p>
    <w:p w:rsidR="00DC4253" w:rsidRPr="00D27BEF" w:rsidRDefault="00DC4253" w:rsidP="00DC4253">
      <w:pPr>
        <w:pStyle w:val="3"/>
        <w:rPr>
          <w:rFonts w:ascii="Times New Roman" w:hAnsi="Times New Roman"/>
          <w:color w:val="000000" w:themeColor="text1"/>
        </w:rPr>
      </w:pPr>
      <w:bookmarkStart w:id="154" w:name="_Toc339628487"/>
      <w:bookmarkStart w:id="155" w:name="_Toc340570099"/>
      <w:bookmarkStart w:id="156" w:name="_Toc372991765"/>
      <w:r w:rsidRPr="00D27BEF">
        <w:rPr>
          <w:rFonts w:ascii="Times New Roman" w:hAnsi="Times New Roman"/>
          <w:color w:val="000000" w:themeColor="text1"/>
        </w:rPr>
        <w:t>Глава 11. Градостроительные регламенты в части ограничений использования земельных участков и объектов капитального строительства</w:t>
      </w:r>
      <w:bookmarkEnd w:id="154"/>
      <w:bookmarkEnd w:id="155"/>
      <w:bookmarkEnd w:id="156"/>
    </w:p>
    <w:p w:rsidR="00291381" w:rsidRPr="00D27BEF" w:rsidRDefault="00291381" w:rsidP="00F54E12">
      <w:pPr>
        <w:widowControl/>
        <w:shd w:val="clear" w:color="auto" w:fill="FFFFFF"/>
        <w:autoSpaceDE/>
        <w:autoSpaceDN/>
        <w:adjustRightInd/>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Карта зон с особыми условиями использования территории </w:t>
      </w:r>
      <w:r w:rsidR="001B156F" w:rsidRPr="00D27BEF">
        <w:rPr>
          <w:rFonts w:ascii="Times New Roman" w:hAnsi="Times New Roman" w:cs="Times New Roman"/>
          <w:color w:val="000000" w:themeColor="text1"/>
          <w:sz w:val="26"/>
          <w:szCs w:val="26"/>
        </w:rPr>
        <w:t>Пеньковского сельсовета</w:t>
      </w:r>
      <w:r w:rsidRPr="00D27BEF">
        <w:rPr>
          <w:rFonts w:ascii="Times New Roman" w:hAnsi="Times New Roman" w:cs="Times New Roman"/>
          <w:color w:val="000000" w:themeColor="text1"/>
          <w:sz w:val="26"/>
          <w:szCs w:val="26"/>
        </w:rPr>
        <w:t xml:space="preserve"> представляет собой чертёж с отображением границ </w:t>
      </w:r>
      <w:r w:rsidR="001B156F" w:rsidRPr="00D27BEF">
        <w:rPr>
          <w:rFonts w:ascii="Times New Roman" w:hAnsi="Times New Roman" w:cs="Times New Roman"/>
          <w:color w:val="000000" w:themeColor="text1"/>
          <w:sz w:val="26"/>
          <w:szCs w:val="26"/>
        </w:rPr>
        <w:t>Пеньковского сельсовета</w:t>
      </w:r>
      <w:r w:rsidR="00414AA2" w:rsidRPr="00D27BEF">
        <w:rPr>
          <w:rFonts w:ascii="Times New Roman" w:hAnsi="Times New Roman" w:cs="Times New Roman"/>
          <w:color w:val="000000" w:themeColor="text1"/>
          <w:sz w:val="26"/>
          <w:szCs w:val="26"/>
        </w:rPr>
        <w:t>, территориальных зон</w:t>
      </w:r>
      <w:r w:rsidRPr="00D27BEF">
        <w:rPr>
          <w:rFonts w:ascii="Times New Roman" w:hAnsi="Times New Roman" w:cs="Times New Roman"/>
          <w:color w:val="000000" w:themeColor="text1"/>
          <w:sz w:val="26"/>
          <w:szCs w:val="26"/>
        </w:rPr>
        <w:t xml:space="preserve"> и границ зон с особыми условиями использования территории </w:t>
      </w:r>
      <w:r w:rsidR="001B156F" w:rsidRPr="00D27BEF">
        <w:rPr>
          <w:rFonts w:ascii="Times New Roman" w:hAnsi="Times New Roman" w:cs="Times New Roman"/>
          <w:color w:val="000000" w:themeColor="text1"/>
          <w:sz w:val="26"/>
          <w:szCs w:val="26"/>
        </w:rPr>
        <w:t>Пеньковского сельсовета</w:t>
      </w:r>
      <w:r w:rsidR="00414AA2" w:rsidRPr="00D27BEF">
        <w:rPr>
          <w:rFonts w:ascii="Times New Roman" w:hAnsi="Times New Roman" w:cs="Times New Roman"/>
          <w:color w:val="000000" w:themeColor="text1"/>
          <w:sz w:val="26"/>
          <w:szCs w:val="26"/>
        </w:rPr>
        <w:t>.</w:t>
      </w:r>
      <w:r w:rsidR="001B156F" w:rsidRPr="00D27BEF">
        <w:rPr>
          <w:rFonts w:ascii="Times New Roman" w:hAnsi="Times New Roman" w:cs="Times New Roman"/>
          <w:color w:val="000000" w:themeColor="text1"/>
          <w:sz w:val="26"/>
          <w:szCs w:val="26"/>
        </w:rPr>
        <w:t xml:space="preserve"> </w:t>
      </w:r>
      <w:r w:rsidRPr="00D27BEF">
        <w:rPr>
          <w:rFonts w:ascii="Times New Roman" w:hAnsi="Times New Roman" w:cs="Times New Roman"/>
          <w:color w:val="000000" w:themeColor="text1"/>
          <w:sz w:val="26"/>
          <w:szCs w:val="26"/>
        </w:rPr>
        <w:t xml:space="preserve">На Карте зон с особыми условиями использования территории </w:t>
      </w:r>
      <w:r w:rsidR="001B156F" w:rsidRPr="00D27BEF">
        <w:rPr>
          <w:rFonts w:ascii="Times New Roman" w:hAnsi="Times New Roman" w:cs="Times New Roman"/>
          <w:color w:val="000000" w:themeColor="text1"/>
          <w:sz w:val="26"/>
          <w:szCs w:val="26"/>
        </w:rPr>
        <w:t>Пеньковсого сельсовета Маслянинского района</w:t>
      </w:r>
      <w:r w:rsidRPr="00D27BEF">
        <w:rPr>
          <w:rFonts w:ascii="Times New Roman" w:hAnsi="Times New Roman" w:cs="Times New Roman"/>
          <w:color w:val="000000" w:themeColor="text1"/>
          <w:sz w:val="26"/>
          <w:szCs w:val="26"/>
        </w:rPr>
        <w:t xml:space="preserve"> отображ</w:t>
      </w:r>
      <w:r w:rsidR="0010429B" w:rsidRPr="00D27BEF">
        <w:rPr>
          <w:rFonts w:ascii="Times New Roman" w:hAnsi="Times New Roman" w:cs="Times New Roman"/>
          <w:color w:val="000000" w:themeColor="text1"/>
          <w:sz w:val="26"/>
          <w:szCs w:val="26"/>
        </w:rPr>
        <w:t xml:space="preserve">ены </w:t>
      </w:r>
      <w:r w:rsidRPr="00D27BEF">
        <w:rPr>
          <w:rFonts w:ascii="Times New Roman" w:hAnsi="Times New Roman" w:cs="Times New Roman"/>
          <w:color w:val="000000" w:themeColor="text1"/>
          <w:sz w:val="26"/>
          <w:szCs w:val="26"/>
        </w:rPr>
        <w:t>следующие зоны с особыми условиями использования территории:</w:t>
      </w:r>
    </w:p>
    <w:p w:rsidR="00291381" w:rsidRPr="00D27BEF" w:rsidRDefault="00291381" w:rsidP="003B4577">
      <w:pPr>
        <w:widowControl/>
        <w:numPr>
          <w:ilvl w:val="1"/>
          <w:numId w:val="5"/>
        </w:numPr>
        <w:shd w:val="clear" w:color="auto" w:fill="FFFFFF"/>
        <w:autoSpaceDE/>
        <w:autoSpaceDN/>
        <w:adjustRightInd/>
        <w:ind w:left="1434" w:hanging="357"/>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санитарно-защитные зоны предприятий, сооружений и иных объектов;</w:t>
      </w:r>
    </w:p>
    <w:p w:rsidR="00291381" w:rsidRPr="00D27BEF" w:rsidRDefault="00291381" w:rsidP="003B4577">
      <w:pPr>
        <w:widowControl/>
        <w:numPr>
          <w:ilvl w:val="1"/>
          <w:numId w:val="5"/>
        </w:numPr>
        <w:shd w:val="clear" w:color="auto" w:fill="FFFFFF"/>
        <w:autoSpaceDE/>
        <w:autoSpaceDN/>
        <w:adjustRightInd/>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водоохранные зоны, прибрежные защитные полосы;</w:t>
      </w:r>
    </w:p>
    <w:p w:rsidR="001B156F" w:rsidRPr="00D27BEF" w:rsidRDefault="001B156F" w:rsidP="001B156F">
      <w:pPr>
        <w:widowControl/>
        <w:numPr>
          <w:ilvl w:val="1"/>
          <w:numId w:val="5"/>
        </w:numPr>
        <w:shd w:val="clear" w:color="auto" w:fill="FFFFFF"/>
        <w:autoSpaceDE/>
        <w:autoSpaceDN/>
        <w:adjustRightInd/>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зона санитарной охраны источников питьевого водоснабжения;</w:t>
      </w:r>
    </w:p>
    <w:p w:rsidR="00291381" w:rsidRPr="00D27BEF" w:rsidRDefault="00291381" w:rsidP="003B4577">
      <w:pPr>
        <w:widowControl/>
        <w:numPr>
          <w:ilvl w:val="1"/>
          <w:numId w:val="5"/>
        </w:numPr>
        <w:shd w:val="clear" w:color="auto" w:fill="FFFFFF"/>
        <w:autoSpaceDE/>
        <w:autoSpaceDN/>
        <w:adjustRightInd/>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охранные зоны объектов </w:t>
      </w:r>
      <w:r w:rsidR="007548EE" w:rsidRPr="00D27BEF">
        <w:rPr>
          <w:rFonts w:ascii="Times New Roman" w:hAnsi="Times New Roman" w:cs="Times New Roman"/>
          <w:color w:val="000000" w:themeColor="text1"/>
          <w:sz w:val="26"/>
          <w:szCs w:val="26"/>
        </w:rPr>
        <w:t>электроснабжения</w:t>
      </w:r>
      <w:r w:rsidRPr="00D27BEF">
        <w:rPr>
          <w:rFonts w:ascii="Times New Roman" w:hAnsi="Times New Roman" w:cs="Times New Roman"/>
          <w:color w:val="000000" w:themeColor="text1"/>
          <w:sz w:val="26"/>
          <w:szCs w:val="26"/>
        </w:rPr>
        <w:t>;</w:t>
      </w:r>
    </w:p>
    <w:p w:rsidR="00DD149D" w:rsidRPr="00D27BEF" w:rsidRDefault="00DD149D" w:rsidP="00DD149D">
      <w:pPr>
        <w:widowControl/>
        <w:numPr>
          <w:ilvl w:val="1"/>
          <w:numId w:val="5"/>
        </w:numPr>
        <w:shd w:val="clear" w:color="auto" w:fill="FFFFFF"/>
        <w:autoSpaceDE/>
        <w:autoSpaceDN/>
        <w:adjustRightInd/>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зона особо охраняемых природных территорий;</w:t>
      </w:r>
    </w:p>
    <w:p w:rsidR="001B156F" w:rsidRPr="00D27BEF" w:rsidRDefault="001B156F" w:rsidP="001B156F">
      <w:pPr>
        <w:pStyle w:val="4"/>
        <w:rPr>
          <w:color w:val="000000" w:themeColor="text1"/>
          <w:sz w:val="26"/>
          <w:szCs w:val="26"/>
        </w:rPr>
      </w:pPr>
      <w:bookmarkStart w:id="157" w:name="_Toc339628490"/>
      <w:bookmarkStart w:id="158" w:name="_Toc340570102"/>
      <w:bookmarkStart w:id="159" w:name="_Toc339628488"/>
      <w:bookmarkStart w:id="160" w:name="_Toc340570100"/>
      <w:bookmarkStart w:id="161" w:name="_Toc353483443"/>
      <w:bookmarkStart w:id="162" w:name="_Toc372991766"/>
      <w:r w:rsidRPr="00D27BEF">
        <w:rPr>
          <w:color w:val="000000" w:themeColor="text1"/>
          <w:sz w:val="26"/>
          <w:szCs w:val="26"/>
        </w:rPr>
        <w:t>Статья 5</w:t>
      </w:r>
      <w:r w:rsidR="00680D20" w:rsidRPr="00D27BEF">
        <w:rPr>
          <w:color w:val="000000" w:themeColor="text1"/>
          <w:sz w:val="26"/>
          <w:szCs w:val="26"/>
        </w:rPr>
        <w:t>6</w:t>
      </w:r>
      <w:r w:rsidRPr="00D27BEF">
        <w:rPr>
          <w:color w:val="000000" w:themeColor="text1"/>
          <w:sz w:val="26"/>
          <w:szCs w:val="26"/>
        </w:rPr>
        <w:t>. Ограничения использования земельных участков и объектов капитального строительства на территории санитарных, защитных и санитарно-защитных зон</w:t>
      </w:r>
      <w:bookmarkEnd w:id="157"/>
      <w:bookmarkEnd w:id="158"/>
      <w:bookmarkEnd w:id="162"/>
    </w:p>
    <w:p w:rsidR="001B156F" w:rsidRPr="00D27BEF" w:rsidRDefault="001B156F" w:rsidP="001B156F">
      <w:pPr>
        <w:pStyle w:val="125"/>
        <w:tabs>
          <w:tab w:val="left" w:pos="900"/>
        </w:tabs>
        <w:spacing w:before="0"/>
        <w:ind w:firstLine="720"/>
        <w:rPr>
          <w:color w:val="000000" w:themeColor="text1"/>
          <w:sz w:val="26"/>
          <w:szCs w:val="26"/>
        </w:rPr>
      </w:pPr>
      <w:r w:rsidRPr="00D27BEF">
        <w:rPr>
          <w:color w:val="000000" w:themeColor="text1"/>
          <w:sz w:val="26"/>
          <w:szCs w:val="26"/>
        </w:rPr>
        <w:t>1. На территории санитарных, защитных и санитарно-защитных зон (далее СЗЗ) в соответствии с законодательством Российской Федерации, в том числе в соответствии с Федеральным законом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w:t>
      </w:r>
    </w:p>
    <w:p w:rsidR="001B156F" w:rsidRPr="00D27BEF" w:rsidRDefault="001B156F" w:rsidP="001B156F">
      <w:pPr>
        <w:tabs>
          <w:tab w:val="left" w:pos="900"/>
        </w:tabs>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2. Содержание указанного режима определено в соответствии с СанПиН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rsidR="001B156F" w:rsidRPr="00D27BEF" w:rsidRDefault="001B156F" w:rsidP="001B156F">
      <w:pPr>
        <w:tabs>
          <w:tab w:val="left" w:pos="900"/>
        </w:tabs>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 3. В соответствии с указанным режимом вводятся следующие ограничения:</w:t>
      </w:r>
    </w:p>
    <w:p w:rsidR="001B156F" w:rsidRPr="00D27BEF" w:rsidRDefault="001B156F" w:rsidP="001B156F">
      <w:pPr>
        <w:tabs>
          <w:tab w:val="left" w:pos="900"/>
        </w:tabs>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 на территории СЗЗ не допускается размещение:</w:t>
      </w:r>
    </w:p>
    <w:p w:rsidR="001B156F" w:rsidRPr="00D27BEF" w:rsidRDefault="001B156F" w:rsidP="001B156F">
      <w:pPr>
        <w:tabs>
          <w:tab w:val="left" w:pos="900"/>
        </w:tabs>
        <w:ind w:firstLine="9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жилой застройки, включая отдельные жилые дома; </w:t>
      </w:r>
    </w:p>
    <w:p w:rsidR="001B156F" w:rsidRPr="00D27BEF" w:rsidRDefault="001B156F" w:rsidP="001B156F">
      <w:pPr>
        <w:tabs>
          <w:tab w:val="left" w:pos="900"/>
        </w:tabs>
        <w:ind w:firstLine="9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ландшафтно-рекреационных зон, зон отдыха, территорий курортов, санаториев и домов отдыха;</w:t>
      </w:r>
    </w:p>
    <w:p w:rsidR="001B156F" w:rsidRPr="00D27BEF" w:rsidRDefault="001B156F" w:rsidP="001B156F">
      <w:pPr>
        <w:tabs>
          <w:tab w:val="left" w:pos="900"/>
        </w:tabs>
        <w:ind w:firstLine="9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территорий садоводческих товариществ и коттеджной застройки, коллективных или индивидуальных дачных и садово-огородных участков;</w:t>
      </w:r>
    </w:p>
    <w:p w:rsidR="001B156F" w:rsidRPr="00D27BEF" w:rsidRDefault="001B156F" w:rsidP="001B156F">
      <w:pPr>
        <w:tabs>
          <w:tab w:val="left" w:pos="900"/>
        </w:tabs>
        <w:ind w:firstLine="9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спортивных сооружений;</w:t>
      </w:r>
    </w:p>
    <w:p w:rsidR="001B156F" w:rsidRPr="00D27BEF" w:rsidRDefault="001B156F" w:rsidP="001B156F">
      <w:pPr>
        <w:tabs>
          <w:tab w:val="left" w:pos="900"/>
        </w:tabs>
        <w:ind w:firstLine="9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детских площадок;</w:t>
      </w:r>
    </w:p>
    <w:p w:rsidR="001B156F" w:rsidRPr="00D27BEF" w:rsidRDefault="001B156F" w:rsidP="001B156F">
      <w:pPr>
        <w:tabs>
          <w:tab w:val="left" w:pos="900"/>
        </w:tabs>
        <w:ind w:firstLine="9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образовательных и детских учреждений;</w:t>
      </w:r>
    </w:p>
    <w:p w:rsidR="001B156F" w:rsidRPr="00D27BEF" w:rsidRDefault="001B156F" w:rsidP="001B156F">
      <w:pPr>
        <w:tabs>
          <w:tab w:val="left" w:pos="900"/>
        </w:tabs>
        <w:ind w:firstLine="9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лечебно-профилактических и оздоровительных учреждений общего пользования;</w:t>
      </w:r>
    </w:p>
    <w:p w:rsidR="001B156F" w:rsidRPr="00D27BEF" w:rsidRDefault="001B156F" w:rsidP="001B156F">
      <w:pPr>
        <w:tabs>
          <w:tab w:val="left" w:pos="900"/>
        </w:tabs>
        <w:ind w:firstLine="9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других территории с нормируемыми показателями качества среды обитания; </w:t>
      </w:r>
    </w:p>
    <w:p w:rsidR="001B156F" w:rsidRPr="00D27BEF" w:rsidRDefault="001B156F" w:rsidP="001B156F">
      <w:pPr>
        <w:tabs>
          <w:tab w:val="left" w:pos="900"/>
        </w:tabs>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  2) в СЗЗ и на территории объектов других отраслей промышленности не допускается размещать:</w:t>
      </w:r>
    </w:p>
    <w:p w:rsidR="001B156F" w:rsidRPr="00D27BEF" w:rsidRDefault="001B156F" w:rsidP="001B156F">
      <w:pPr>
        <w:tabs>
          <w:tab w:val="left" w:pos="900"/>
        </w:tabs>
        <w:ind w:firstLine="9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w:t>
      </w:r>
    </w:p>
    <w:p w:rsidR="001B156F" w:rsidRPr="00D27BEF" w:rsidRDefault="001B156F" w:rsidP="001B156F">
      <w:pPr>
        <w:tabs>
          <w:tab w:val="left" w:pos="900"/>
        </w:tabs>
        <w:ind w:firstLine="9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пищевых отраслей промышленности;</w:t>
      </w:r>
    </w:p>
    <w:p w:rsidR="001B156F" w:rsidRPr="00D27BEF" w:rsidRDefault="001B156F" w:rsidP="001B156F">
      <w:pPr>
        <w:tabs>
          <w:tab w:val="left" w:pos="900"/>
        </w:tabs>
        <w:ind w:firstLine="9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оптовые склады продовольственного сырья и пищевых продуктов;</w:t>
      </w:r>
    </w:p>
    <w:p w:rsidR="001B156F" w:rsidRPr="00D27BEF" w:rsidRDefault="001B156F" w:rsidP="001B156F">
      <w:pPr>
        <w:tabs>
          <w:tab w:val="left" w:pos="900"/>
        </w:tabs>
        <w:ind w:firstLine="9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комплексы водопроводных сооружений для подготовки и хранения питьевой воды, которые могут повлиять на качество продукции;</w:t>
      </w:r>
    </w:p>
    <w:p w:rsidR="001B156F" w:rsidRPr="00D27BEF" w:rsidRDefault="001B156F" w:rsidP="001B156F">
      <w:pPr>
        <w:tabs>
          <w:tab w:val="left" w:pos="900"/>
        </w:tabs>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3) в границах СЗЗ промышленного объекта или производства допускается размещать:</w:t>
      </w:r>
    </w:p>
    <w:p w:rsidR="001B156F" w:rsidRPr="00D27BEF" w:rsidRDefault="001B156F" w:rsidP="001B156F">
      <w:pPr>
        <w:tabs>
          <w:tab w:val="left" w:pos="900"/>
        </w:tabs>
        <w:ind w:firstLine="9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нежилые помещения для дежурного аварийного персонала;</w:t>
      </w:r>
    </w:p>
    <w:p w:rsidR="001B156F" w:rsidRPr="00D27BEF" w:rsidRDefault="001B156F" w:rsidP="001B156F">
      <w:pPr>
        <w:tabs>
          <w:tab w:val="left" w:pos="900"/>
        </w:tabs>
        <w:ind w:firstLine="9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помещения для пребывания работающих по вахтовому методу (не более двух недель);</w:t>
      </w:r>
    </w:p>
    <w:p w:rsidR="001B156F" w:rsidRPr="00D27BEF" w:rsidRDefault="001B156F" w:rsidP="001B156F">
      <w:pPr>
        <w:tabs>
          <w:tab w:val="left" w:pos="900"/>
        </w:tabs>
        <w:ind w:firstLine="9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здания управления;</w:t>
      </w:r>
    </w:p>
    <w:p w:rsidR="001B156F" w:rsidRPr="00D27BEF" w:rsidRDefault="001B156F" w:rsidP="001B156F">
      <w:pPr>
        <w:tabs>
          <w:tab w:val="left" w:pos="900"/>
        </w:tabs>
        <w:ind w:firstLine="9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конструкторские бюро, </w:t>
      </w:r>
    </w:p>
    <w:p w:rsidR="001B156F" w:rsidRPr="00D27BEF" w:rsidRDefault="001B156F" w:rsidP="001B156F">
      <w:pPr>
        <w:tabs>
          <w:tab w:val="left" w:pos="900"/>
        </w:tabs>
        <w:ind w:firstLine="90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здания административного назначения;</w:t>
      </w:r>
    </w:p>
    <w:p w:rsidR="001B156F" w:rsidRPr="00D27BEF" w:rsidRDefault="001B156F" w:rsidP="001B156F">
      <w:pPr>
        <w:tabs>
          <w:tab w:val="left" w:pos="900"/>
        </w:tabs>
        <w:ind w:firstLine="85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научно-исследовательские лаборатории;</w:t>
      </w:r>
    </w:p>
    <w:p w:rsidR="001B156F" w:rsidRPr="00D27BEF" w:rsidRDefault="001B156F" w:rsidP="001B156F">
      <w:pPr>
        <w:tabs>
          <w:tab w:val="left" w:pos="900"/>
        </w:tabs>
        <w:ind w:firstLine="85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поликлиники;</w:t>
      </w:r>
    </w:p>
    <w:p w:rsidR="001B156F" w:rsidRPr="00D27BEF" w:rsidRDefault="001B156F" w:rsidP="001B156F">
      <w:pPr>
        <w:tabs>
          <w:tab w:val="left" w:pos="900"/>
        </w:tabs>
        <w:ind w:firstLine="85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спортивно-оздоровительные сооружения закрытого типа;</w:t>
      </w:r>
    </w:p>
    <w:p w:rsidR="001B156F" w:rsidRPr="00D27BEF" w:rsidRDefault="001B156F" w:rsidP="001B156F">
      <w:pPr>
        <w:tabs>
          <w:tab w:val="left" w:pos="900"/>
        </w:tabs>
        <w:ind w:firstLine="85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бани;</w:t>
      </w:r>
    </w:p>
    <w:p w:rsidR="001B156F" w:rsidRPr="00D27BEF" w:rsidRDefault="001B156F" w:rsidP="001B156F">
      <w:pPr>
        <w:tabs>
          <w:tab w:val="left" w:pos="900"/>
        </w:tabs>
        <w:ind w:firstLine="85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прачечные;</w:t>
      </w:r>
    </w:p>
    <w:p w:rsidR="001B156F" w:rsidRPr="00D27BEF" w:rsidRDefault="001B156F" w:rsidP="001B156F">
      <w:pPr>
        <w:tabs>
          <w:tab w:val="left" w:pos="900"/>
        </w:tabs>
        <w:ind w:firstLine="85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объекты торговли и общественного питания;</w:t>
      </w:r>
    </w:p>
    <w:p w:rsidR="001B156F" w:rsidRPr="00D27BEF" w:rsidRDefault="001B156F" w:rsidP="001B156F">
      <w:pPr>
        <w:tabs>
          <w:tab w:val="left" w:pos="900"/>
        </w:tabs>
        <w:ind w:firstLine="85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мотели, гостиницы;</w:t>
      </w:r>
    </w:p>
    <w:p w:rsidR="001B156F" w:rsidRPr="00D27BEF" w:rsidRDefault="001B156F" w:rsidP="001B156F">
      <w:pPr>
        <w:tabs>
          <w:tab w:val="left" w:pos="900"/>
        </w:tabs>
        <w:ind w:firstLine="85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гаражи, площадки и сооружения для хранения общественного и индивидуального автотранспорта;</w:t>
      </w:r>
    </w:p>
    <w:p w:rsidR="001B156F" w:rsidRPr="00D27BEF" w:rsidRDefault="001B156F" w:rsidP="001B156F">
      <w:pPr>
        <w:tabs>
          <w:tab w:val="left" w:pos="900"/>
        </w:tabs>
        <w:ind w:firstLine="85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пожарные депо;</w:t>
      </w:r>
    </w:p>
    <w:p w:rsidR="001B156F" w:rsidRPr="00D27BEF" w:rsidRDefault="001B156F" w:rsidP="001B156F">
      <w:pPr>
        <w:tabs>
          <w:tab w:val="left" w:pos="900"/>
        </w:tabs>
        <w:ind w:firstLine="85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местные и транзитные коммуникации;</w:t>
      </w:r>
    </w:p>
    <w:p w:rsidR="001B156F" w:rsidRPr="00D27BEF" w:rsidRDefault="001B156F" w:rsidP="001B156F">
      <w:pPr>
        <w:tabs>
          <w:tab w:val="left" w:pos="900"/>
        </w:tabs>
        <w:ind w:firstLine="85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ЛЭП;</w:t>
      </w:r>
    </w:p>
    <w:p w:rsidR="001B156F" w:rsidRPr="00D27BEF" w:rsidRDefault="001B156F" w:rsidP="001B156F">
      <w:pPr>
        <w:tabs>
          <w:tab w:val="left" w:pos="900"/>
        </w:tabs>
        <w:ind w:firstLine="85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электроподстанции;</w:t>
      </w:r>
    </w:p>
    <w:p w:rsidR="001B156F" w:rsidRPr="00D27BEF" w:rsidRDefault="001B156F" w:rsidP="001B156F">
      <w:pPr>
        <w:tabs>
          <w:tab w:val="left" w:pos="900"/>
        </w:tabs>
        <w:ind w:firstLine="85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нефте- и газопроводы;</w:t>
      </w:r>
    </w:p>
    <w:p w:rsidR="001B156F" w:rsidRPr="00D27BEF" w:rsidRDefault="001B156F" w:rsidP="001B156F">
      <w:pPr>
        <w:tabs>
          <w:tab w:val="left" w:pos="900"/>
        </w:tabs>
        <w:ind w:firstLine="85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артезианские скважины для технического водоснабжения;</w:t>
      </w:r>
    </w:p>
    <w:p w:rsidR="001B156F" w:rsidRPr="00D27BEF" w:rsidRDefault="001B156F" w:rsidP="001B156F">
      <w:pPr>
        <w:tabs>
          <w:tab w:val="left" w:pos="900"/>
        </w:tabs>
        <w:ind w:firstLine="85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водоохлаждающие со</w:t>
      </w:r>
      <w:r w:rsidRPr="00D27BEF">
        <w:rPr>
          <w:rFonts w:ascii="Times New Roman" w:hAnsi="Times New Roman" w:cs="Times New Roman"/>
          <w:color w:val="000000" w:themeColor="text1"/>
          <w:sz w:val="26"/>
          <w:szCs w:val="26"/>
        </w:rPr>
        <w:softHyphen/>
        <w:t xml:space="preserve">оружения для подготовки технической воды, </w:t>
      </w:r>
    </w:p>
    <w:p w:rsidR="001B156F" w:rsidRPr="00D27BEF" w:rsidRDefault="001B156F" w:rsidP="001B156F">
      <w:pPr>
        <w:tabs>
          <w:tab w:val="left" w:pos="900"/>
        </w:tabs>
        <w:ind w:firstLine="85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канализационные насосные станции;</w:t>
      </w:r>
    </w:p>
    <w:p w:rsidR="001B156F" w:rsidRPr="00D27BEF" w:rsidRDefault="001B156F" w:rsidP="001B156F">
      <w:pPr>
        <w:tabs>
          <w:tab w:val="left" w:pos="900"/>
        </w:tabs>
        <w:ind w:firstLine="85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сооружения оборотного водоснабжения;</w:t>
      </w:r>
    </w:p>
    <w:p w:rsidR="001B156F" w:rsidRPr="00D27BEF" w:rsidRDefault="001B156F" w:rsidP="001B156F">
      <w:pPr>
        <w:tabs>
          <w:tab w:val="left" w:pos="900"/>
        </w:tabs>
        <w:ind w:firstLine="85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автозаправочные станции;</w:t>
      </w:r>
    </w:p>
    <w:p w:rsidR="001B156F" w:rsidRPr="00D27BEF" w:rsidRDefault="001B156F" w:rsidP="001B156F">
      <w:pPr>
        <w:tabs>
          <w:tab w:val="left" w:pos="900"/>
        </w:tabs>
        <w:ind w:firstLine="851"/>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станции технического обслуживания автомобилей;</w:t>
      </w:r>
    </w:p>
    <w:p w:rsidR="001B156F" w:rsidRPr="00D27BEF" w:rsidRDefault="001B156F" w:rsidP="001B156F">
      <w:pPr>
        <w:tabs>
          <w:tab w:val="left" w:pos="900"/>
        </w:tabs>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4) 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 </w:t>
      </w:r>
    </w:p>
    <w:p w:rsidR="001B156F" w:rsidRPr="00D27BEF" w:rsidRDefault="001B156F" w:rsidP="001B156F">
      <w:pPr>
        <w:tabs>
          <w:tab w:val="left" w:pos="900"/>
        </w:tabs>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4. На территориях СЗЗ кладбищ, крематориев, зданий и сооружений похоронного назначения в соответствии с СанПиН 2.1.2882-11 (Гигиенические требования к размещению, устройству и содержанию кладбищ, зданий и сооружений похоронного назначения)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 </w:t>
      </w:r>
    </w:p>
    <w:p w:rsidR="001B156F" w:rsidRPr="00D27BEF" w:rsidRDefault="001B156F" w:rsidP="001B156F">
      <w:pPr>
        <w:tabs>
          <w:tab w:val="left" w:pos="900"/>
        </w:tabs>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5. СЗЗ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1B156F" w:rsidRPr="00D27BEF" w:rsidRDefault="001B156F" w:rsidP="001B156F">
      <w:pPr>
        <w:pStyle w:val="4"/>
        <w:rPr>
          <w:color w:val="000000" w:themeColor="text1"/>
          <w:sz w:val="26"/>
          <w:szCs w:val="26"/>
        </w:rPr>
      </w:pPr>
      <w:bookmarkStart w:id="163" w:name="_Toc372991767"/>
      <w:r w:rsidRPr="00D27BEF">
        <w:rPr>
          <w:color w:val="000000" w:themeColor="text1"/>
          <w:sz w:val="26"/>
          <w:szCs w:val="26"/>
        </w:rPr>
        <w:t>Статья 5</w:t>
      </w:r>
      <w:r w:rsidR="00680D20" w:rsidRPr="00D27BEF">
        <w:rPr>
          <w:color w:val="000000" w:themeColor="text1"/>
          <w:sz w:val="26"/>
          <w:szCs w:val="26"/>
        </w:rPr>
        <w:t>7</w:t>
      </w:r>
      <w:r w:rsidRPr="00D27BEF">
        <w:rPr>
          <w:color w:val="000000" w:themeColor="text1"/>
          <w:sz w:val="26"/>
          <w:szCs w:val="26"/>
        </w:rPr>
        <w:t>.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bookmarkEnd w:id="159"/>
      <w:bookmarkEnd w:id="160"/>
      <w:bookmarkEnd w:id="163"/>
    </w:p>
    <w:p w:rsidR="001B156F" w:rsidRPr="00D27BEF" w:rsidRDefault="001B156F" w:rsidP="001B156F">
      <w:pPr>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1B156F" w:rsidRPr="00D27BEF" w:rsidRDefault="001B156F" w:rsidP="001B156F">
      <w:pPr>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2. Принципиальное содержание указанного режима установлено</w:t>
      </w:r>
      <w:r w:rsidRPr="00D27BEF">
        <w:rPr>
          <w:rFonts w:ascii="Times New Roman" w:hAnsi="Times New Roman" w:cs="Times New Roman"/>
          <w:bCs/>
          <w:color w:val="000000" w:themeColor="text1"/>
          <w:kern w:val="36"/>
          <w:sz w:val="26"/>
          <w:szCs w:val="26"/>
        </w:rPr>
        <w:t xml:space="preserve"> СанПиН 2.1.4.1110-02 («Зоны санитарной охраны источников водоснабжения и водопроводов питьевого назначения»)</w:t>
      </w:r>
      <w:r w:rsidRPr="00D27BEF">
        <w:rPr>
          <w:rFonts w:ascii="Times New Roman" w:hAnsi="Times New Roman" w:cs="Times New Roman"/>
          <w:color w:val="000000" w:themeColor="text1"/>
          <w:sz w:val="26"/>
          <w:szCs w:val="26"/>
        </w:rPr>
        <w:t>. При наличии соответствующего обоснования содержание указанного режима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настоящие Правила.</w:t>
      </w:r>
    </w:p>
    <w:p w:rsidR="001B156F" w:rsidRPr="00D27BEF" w:rsidRDefault="001B156F" w:rsidP="001B156F">
      <w:pPr>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3. 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1B156F" w:rsidRPr="00D27BEF" w:rsidRDefault="001B156F" w:rsidP="001B156F">
      <w:pPr>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3.1. Мероприятия на территории ЗСО подземных источников водоснабжения:</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3.1.1. Мероприятия по первому поясу ЗСО подземных источников водоснабжения (далее – первый пояс ЗСО):</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4) водопроводные сооружения должны быть оборудованы с учётом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3.1.2 Мероприятия по второму и третьему поясам ЗСО подземных источников водоснабжения (далее соответственно – второй пояс ЗСО, третий пояс ЗСО):</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санитарно-эпидемиологического надзора;</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3) запрещение закачки отработанных вод в подземные горизонты, подземного складирования твердых отходов и разработки недр;</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4) 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государственного санитарно-эпидемиологического надзора, выданного с учетом заключения органов геологического контроля;</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3.1.3. Мероприятия по второму поясу ЗСО:</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1) не допускается:</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применение удобрений и ядохимикатов;</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рубка леса главного пользования и реконструкции.</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1B156F" w:rsidRPr="00D27BEF" w:rsidRDefault="00093525" w:rsidP="001B156F">
      <w:pPr>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3.2</w:t>
      </w:r>
      <w:r w:rsidR="001B156F" w:rsidRPr="00D27BEF">
        <w:rPr>
          <w:rFonts w:ascii="Times New Roman" w:hAnsi="Times New Roman" w:cs="Times New Roman"/>
          <w:color w:val="000000" w:themeColor="text1"/>
          <w:sz w:val="26"/>
          <w:szCs w:val="26"/>
        </w:rPr>
        <w:t>. Мероприятия по санитарно–защитной полосе водоводов:</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1) в пределах санитарно-защитной полосы водоводов должны отсутствовать источники загрязнения почвы и грунтовых вод;</w:t>
      </w:r>
    </w:p>
    <w:p w:rsidR="001B156F" w:rsidRPr="00D27BEF" w:rsidRDefault="001B156F" w:rsidP="001B156F">
      <w:pPr>
        <w:pStyle w:val="125"/>
        <w:spacing w:before="0"/>
        <w:ind w:firstLine="720"/>
        <w:rPr>
          <w:color w:val="000000" w:themeColor="text1"/>
          <w:sz w:val="26"/>
          <w:szCs w:val="26"/>
        </w:rPr>
      </w:pPr>
      <w:r w:rsidRPr="00D27BEF">
        <w:rPr>
          <w:color w:val="000000" w:themeColor="text1"/>
          <w:sz w:val="26"/>
          <w:szCs w:val="26"/>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1B156F" w:rsidRPr="00D27BEF" w:rsidRDefault="001B156F" w:rsidP="001B156F">
      <w:pPr>
        <w:pStyle w:val="4"/>
        <w:rPr>
          <w:color w:val="000000" w:themeColor="text1"/>
          <w:sz w:val="26"/>
          <w:szCs w:val="26"/>
        </w:rPr>
      </w:pPr>
      <w:bookmarkStart w:id="164" w:name="_Toc339628489"/>
      <w:bookmarkStart w:id="165" w:name="_Toc340570101"/>
      <w:bookmarkStart w:id="166" w:name="_Toc372991768"/>
      <w:r w:rsidRPr="00D27BEF">
        <w:rPr>
          <w:color w:val="000000" w:themeColor="text1"/>
          <w:sz w:val="26"/>
          <w:szCs w:val="26"/>
        </w:rPr>
        <w:t>Статья 5</w:t>
      </w:r>
      <w:r w:rsidR="00680D20" w:rsidRPr="00D27BEF">
        <w:rPr>
          <w:color w:val="000000" w:themeColor="text1"/>
          <w:sz w:val="26"/>
          <w:szCs w:val="26"/>
        </w:rPr>
        <w:t>8</w:t>
      </w:r>
      <w:r w:rsidRPr="00D27BEF">
        <w:rPr>
          <w:color w:val="000000" w:themeColor="text1"/>
          <w:sz w:val="26"/>
          <w:szCs w:val="26"/>
        </w:rPr>
        <w:t>. Ограничения использования земельных участков и объектов капитального строительства на территории водоохранных зон</w:t>
      </w:r>
      <w:bookmarkEnd w:id="164"/>
      <w:bookmarkEnd w:id="165"/>
      <w:bookmarkEnd w:id="166"/>
    </w:p>
    <w:p w:rsidR="001B156F" w:rsidRPr="00D27BEF" w:rsidRDefault="001B156F" w:rsidP="001B156F">
      <w:pPr>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 На территории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1B156F" w:rsidRPr="00D27BEF" w:rsidRDefault="001B156F" w:rsidP="001B156F">
      <w:pPr>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2. Содержание указанного режима определено Водным кодексом Российской Федерации. На территории водоохранных зон запрещается:</w:t>
      </w:r>
    </w:p>
    <w:p w:rsidR="001B156F" w:rsidRPr="00D27BEF" w:rsidRDefault="001B156F" w:rsidP="001B156F">
      <w:pPr>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 использование сточных вод для удобрения почв;</w:t>
      </w:r>
    </w:p>
    <w:p w:rsidR="001B156F" w:rsidRPr="00D27BEF" w:rsidRDefault="001B156F" w:rsidP="001B156F">
      <w:pPr>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2)размещение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1B156F" w:rsidRPr="00D27BEF" w:rsidRDefault="001B156F" w:rsidP="001B156F">
      <w:pPr>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3) осуществление авиационных мер по борьбе с вредителями и болезнями растений;</w:t>
      </w:r>
    </w:p>
    <w:p w:rsidR="001B156F" w:rsidRPr="00D27BEF" w:rsidRDefault="001B156F" w:rsidP="001B156F">
      <w:pPr>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4) движение и стоянка автотранспортных средств (кроме специальных автотранспортных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1B156F" w:rsidRPr="00D27BEF" w:rsidRDefault="001B156F" w:rsidP="001B156F">
      <w:pPr>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3. В границах прибрежных защитных полос, наряду с вышеперечисленными ограничениями, запрещается:</w:t>
      </w:r>
    </w:p>
    <w:p w:rsidR="001B156F" w:rsidRPr="00D27BEF" w:rsidRDefault="001B156F" w:rsidP="001B156F">
      <w:pPr>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1) распашка земель;</w:t>
      </w:r>
    </w:p>
    <w:p w:rsidR="001B156F" w:rsidRPr="00D27BEF" w:rsidRDefault="001B156F" w:rsidP="001B156F">
      <w:pPr>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2) размещение отвалов размываемых грунтов;</w:t>
      </w:r>
    </w:p>
    <w:p w:rsidR="001B156F" w:rsidRPr="00D27BEF" w:rsidRDefault="001B156F" w:rsidP="001B156F">
      <w:pPr>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3) выпас сельскохозяйственных животных и организация для них летних лагерей, ванн.</w:t>
      </w:r>
    </w:p>
    <w:p w:rsidR="001B156F" w:rsidRPr="00D27BEF" w:rsidRDefault="001B156F" w:rsidP="001B156F">
      <w:pPr>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4. В границах водоохранных зон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1B156F" w:rsidRPr="00D27BEF" w:rsidRDefault="001B156F" w:rsidP="001B156F">
      <w:pPr>
        <w:pStyle w:val="4"/>
        <w:rPr>
          <w:color w:val="000000" w:themeColor="text1"/>
          <w:sz w:val="26"/>
          <w:szCs w:val="26"/>
        </w:rPr>
      </w:pPr>
      <w:bookmarkStart w:id="167" w:name="_Toc372991769"/>
      <w:r w:rsidRPr="00D27BEF">
        <w:rPr>
          <w:color w:val="000000" w:themeColor="text1"/>
          <w:sz w:val="26"/>
          <w:szCs w:val="26"/>
        </w:rPr>
        <w:t>Статья 5</w:t>
      </w:r>
      <w:r w:rsidR="00680D20" w:rsidRPr="00D27BEF">
        <w:rPr>
          <w:color w:val="000000" w:themeColor="text1"/>
          <w:sz w:val="26"/>
          <w:szCs w:val="26"/>
        </w:rPr>
        <w:t>9</w:t>
      </w:r>
      <w:r w:rsidRPr="00D27BEF">
        <w:rPr>
          <w:color w:val="000000" w:themeColor="text1"/>
          <w:sz w:val="26"/>
          <w:szCs w:val="26"/>
        </w:rPr>
        <w:t>. Особые условия использования земельных участков, расположенных в границах охранных зон объектов электросетевого хозяйства.</w:t>
      </w:r>
      <w:bookmarkEnd w:id="167"/>
      <w:r w:rsidRPr="00D27BEF">
        <w:rPr>
          <w:color w:val="000000" w:themeColor="text1"/>
          <w:sz w:val="26"/>
          <w:szCs w:val="26"/>
        </w:rPr>
        <w:t xml:space="preserve"> </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1.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w:t>
      </w:r>
      <w:r w:rsidRPr="00D27BEF">
        <w:rPr>
          <w:rStyle w:val="apple-converted-space"/>
          <w:rFonts w:ascii="Times New Roman" w:hAnsi="Times New Roman" w:cs="Times New Roman"/>
          <w:color w:val="000000" w:themeColor="text1"/>
          <w:sz w:val="26"/>
          <w:szCs w:val="26"/>
          <w:shd w:val="clear" w:color="auto" w:fill="FFFFFF"/>
        </w:rPr>
        <w:t> </w:t>
      </w:r>
      <w:bookmarkStart w:id="168" w:name="l26"/>
      <w:bookmarkEnd w:id="168"/>
      <w:r w:rsidRPr="00D27BEF">
        <w:rPr>
          <w:rFonts w:ascii="Times New Roman" w:hAnsi="Times New Roman" w:cs="Times New Roman"/>
          <w:color w:val="000000" w:themeColor="text1"/>
          <w:sz w:val="26"/>
          <w:szCs w:val="26"/>
          <w:shd w:val="clear" w:color="auto" w:fill="FFFFFF"/>
        </w:rPr>
        <w:t>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w:t>
      </w:r>
      <w:r w:rsidRPr="00D27BEF">
        <w:rPr>
          <w:rStyle w:val="apple-converted-space"/>
          <w:rFonts w:ascii="Times New Roman" w:hAnsi="Times New Roman" w:cs="Times New Roman"/>
          <w:color w:val="000000" w:themeColor="text1"/>
          <w:sz w:val="26"/>
          <w:szCs w:val="26"/>
          <w:shd w:val="clear" w:color="auto" w:fill="FFFFFF"/>
        </w:rPr>
        <w:t> </w:t>
      </w:r>
      <w:bookmarkStart w:id="169" w:name="l27"/>
      <w:bookmarkEnd w:id="169"/>
      <w:r w:rsidRPr="00D27BEF">
        <w:rPr>
          <w:rFonts w:ascii="Times New Roman" w:hAnsi="Times New Roman" w:cs="Times New Roman"/>
          <w:color w:val="000000" w:themeColor="text1"/>
          <w:sz w:val="26"/>
          <w:szCs w:val="26"/>
          <w:shd w:val="clear" w:color="auto" w:fill="FFFFFF"/>
        </w:rPr>
        <w:t>числе:</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w:t>
      </w:r>
      <w:r w:rsidRPr="00D27BEF">
        <w:rPr>
          <w:rStyle w:val="apple-converted-space"/>
          <w:rFonts w:ascii="Times New Roman" w:hAnsi="Times New Roman" w:cs="Times New Roman"/>
          <w:color w:val="000000" w:themeColor="text1"/>
          <w:sz w:val="26"/>
          <w:szCs w:val="26"/>
          <w:shd w:val="clear" w:color="auto" w:fill="FFFFFF"/>
        </w:rPr>
        <w:t> </w:t>
      </w:r>
      <w:bookmarkStart w:id="170" w:name="l29"/>
      <w:bookmarkEnd w:id="170"/>
      <w:r w:rsidRPr="00D27BEF">
        <w:rPr>
          <w:rFonts w:ascii="Times New Roman" w:hAnsi="Times New Roman" w:cs="Times New Roman"/>
          <w:color w:val="000000" w:themeColor="text1"/>
          <w:sz w:val="26"/>
          <w:szCs w:val="26"/>
          <w:shd w:val="clear" w:color="auto" w:fill="FFFFFF"/>
        </w:rPr>
        <w:t>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w:t>
      </w:r>
      <w:bookmarkStart w:id="171" w:name="l31"/>
      <w:bookmarkEnd w:id="171"/>
      <w:r w:rsidRPr="00D27BEF">
        <w:rPr>
          <w:rFonts w:ascii="Times New Roman" w:hAnsi="Times New Roman" w:cs="Times New Roman"/>
          <w:color w:val="000000" w:themeColor="text1"/>
          <w:sz w:val="26"/>
          <w:szCs w:val="26"/>
          <w:shd w:val="clear" w:color="auto" w:fill="FFFFFF"/>
        </w:rPr>
        <w:t xml:space="preserve">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w:t>
      </w:r>
      <w:bookmarkStart w:id="172" w:name="l32"/>
      <w:bookmarkEnd w:id="172"/>
      <w:r w:rsidRPr="00D27BEF">
        <w:rPr>
          <w:rFonts w:ascii="Times New Roman" w:hAnsi="Times New Roman" w:cs="Times New Roman"/>
          <w:color w:val="000000" w:themeColor="text1"/>
          <w:sz w:val="26"/>
          <w:szCs w:val="26"/>
          <w:shd w:val="clear" w:color="auto" w:fill="FFFFFF"/>
        </w:rPr>
        <w:t>электропередачи;</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г) размещать свалки;</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д) производить работы ударными механизмами, сбрасывать тяжести массой свыше 5 тонн, производить сброс и слив едких и</w:t>
      </w:r>
      <w:bookmarkStart w:id="173" w:name="l33"/>
      <w:bookmarkEnd w:id="173"/>
      <w:r w:rsidRPr="00D27BEF">
        <w:rPr>
          <w:rStyle w:val="apple-converted-space"/>
          <w:rFonts w:ascii="Times New Roman" w:hAnsi="Times New Roman" w:cs="Times New Roman"/>
          <w:color w:val="000000" w:themeColor="text1"/>
          <w:sz w:val="26"/>
          <w:szCs w:val="26"/>
          <w:shd w:val="clear" w:color="auto" w:fill="FFFFFF"/>
        </w:rPr>
        <w:t xml:space="preserve"> </w:t>
      </w:r>
      <w:r w:rsidRPr="00D27BEF">
        <w:rPr>
          <w:rFonts w:ascii="Times New Roman" w:hAnsi="Times New Roman" w:cs="Times New Roman"/>
          <w:color w:val="000000" w:themeColor="text1"/>
          <w:sz w:val="26"/>
          <w:szCs w:val="26"/>
          <w:shd w:val="clear" w:color="auto" w:fill="FFFFFF"/>
        </w:rPr>
        <w:t>коррозионных веществ и горюче-смазочных материалов (в охранных зонах подземных кабельных линий электропередачи).</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 xml:space="preserve">2. В охранных зонах, установленных для объектов </w:t>
      </w:r>
      <w:bookmarkStart w:id="174" w:name="l34"/>
      <w:bookmarkEnd w:id="174"/>
      <w:r w:rsidRPr="00D27BEF">
        <w:rPr>
          <w:rFonts w:ascii="Times New Roman" w:hAnsi="Times New Roman" w:cs="Times New Roman"/>
          <w:color w:val="000000" w:themeColor="text1"/>
          <w:sz w:val="26"/>
          <w:szCs w:val="26"/>
          <w:shd w:val="clear" w:color="auto" w:fill="FFFFFF"/>
        </w:rPr>
        <w:t>электросетевого хозяйства напряжением свыше 1000 вольт, помимо действий, предусмотренных пунктом 1 настоящих Правил, запрещается:</w:t>
      </w:r>
    </w:p>
    <w:p w:rsidR="001B156F" w:rsidRPr="00D27BEF" w:rsidRDefault="001B156F" w:rsidP="001B156F">
      <w:pPr>
        <w:ind w:firstLine="709"/>
        <w:rPr>
          <w:rStyle w:val="apple-converted-space"/>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а) складировать или размещать хранилища любых, в том числе горюче-смазочных, материалов;</w:t>
      </w:r>
      <w:bookmarkStart w:id="175" w:name="l35"/>
      <w:bookmarkEnd w:id="175"/>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проводить любые</w:t>
      </w:r>
      <w:bookmarkStart w:id="176" w:name="l36"/>
      <w:bookmarkEnd w:id="176"/>
      <w:r w:rsidRPr="00D27BEF">
        <w:rPr>
          <w:rFonts w:ascii="Times New Roman" w:hAnsi="Times New Roman" w:cs="Times New Roman"/>
          <w:color w:val="000000" w:themeColor="text1"/>
          <w:sz w:val="26"/>
          <w:szCs w:val="26"/>
          <w:shd w:val="clear" w:color="auto" w:fill="FFFFFF"/>
        </w:rPr>
        <w:t xml:space="preserve">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г) бросать якоря с судов и осуществлять их проход с отданными</w:t>
      </w:r>
      <w:bookmarkStart w:id="177" w:name="l38"/>
      <w:bookmarkEnd w:id="177"/>
      <w:r w:rsidRPr="00D27BEF">
        <w:rPr>
          <w:rFonts w:ascii="Times New Roman" w:hAnsi="Times New Roman" w:cs="Times New Roman"/>
          <w:color w:val="000000" w:themeColor="text1"/>
          <w:sz w:val="26"/>
          <w:szCs w:val="26"/>
          <w:shd w:val="clear" w:color="auto" w:fill="FFFFFF"/>
        </w:rPr>
        <w:t xml:space="preserve"> якорями, цепями, лотами, волокушами и тралами (в охранных зонах подводных кабельных линий электропередачи);</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д) осуществлять проход судов с поднятыми стрелами кранов и других механизмов (в охранных зонах воздушных линий</w:t>
      </w:r>
      <w:bookmarkStart w:id="178" w:name="l39"/>
      <w:bookmarkEnd w:id="178"/>
      <w:r w:rsidRPr="00D27BEF">
        <w:rPr>
          <w:rStyle w:val="apple-converted-space"/>
          <w:rFonts w:ascii="Times New Roman" w:hAnsi="Times New Roman" w:cs="Times New Roman"/>
          <w:color w:val="000000" w:themeColor="text1"/>
          <w:sz w:val="26"/>
          <w:szCs w:val="26"/>
          <w:shd w:val="clear" w:color="auto" w:fill="FFFFFF"/>
        </w:rPr>
        <w:t xml:space="preserve"> </w:t>
      </w:r>
      <w:r w:rsidRPr="00D27BEF">
        <w:rPr>
          <w:rFonts w:ascii="Times New Roman" w:hAnsi="Times New Roman" w:cs="Times New Roman"/>
          <w:color w:val="000000" w:themeColor="text1"/>
          <w:sz w:val="26"/>
          <w:szCs w:val="26"/>
          <w:shd w:val="clear" w:color="auto" w:fill="FFFFFF"/>
        </w:rPr>
        <w:t>электропередачи).</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3. В пределах охранных зон без письменного решения о согласовании сетевых организаций юридическим и физическим лицам запрещаются:</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а) строительство, капитальный ремонт, реконструкция или снос зданий и сооружений;</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б) горные, взрывные, мелиоративные работы, в том числе</w:t>
      </w:r>
      <w:bookmarkStart w:id="179" w:name="l41"/>
      <w:bookmarkEnd w:id="179"/>
      <w:r w:rsidRPr="00D27BEF">
        <w:rPr>
          <w:rStyle w:val="apple-converted-space"/>
          <w:rFonts w:ascii="Times New Roman" w:hAnsi="Times New Roman" w:cs="Times New Roman"/>
          <w:color w:val="000000" w:themeColor="text1"/>
          <w:sz w:val="26"/>
          <w:szCs w:val="26"/>
          <w:shd w:val="clear" w:color="auto" w:fill="FFFFFF"/>
        </w:rPr>
        <w:t xml:space="preserve"> </w:t>
      </w:r>
      <w:r w:rsidRPr="00D27BEF">
        <w:rPr>
          <w:rFonts w:ascii="Times New Roman" w:hAnsi="Times New Roman" w:cs="Times New Roman"/>
          <w:color w:val="000000" w:themeColor="text1"/>
          <w:sz w:val="26"/>
          <w:szCs w:val="26"/>
          <w:shd w:val="clear" w:color="auto" w:fill="FFFFFF"/>
        </w:rPr>
        <w:t>связанные с временным затоплением земель;</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в) посадка и вырубка деревьев и кустарников;</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г) дноуглубительные, землечерпальные и погрузочно-разгрузочные работы, добыча рыбы, других водных</w:t>
      </w:r>
      <w:r w:rsidRPr="00D27BEF">
        <w:rPr>
          <w:rStyle w:val="apple-converted-space"/>
          <w:rFonts w:ascii="Times New Roman" w:hAnsi="Times New Roman" w:cs="Times New Roman"/>
          <w:color w:val="000000" w:themeColor="text1"/>
          <w:sz w:val="26"/>
          <w:szCs w:val="26"/>
          <w:shd w:val="clear" w:color="auto" w:fill="FFFFFF"/>
        </w:rPr>
        <w:t> </w:t>
      </w:r>
      <w:bookmarkStart w:id="180" w:name="l42"/>
      <w:bookmarkEnd w:id="180"/>
      <w:r w:rsidRPr="00D27BEF">
        <w:rPr>
          <w:rFonts w:ascii="Times New Roman" w:hAnsi="Times New Roman" w:cs="Times New Roman"/>
          <w:color w:val="000000" w:themeColor="text1"/>
          <w:sz w:val="26"/>
          <w:szCs w:val="26"/>
          <w:shd w:val="clear" w:color="auto" w:fill="FFFFFF"/>
        </w:rPr>
        <w:t>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д) проход судов, у которых расстояние по вертикали от</w:t>
      </w:r>
      <w:bookmarkStart w:id="181" w:name="l43"/>
      <w:bookmarkEnd w:id="181"/>
      <w:r w:rsidRPr="00D27BEF">
        <w:rPr>
          <w:rStyle w:val="apple-converted-space"/>
          <w:rFonts w:ascii="Times New Roman" w:hAnsi="Times New Roman" w:cs="Times New Roman"/>
          <w:color w:val="000000" w:themeColor="text1"/>
          <w:sz w:val="26"/>
          <w:szCs w:val="26"/>
          <w:shd w:val="clear" w:color="auto" w:fill="FFFFFF"/>
        </w:rPr>
        <w:t xml:space="preserve"> </w:t>
      </w:r>
      <w:r w:rsidRPr="00D27BEF">
        <w:rPr>
          <w:rFonts w:ascii="Times New Roman" w:hAnsi="Times New Roman" w:cs="Times New Roman"/>
          <w:color w:val="000000" w:themeColor="text1"/>
          <w:sz w:val="26"/>
          <w:szCs w:val="26"/>
          <w:shd w:val="clear" w:color="auto" w:fill="FFFFFF"/>
        </w:rPr>
        <w:t>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w:t>
      </w:r>
      <w:r w:rsidRPr="00D27BEF">
        <w:rPr>
          <w:rStyle w:val="apple-converted-space"/>
          <w:rFonts w:ascii="Times New Roman" w:hAnsi="Times New Roman" w:cs="Times New Roman"/>
          <w:color w:val="000000" w:themeColor="text1"/>
          <w:sz w:val="26"/>
          <w:szCs w:val="26"/>
          <w:shd w:val="clear" w:color="auto" w:fill="FFFFFF"/>
        </w:rPr>
        <w:t> </w:t>
      </w:r>
      <w:bookmarkStart w:id="182" w:name="l44"/>
      <w:bookmarkEnd w:id="182"/>
      <w:r w:rsidRPr="00D27BEF">
        <w:rPr>
          <w:rFonts w:ascii="Times New Roman" w:hAnsi="Times New Roman" w:cs="Times New Roman"/>
          <w:color w:val="000000" w:themeColor="text1"/>
          <w:sz w:val="26"/>
          <w:szCs w:val="26"/>
          <w:shd w:val="clear" w:color="auto" w:fill="FFFFFF"/>
        </w:rPr>
        <w:t>учетом максимального уровня подъема воды при паводке;</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з) полив сельскохозяйственных культур в случае, если высота</w:t>
      </w:r>
      <w:r w:rsidRPr="00D27BEF">
        <w:rPr>
          <w:rStyle w:val="apple-converted-space"/>
          <w:rFonts w:ascii="Times New Roman" w:hAnsi="Times New Roman" w:cs="Times New Roman"/>
          <w:color w:val="000000" w:themeColor="text1"/>
          <w:sz w:val="26"/>
          <w:szCs w:val="26"/>
          <w:shd w:val="clear" w:color="auto" w:fill="FFFFFF"/>
        </w:rPr>
        <w:t> </w:t>
      </w:r>
      <w:bookmarkStart w:id="183" w:name="l46"/>
      <w:bookmarkEnd w:id="183"/>
      <w:r w:rsidRPr="00D27BEF">
        <w:rPr>
          <w:rFonts w:ascii="Times New Roman" w:hAnsi="Times New Roman" w:cs="Times New Roman"/>
          <w:color w:val="000000" w:themeColor="text1"/>
          <w:sz w:val="26"/>
          <w:szCs w:val="26"/>
          <w:shd w:val="clear" w:color="auto" w:fill="FFFFFF"/>
        </w:rPr>
        <w:t>струи воды может составить свыше 3 метров (в охранных зонах воздушных линий электропередачи);</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и) полевые сельскохозяйственные работы с применением сельскохозяйственных машин и оборудования высотой более 4 метров</w:t>
      </w:r>
      <w:r w:rsidRPr="00D27BEF">
        <w:rPr>
          <w:rStyle w:val="apple-converted-space"/>
          <w:rFonts w:ascii="Times New Roman" w:hAnsi="Times New Roman" w:cs="Times New Roman"/>
          <w:color w:val="000000" w:themeColor="text1"/>
          <w:sz w:val="26"/>
          <w:szCs w:val="26"/>
          <w:shd w:val="clear" w:color="auto" w:fill="FFFFFF"/>
        </w:rPr>
        <w:t> </w:t>
      </w:r>
      <w:bookmarkStart w:id="184" w:name="l47"/>
      <w:bookmarkEnd w:id="184"/>
      <w:r w:rsidRPr="00D27BEF">
        <w:rPr>
          <w:rFonts w:ascii="Times New Roman" w:hAnsi="Times New Roman" w:cs="Times New Roman"/>
          <w:color w:val="000000" w:themeColor="text1"/>
          <w:sz w:val="26"/>
          <w:szCs w:val="26"/>
          <w:shd w:val="clear" w:color="auto" w:fill="FFFFFF"/>
        </w:rPr>
        <w:t>(в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4. В охранных зонах, установленных для объектов электросетевого хозяйства напряжением до 1000 вольт, помимо действий, предусмотренных пунктом 3 настоящих Правил, без письменного решения о согласовании сетевых организаций</w:t>
      </w:r>
      <w:bookmarkStart w:id="185" w:name="l49"/>
      <w:bookmarkEnd w:id="185"/>
      <w:r w:rsidRPr="00D27BEF">
        <w:rPr>
          <w:rStyle w:val="apple-converted-space"/>
          <w:rFonts w:ascii="Times New Roman" w:hAnsi="Times New Roman" w:cs="Times New Roman"/>
          <w:color w:val="000000" w:themeColor="text1"/>
          <w:sz w:val="26"/>
          <w:szCs w:val="26"/>
          <w:shd w:val="clear" w:color="auto" w:fill="FFFFFF"/>
        </w:rPr>
        <w:t xml:space="preserve"> </w:t>
      </w:r>
      <w:r w:rsidRPr="00D27BEF">
        <w:rPr>
          <w:rFonts w:ascii="Times New Roman" w:hAnsi="Times New Roman" w:cs="Times New Roman"/>
          <w:color w:val="000000" w:themeColor="text1"/>
          <w:sz w:val="26"/>
          <w:szCs w:val="26"/>
          <w:shd w:val="clear" w:color="auto" w:fill="FFFFFF"/>
        </w:rPr>
        <w:t>запрещается:</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(в охранных зонах воздушных линий</w:t>
      </w:r>
      <w:r w:rsidRPr="00D27BEF">
        <w:rPr>
          <w:rStyle w:val="apple-converted-space"/>
          <w:rFonts w:ascii="Times New Roman" w:hAnsi="Times New Roman" w:cs="Times New Roman"/>
          <w:color w:val="000000" w:themeColor="text1"/>
          <w:sz w:val="26"/>
          <w:szCs w:val="26"/>
          <w:shd w:val="clear" w:color="auto" w:fill="FFFFFF"/>
        </w:rPr>
        <w:t> </w:t>
      </w:r>
      <w:bookmarkStart w:id="186" w:name="l50"/>
      <w:bookmarkEnd w:id="186"/>
      <w:r w:rsidRPr="00D27BEF">
        <w:rPr>
          <w:rFonts w:ascii="Times New Roman" w:hAnsi="Times New Roman" w:cs="Times New Roman"/>
          <w:color w:val="000000" w:themeColor="text1"/>
          <w:sz w:val="26"/>
          <w:szCs w:val="26"/>
          <w:shd w:val="clear" w:color="auto" w:fill="FFFFFF"/>
        </w:rPr>
        <w:t>электропередачи);</w:t>
      </w:r>
    </w:p>
    <w:p w:rsidR="001B156F" w:rsidRPr="00D27BEF" w:rsidRDefault="001B156F" w:rsidP="001B156F">
      <w:pPr>
        <w:ind w:firstLine="709"/>
        <w:rPr>
          <w:rFonts w:ascii="Times New Roman" w:hAnsi="Times New Roman" w:cs="Times New Roman"/>
          <w:color w:val="000000" w:themeColor="text1"/>
          <w:sz w:val="26"/>
          <w:szCs w:val="26"/>
          <w:shd w:val="clear" w:color="auto" w:fill="FFFFFF"/>
        </w:rPr>
      </w:pPr>
      <w:r w:rsidRPr="00D27BEF">
        <w:rPr>
          <w:rFonts w:ascii="Times New Roman" w:hAnsi="Times New Roman" w:cs="Times New Roman"/>
          <w:color w:val="000000" w:themeColor="text1"/>
          <w:sz w:val="26"/>
          <w:szCs w:val="26"/>
          <w:shd w:val="clear" w:color="auto" w:fill="FFFFFF"/>
        </w:rPr>
        <w:t>б) складировать или размещать хранилища любых, в том числе горюче-смазочных, материалов;</w:t>
      </w:r>
    </w:p>
    <w:p w:rsidR="001B156F" w:rsidRPr="00D27BEF" w:rsidRDefault="001B156F" w:rsidP="001B156F">
      <w:pPr>
        <w:pStyle w:val="af1"/>
        <w:rPr>
          <w:color w:val="000000" w:themeColor="text1"/>
          <w:sz w:val="26"/>
          <w:szCs w:val="26"/>
        </w:rPr>
      </w:pPr>
      <w:bookmarkStart w:id="187" w:name="l51"/>
      <w:bookmarkEnd w:id="187"/>
      <w:r w:rsidRPr="00D27BEF">
        <w:rPr>
          <w:color w:val="000000" w:themeColor="text1"/>
          <w:sz w:val="26"/>
          <w:szCs w:val="26"/>
          <w:shd w:val="clear" w:color="auto" w:fill="FFFFFF"/>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1B156F" w:rsidRPr="00D27BEF" w:rsidRDefault="001B156F" w:rsidP="000B0143">
      <w:pPr>
        <w:pStyle w:val="4"/>
        <w:rPr>
          <w:color w:val="000000" w:themeColor="text1"/>
        </w:rPr>
      </w:pPr>
      <w:bookmarkStart w:id="188" w:name="_Toc372991770"/>
      <w:bookmarkEnd w:id="161"/>
      <w:r w:rsidRPr="00D27BEF">
        <w:rPr>
          <w:color w:val="000000" w:themeColor="text1"/>
        </w:rPr>
        <w:t xml:space="preserve">Статья </w:t>
      </w:r>
      <w:r w:rsidR="00680D20" w:rsidRPr="00D27BEF">
        <w:rPr>
          <w:color w:val="000000" w:themeColor="text1"/>
        </w:rPr>
        <w:t>60</w:t>
      </w:r>
      <w:r w:rsidRPr="00D27BEF">
        <w:rPr>
          <w:color w:val="000000" w:themeColor="text1"/>
        </w:rPr>
        <w:t>. Ограничения использования земельных участков и объектов капитального строительства на территории биологического заказника областного значения "Талицкий"»</w:t>
      </w:r>
      <w:bookmarkEnd w:id="188"/>
    </w:p>
    <w:p w:rsidR="001B156F" w:rsidRPr="00D27BEF" w:rsidRDefault="001B156F" w:rsidP="001B156F">
      <w:pPr>
        <w:tabs>
          <w:tab w:val="left" w:pos="900"/>
        </w:tabs>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Режим заказника определяется в соответствии с постановлением главы администрации Новосибирской области от 22.02.2001 г. №190 " Об образовании государственного биологического заказника областного значения «Талицкий» (с изменениями на 28.09.2006 г.</w:t>
      </w:r>
    </w:p>
    <w:p w:rsidR="00262865" w:rsidRPr="00D27BEF" w:rsidRDefault="00262865" w:rsidP="00262865">
      <w:pPr>
        <w:rPr>
          <w:rFonts w:ascii="Times New Roman" w:hAnsi="Times New Roman" w:cs="Times New Roman"/>
          <w:color w:val="000000" w:themeColor="text1"/>
          <w:sz w:val="26"/>
          <w:szCs w:val="26"/>
        </w:rPr>
      </w:pPr>
    </w:p>
    <w:p w:rsidR="00262865" w:rsidRPr="00D27BEF" w:rsidRDefault="00262865" w:rsidP="00262865">
      <w:pPr>
        <w:rPr>
          <w:rFonts w:ascii="Times New Roman" w:hAnsi="Times New Roman" w:cs="Times New Roman"/>
          <w:color w:val="000000" w:themeColor="text1"/>
          <w:sz w:val="26"/>
          <w:szCs w:val="26"/>
        </w:rPr>
      </w:pPr>
    </w:p>
    <w:p w:rsidR="00262865" w:rsidRPr="00D27BEF" w:rsidRDefault="00262865" w:rsidP="00262865">
      <w:pPr>
        <w:jc w:val="center"/>
        <w:rPr>
          <w:rFonts w:ascii="Times New Roman" w:hAnsi="Times New Roman" w:cs="Times New Roman"/>
          <w:color w:val="000000" w:themeColor="text1"/>
          <w:sz w:val="26"/>
          <w:szCs w:val="26"/>
        </w:rPr>
      </w:pPr>
    </w:p>
    <w:p w:rsidR="00262865" w:rsidRPr="00D27BEF" w:rsidRDefault="00262865" w:rsidP="00262865">
      <w:pPr>
        <w:rPr>
          <w:rFonts w:ascii="Times New Roman" w:hAnsi="Times New Roman" w:cs="Times New Roman"/>
          <w:color w:val="000000" w:themeColor="text1"/>
          <w:sz w:val="26"/>
          <w:szCs w:val="26"/>
        </w:rPr>
      </w:pPr>
    </w:p>
    <w:p w:rsidR="0019215C" w:rsidRPr="00D27BEF" w:rsidRDefault="0019215C" w:rsidP="00262865">
      <w:pPr>
        <w:rPr>
          <w:rFonts w:ascii="Times New Roman" w:hAnsi="Times New Roman" w:cs="Times New Roman"/>
          <w:color w:val="000000" w:themeColor="text1"/>
          <w:sz w:val="26"/>
          <w:szCs w:val="26"/>
        </w:rPr>
        <w:sectPr w:rsidR="0019215C" w:rsidRPr="00D27BEF" w:rsidSect="0008659D">
          <w:pgSz w:w="11906" w:h="16838"/>
          <w:pgMar w:top="1134" w:right="850" w:bottom="1134" w:left="1701" w:header="709" w:footer="709" w:gutter="0"/>
          <w:cols w:space="708"/>
          <w:docGrid w:linePitch="360"/>
        </w:sectPr>
      </w:pPr>
    </w:p>
    <w:p w:rsidR="00DC4253" w:rsidRPr="00D27BEF" w:rsidRDefault="00DC4253" w:rsidP="00645413">
      <w:pPr>
        <w:pStyle w:val="4"/>
        <w:jc w:val="center"/>
        <w:rPr>
          <w:color w:val="000000" w:themeColor="text1"/>
          <w:sz w:val="26"/>
          <w:szCs w:val="26"/>
        </w:rPr>
      </w:pPr>
      <w:bookmarkStart w:id="189" w:name="_Toc340570104"/>
      <w:bookmarkStart w:id="190" w:name="_Toc372991771"/>
      <w:r w:rsidRPr="00D27BEF">
        <w:rPr>
          <w:color w:val="000000" w:themeColor="text1"/>
          <w:sz w:val="26"/>
          <w:szCs w:val="26"/>
        </w:rPr>
        <w:t>Информационные источники</w:t>
      </w:r>
      <w:bookmarkEnd w:id="189"/>
      <w:bookmarkEnd w:id="190"/>
    </w:p>
    <w:p w:rsidR="00DC4253" w:rsidRPr="00D27BEF" w:rsidRDefault="00DC4253" w:rsidP="00DC4253">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Градостроительный кодекс Российской Федерации № 190-ФЗ от 29.12.2004г (в редакции от </w:t>
      </w:r>
      <w:r w:rsidR="00214155" w:rsidRPr="00D27BEF">
        <w:rPr>
          <w:rFonts w:ascii="Times New Roman" w:hAnsi="Times New Roman" w:cs="Times New Roman"/>
          <w:color w:val="000000" w:themeColor="text1"/>
          <w:sz w:val="26"/>
          <w:szCs w:val="26"/>
        </w:rPr>
        <w:t>04.03.2013</w:t>
      </w:r>
      <w:r w:rsidRPr="00D27BEF">
        <w:rPr>
          <w:rFonts w:ascii="Times New Roman" w:hAnsi="Times New Roman" w:cs="Times New Roman"/>
          <w:color w:val="000000" w:themeColor="text1"/>
          <w:sz w:val="26"/>
          <w:szCs w:val="26"/>
        </w:rPr>
        <w:t xml:space="preserve">.) </w:t>
      </w:r>
    </w:p>
    <w:p w:rsidR="00DC4253" w:rsidRPr="00D27BEF" w:rsidRDefault="00DC4253" w:rsidP="00DC4253">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Лесной кодекс Российской Федерации № 200-ФЗ от 04.12.2006г. (в редакции от 28.07.2012г.).</w:t>
      </w:r>
    </w:p>
    <w:p w:rsidR="00DC4253" w:rsidRPr="00D27BEF" w:rsidRDefault="00DC4253" w:rsidP="00DC4253">
      <w:pPr>
        <w:tabs>
          <w:tab w:val="left" w:pos="900"/>
        </w:tabs>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Водный Кодекс РФ № 74-ФЗ от 03.06.2006 г. № 74-ФЗ от 03.06.2006г. (в редакции от </w:t>
      </w:r>
      <w:r w:rsidR="00236E2D" w:rsidRPr="00D27BEF">
        <w:rPr>
          <w:rFonts w:ascii="Times New Roman" w:hAnsi="Times New Roman" w:cs="Times New Roman"/>
          <w:color w:val="000000" w:themeColor="text1"/>
          <w:sz w:val="26"/>
          <w:szCs w:val="26"/>
        </w:rPr>
        <w:t>28</w:t>
      </w:r>
      <w:r w:rsidRPr="00D27BEF">
        <w:rPr>
          <w:rFonts w:ascii="Times New Roman" w:hAnsi="Times New Roman" w:cs="Times New Roman"/>
          <w:color w:val="000000" w:themeColor="text1"/>
          <w:sz w:val="26"/>
          <w:szCs w:val="26"/>
        </w:rPr>
        <w:t>.0</w:t>
      </w:r>
      <w:r w:rsidR="00236E2D" w:rsidRPr="00D27BEF">
        <w:rPr>
          <w:rFonts w:ascii="Times New Roman" w:hAnsi="Times New Roman" w:cs="Times New Roman"/>
          <w:color w:val="000000" w:themeColor="text1"/>
          <w:sz w:val="26"/>
          <w:szCs w:val="26"/>
        </w:rPr>
        <w:t>7</w:t>
      </w:r>
      <w:r w:rsidRPr="00D27BEF">
        <w:rPr>
          <w:rFonts w:ascii="Times New Roman" w:hAnsi="Times New Roman" w:cs="Times New Roman"/>
          <w:color w:val="000000" w:themeColor="text1"/>
          <w:sz w:val="26"/>
          <w:szCs w:val="26"/>
        </w:rPr>
        <w:t>.2012г.).</w:t>
      </w:r>
    </w:p>
    <w:p w:rsidR="00DC4253" w:rsidRPr="00D27BEF" w:rsidRDefault="00DC4253" w:rsidP="00DC4253">
      <w:pPr>
        <w:tabs>
          <w:tab w:val="left" w:pos="900"/>
        </w:tabs>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Земельный кодекс Российской Федерации № 136-ФЗ от 25.10.2006. (в редакции от </w:t>
      </w:r>
      <w:r w:rsidR="00214155" w:rsidRPr="00D27BEF">
        <w:rPr>
          <w:rFonts w:ascii="Times New Roman" w:hAnsi="Times New Roman" w:cs="Times New Roman"/>
          <w:color w:val="000000" w:themeColor="text1"/>
          <w:sz w:val="26"/>
          <w:szCs w:val="26"/>
        </w:rPr>
        <w:t>04.03.2013</w:t>
      </w:r>
      <w:r w:rsidRPr="00D27BEF">
        <w:rPr>
          <w:rFonts w:ascii="Times New Roman" w:hAnsi="Times New Roman" w:cs="Times New Roman"/>
          <w:color w:val="000000" w:themeColor="text1"/>
          <w:sz w:val="26"/>
          <w:szCs w:val="26"/>
        </w:rPr>
        <w:t>г.).</w:t>
      </w:r>
    </w:p>
    <w:p w:rsidR="00DC4253" w:rsidRPr="00D27BEF" w:rsidRDefault="00DC4253" w:rsidP="00DC4253">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 xml:space="preserve">Федеральный закон «Об обороте земель сельскохозяйственного назначения» № 101 – ФЗ от 24.07.2002г. (в редакции 29.06.2012г.). </w:t>
      </w:r>
    </w:p>
    <w:p w:rsidR="00DC4253" w:rsidRPr="00D27BEF" w:rsidRDefault="00DC4253" w:rsidP="00DC4253">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Федеральный закон «О переводе земель или земельных участков из одной категории в другую» № 172-ФЗ от 21.12.2004г. (в редакции от 19.11.2011г.).</w:t>
      </w:r>
    </w:p>
    <w:p w:rsidR="00DC4253" w:rsidRPr="00D27BEF" w:rsidRDefault="00DC4253" w:rsidP="00DC4253">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Федеральный закон «О личном подсобном хозяйстве» № 112-ФЗ от 07.07.2003г. (в редакции от 26.06.2011г.).</w:t>
      </w:r>
    </w:p>
    <w:p w:rsidR="00DC4253" w:rsidRPr="00D27BEF" w:rsidRDefault="00DC4253" w:rsidP="00DC4253">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Федеральный закон «Об общих принципах организации местного самоуправления в Российской Федерации» № 131-ФЗ от 06.10.2003г. (в редакции от 16.10.2012г.).</w:t>
      </w:r>
    </w:p>
    <w:p w:rsidR="00DC4253" w:rsidRPr="00D27BEF" w:rsidRDefault="00DC4253" w:rsidP="00DC4253">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Федеральный закон «Об охране окружающей среды» № 7- ФЗ от 10.01.2002г. (в редакции от 25.06.2012г.).</w:t>
      </w:r>
    </w:p>
    <w:p w:rsidR="00DC4253" w:rsidRPr="00D27BEF" w:rsidRDefault="00DC4253" w:rsidP="00DC4253">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Федеральный закон «О государственной регистрации прав на недвижимое имущество и сделок с ним» № 122-ФЗ от 21.07.1997г. (в редакции от 28.07.2012г.).</w:t>
      </w:r>
    </w:p>
    <w:p w:rsidR="00DC4253" w:rsidRPr="00D27BEF" w:rsidRDefault="00DC4253" w:rsidP="00DC4253">
      <w:pPr>
        <w:tabs>
          <w:tab w:val="left" w:pos="900"/>
        </w:tabs>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Федеральный закон  «О санитарно-эпидемиологическом благополучии населения» № 52-ФЗ от 30.03.1999г. (в редакции от 25.06.2012г.).</w:t>
      </w:r>
    </w:p>
    <w:p w:rsidR="00DC4253" w:rsidRPr="00D27BEF" w:rsidRDefault="00DC4253" w:rsidP="00DC4253">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Закон Новосибирской области «Об использовании земель на территории Новосибирской области» № 108-ОЗ от 14.04.2003г. (в редакции от 04.07.2012г.).</w:t>
      </w:r>
    </w:p>
    <w:p w:rsidR="00A234D6" w:rsidRPr="00D27BEF" w:rsidRDefault="00A234D6" w:rsidP="00A234D6">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Закон Новосибирской области от 27.12.2002г. № 90-ОЗ "Об утверждении границ муниципальных образований Новосибирской области".</w:t>
      </w:r>
    </w:p>
    <w:p w:rsidR="00A234D6" w:rsidRPr="00D27BEF" w:rsidRDefault="00A234D6" w:rsidP="00A234D6">
      <w:pPr>
        <w:ind w:firstLine="709"/>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Закон Новосибирской области от 02.06.2004г. № 200-ОЗ "О статусе и границах муниципальных образований Новосибирской области".</w:t>
      </w:r>
    </w:p>
    <w:p w:rsidR="00DC4253" w:rsidRPr="00D27BEF" w:rsidRDefault="00DC4253" w:rsidP="00DC4253">
      <w:pPr>
        <w:tabs>
          <w:tab w:val="left" w:pos="900"/>
        </w:tabs>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СП 42.13330.2011 «СНиП 2.07.01 – 89* Градостроительство. Планировка и застройка городских и сельских поселений».</w:t>
      </w:r>
    </w:p>
    <w:p w:rsidR="00EB26C4" w:rsidRPr="00D27BEF" w:rsidRDefault="00EB26C4" w:rsidP="00EB26C4">
      <w:pPr>
        <w:tabs>
          <w:tab w:val="left" w:pos="900"/>
        </w:tabs>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СанПиН 2.2.1/2.1.1.1200-03 «Санитарно-защитные зоны и санитарная класификация предприятий, сооружений и иных объектов». (в ред. от 09.09.2010г.)</w:t>
      </w:r>
    </w:p>
    <w:p w:rsidR="00DC4253" w:rsidRPr="00D27BEF" w:rsidRDefault="00DC4253" w:rsidP="00DC4253">
      <w:pPr>
        <w:tabs>
          <w:tab w:val="left" w:pos="900"/>
        </w:tabs>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СанПиН 2.1.5.980-00. 2.1.5. (Гигиенические требования к охране поверхностных вод).</w:t>
      </w:r>
    </w:p>
    <w:p w:rsidR="00DC4253" w:rsidRPr="00D27BEF" w:rsidRDefault="00DC4253" w:rsidP="00DC4253">
      <w:pPr>
        <w:tabs>
          <w:tab w:val="left" w:pos="900"/>
        </w:tabs>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СанПиН 2.1.4.1110-02 «Зоны санитарной охраны источников водоснабжения и водопроводов питьевого назначения».</w:t>
      </w:r>
    </w:p>
    <w:p w:rsidR="00DC4253" w:rsidRPr="00D27BEF" w:rsidRDefault="00DC4253" w:rsidP="00DC4253">
      <w:pPr>
        <w:tabs>
          <w:tab w:val="left" w:pos="900"/>
        </w:tabs>
        <w:ind w:firstLine="720"/>
        <w:rPr>
          <w:rFonts w:ascii="Times New Roman" w:hAnsi="Times New Roman" w:cs="Times New Roman"/>
          <w:color w:val="000000" w:themeColor="text1"/>
          <w:sz w:val="26"/>
          <w:szCs w:val="26"/>
        </w:rPr>
      </w:pPr>
      <w:r w:rsidRPr="00D27BEF">
        <w:rPr>
          <w:rFonts w:ascii="Times New Roman" w:hAnsi="Times New Roman" w:cs="Times New Roman"/>
          <w:color w:val="000000" w:themeColor="text1"/>
          <w:sz w:val="26"/>
          <w:szCs w:val="26"/>
        </w:rPr>
        <w:t>СанПиН 2.1.</w:t>
      </w:r>
      <w:r w:rsidR="00236E2D" w:rsidRPr="00D27BEF">
        <w:rPr>
          <w:rFonts w:ascii="Times New Roman" w:hAnsi="Times New Roman" w:cs="Times New Roman"/>
          <w:color w:val="000000" w:themeColor="text1"/>
          <w:sz w:val="26"/>
          <w:szCs w:val="26"/>
        </w:rPr>
        <w:t>2882</w:t>
      </w:r>
      <w:r w:rsidRPr="00D27BEF">
        <w:rPr>
          <w:rFonts w:ascii="Times New Roman" w:hAnsi="Times New Roman" w:cs="Times New Roman"/>
          <w:color w:val="000000" w:themeColor="text1"/>
          <w:sz w:val="26"/>
          <w:szCs w:val="26"/>
        </w:rPr>
        <w:t>-</w:t>
      </w:r>
      <w:r w:rsidR="00236E2D" w:rsidRPr="00D27BEF">
        <w:rPr>
          <w:rFonts w:ascii="Times New Roman" w:hAnsi="Times New Roman" w:cs="Times New Roman"/>
          <w:color w:val="000000" w:themeColor="text1"/>
          <w:sz w:val="26"/>
          <w:szCs w:val="26"/>
        </w:rPr>
        <w:t>11</w:t>
      </w:r>
      <w:r w:rsidRPr="00D27BEF">
        <w:rPr>
          <w:rFonts w:ascii="Times New Roman" w:hAnsi="Times New Roman" w:cs="Times New Roman"/>
          <w:color w:val="000000" w:themeColor="text1"/>
          <w:sz w:val="26"/>
          <w:szCs w:val="26"/>
        </w:rPr>
        <w:t xml:space="preserve"> «Гигиенические требования к размещению, устройству и содержанию кладбищ, зданий и сооружений похоронного назначения».</w:t>
      </w:r>
    </w:p>
    <w:p w:rsidR="00C4401F" w:rsidRPr="00D27BEF" w:rsidRDefault="00C4401F" w:rsidP="00DC4253">
      <w:pPr>
        <w:tabs>
          <w:tab w:val="left" w:pos="900"/>
        </w:tabs>
        <w:ind w:firstLine="720"/>
        <w:rPr>
          <w:rFonts w:ascii="Times New Roman" w:hAnsi="Times New Roman" w:cs="Times New Roman"/>
          <w:bCs/>
          <w:color w:val="000000" w:themeColor="text1"/>
          <w:sz w:val="26"/>
          <w:szCs w:val="26"/>
          <w:shd w:val="clear" w:color="auto" w:fill="FFFFFF"/>
        </w:rPr>
      </w:pPr>
      <w:r w:rsidRPr="00D27BEF">
        <w:rPr>
          <w:rFonts w:ascii="Times New Roman" w:hAnsi="Times New Roman" w:cs="Times New Roman"/>
          <w:bCs/>
          <w:color w:val="000000" w:themeColor="text1"/>
          <w:sz w:val="26"/>
          <w:szCs w:val="26"/>
          <w:shd w:val="clear" w:color="auto" w:fill="FFFFFF"/>
        </w:rPr>
        <w:t>Постановление Правительства РФ от 24.02.2009 г. № 160</w:t>
      </w:r>
      <w:r w:rsidR="0019215C" w:rsidRPr="00D27BEF">
        <w:rPr>
          <w:rStyle w:val="apple-converted-space"/>
          <w:rFonts w:ascii="Times New Roman" w:hAnsi="Times New Roman" w:cs="Times New Roman"/>
          <w:bCs/>
          <w:color w:val="000000" w:themeColor="text1"/>
          <w:sz w:val="26"/>
          <w:szCs w:val="26"/>
          <w:shd w:val="clear" w:color="auto" w:fill="FFFFFF"/>
        </w:rPr>
        <w:t xml:space="preserve"> </w:t>
      </w:r>
      <w:r w:rsidRPr="00D27BEF">
        <w:rPr>
          <w:rFonts w:ascii="Times New Roman" w:hAnsi="Times New Roman" w:cs="Times New Roman"/>
          <w:bCs/>
          <w:color w:val="000000" w:themeColor="text1"/>
          <w:sz w:val="26"/>
          <w:szCs w:val="26"/>
          <w:shd w:val="clear" w:color="auto" w:fill="FFFFFF"/>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A234D6" w:rsidRPr="00D27BEF" w:rsidRDefault="00A234D6" w:rsidP="00A234D6">
      <w:pPr>
        <w:tabs>
          <w:tab w:val="left" w:pos="900"/>
        </w:tabs>
        <w:ind w:firstLine="709"/>
        <w:rPr>
          <w:rFonts w:ascii="Times New Roman" w:hAnsi="Times New Roman" w:cs="Times New Roman"/>
          <w:bCs/>
          <w:color w:val="000000" w:themeColor="text1"/>
          <w:sz w:val="26"/>
          <w:szCs w:val="26"/>
        </w:rPr>
      </w:pPr>
      <w:r w:rsidRPr="00D27BEF">
        <w:rPr>
          <w:rFonts w:ascii="Times New Roman" w:hAnsi="Times New Roman" w:cs="Times New Roman"/>
          <w:bCs/>
          <w:color w:val="000000" w:themeColor="text1"/>
          <w:sz w:val="26"/>
          <w:szCs w:val="26"/>
        </w:rPr>
        <w:t>Положение о государственном биологическом заказнике областного значения "Талицкий",</w:t>
      </w:r>
      <w:r w:rsidRPr="00D27BEF">
        <w:rPr>
          <w:rFonts w:ascii="Times New Roman" w:hAnsi="Times New Roman" w:cs="Times New Roman"/>
          <w:b/>
          <w:bCs/>
          <w:color w:val="000000" w:themeColor="text1"/>
          <w:sz w:val="26"/>
          <w:szCs w:val="26"/>
        </w:rPr>
        <w:t xml:space="preserve"> </w:t>
      </w:r>
      <w:r w:rsidRPr="00D27BEF">
        <w:rPr>
          <w:rFonts w:ascii="Times New Roman" w:hAnsi="Times New Roman" w:cs="Times New Roman"/>
          <w:bCs/>
          <w:color w:val="000000" w:themeColor="text1"/>
          <w:sz w:val="26"/>
          <w:szCs w:val="26"/>
        </w:rPr>
        <w:t>утвержденным Постановлением главы администрации области от 22.02.2001 N 190.</w:t>
      </w:r>
    </w:p>
    <w:p w:rsidR="006D508E" w:rsidRPr="00D27BEF" w:rsidRDefault="00DC4253" w:rsidP="00DD149D">
      <w:pPr>
        <w:pStyle w:val="af1"/>
        <w:ind w:firstLine="709"/>
        <w:rPr>
          <w:color w:val="000000" w:themeColor="text1"/>
          <w:sz w:val="27"/>
          <w:szCs w:val="27"/>
        </w:rPr>
      </w:pPr>
      <w:r w:rsidRPr="00D27BEF">
        <w:rPr>
          <w:color w:val="000000" w:themeColor="text1"/>
          <w:sz w:val="26"/>
          <w:szCs w:val="26"/>
        </w:rPr>
        <w:t xml:space="preserve">Устав </w:t>
      </w:r>
      <w:r w:rsidR="00301DAB" w:rsidRPr="00D27BEF">
        <w:rPr>
          <w:color w:val="000000" w:themeColor="text1"/>
          <w:sz w:val="26"/>
          <w:szCs w:val="26"/>
        </w:rPr>
        <w:t xml:space="preserve">МО </w:t>
      </w:r>
      <w:r w:rsidR="006D508E" w:rsidRPr="00D27BEF">
        <w:rPr>
          <w:color w:val="000000" w:themeColor="text1"/>
          <w:sz w:val="26"/>
          <w:szCs w:val="26"/>
        </w:rPr>
        <w:t>Пеньковский</w:t>
      </w:r>
      <w:r w:rsidR="00301DAB" w:rsidRPr="00D27BEF">
        <w:rPr>
          <w:color w:val="000000" w:themeColor="text1"/>
          <w:sz w:val="26"/>
          <w:szCs w:val="26"/>
        </w:rPr>
        <w:t xml:space="preserve"> сельсовет </w:t>
      </w:r>
      <w:r w:rsidR="006E5CEB" w:rsidRPr="00D27BEF">
        <w:rPr>
          <w:color w:val="000000" w:themeColor="text1"/>
          <w:sz w:val="26"/>
          <w:szCs w:val="26"/>
        </w:rPr>
        <w:t>Маслянинского</w:t>
      </w:r>
      <w:r w:rsidRPr="00D27BEF">
        <w:rPr>
          <w:color w:val="000000" w:themeColor="text1"/>
          <w:sz w:val="26"/>
          <w:szCs w:val="26"/>
        </w:rPr>
        <w:t xml:space="preserve">  района Новосибирской области</w:t>
      </w:r>
      <w:r w:rsidRPr="00D27BEF">
        <w:rPr>
          <w:color w:val="000000" w:themeColor="text1"/>
          <w:kern w:val="2"/>
          <w:sz w:val="26"/>
          <w:szCs w:val="26"/>
        </w:rPr>
        <w:t>,</w:t>
      </w:r>
      <w:r w:rsidRPr="00D27BEF">
        <w:rPr>
          <w:b/>
          <w:color w:val="000000" w:themeColor="text1"/>
          <w:kern w:val="2"/>
          <w:sz w:val="26"/>
          <w:szCs w:val="26"/>
        </w:rPr>
        <w:t xml:space="preserve"> </w:t>
      </w:r>
      <w:r w:rsidR="00301DAB" w:rsidRPr="00D27BEF">
        <w:rPr>
          <w:color w:val="000000" w:themeColor="text1"/>
          <w:sz w:val="26"/>
          <w:szCs w:val="26"/>
        </w:rPr>
        <w:t xml:space="preserve">принятый </w:t>
      </w:r>
      <w:r w:rsidR="006D508E" w:rsidRPr="00D27BEF">
        <w:rPr>
          <w:color w:val="000000" w:themeColor="text1"/>
          <w:sz w:val="26"/>
          <w:szCs w:val="26"/>
        </w:rPr>
        <w:t>р</w:t>
      </w:r>
      <w:r w:rsidR="006D508E" w:rsidRPr="00D27BEF">
        <w:rPr>
          <w:color w:val="000000" w:themeColor="text1"/>
          <w:sz w:val="27"/>
          <w:szCs w:val="27"/>
        </w:rPr>
        <w:t>ешением тринадцатой сессии Совета депутатов Пеньковского сельсовета Маслянинского района Новосибирской области четвертого созыва (04.04.2012 г. №73)</w:t>
      </w:r>
    </w:p>
    <w:p w:rsidR="00301DAB" w:rsidRPr="00D27BEF" w:rsidRDefault="00301DAB" w:rsidP="00696733">
      <w:pPr>
        <w:ind w:firstLine="720"/>
        <w:rPr>
          <w:rFonts w:ascii="Times New Roman" w:hAnsi="Times New Roman" w:cs="Times New Roman"/>
          <w:color w:val="000000" w:themeColor="text1"/>
          <w:sz w:val="26"/>
          <w:szCs w:val="26"/>
        </w:rPr>
      </w:pPr>
    </w:p>
    <w:p w:rsidR="00E75AAD" w:rsidRPr="00D27BEF" w:rsidRDefault="00E75AAD" w:rsidP="00DC749D">
      <w:pPr>
        <w:pStyle w:val="u"/>
        <w:shd w:val="clear" w:color="auto" w:fill="FFFFFF"/>
        <w:spacing w:before="0" w:beforeAutospacing="0" w:after="0" w:afterAutospacing="0"/>
        <w:ind w:firstLine="390"/>
        <w:jc w:val="both"/>
        <w:rPr>
          <w:caps/>
          <w:color w:val="000000" w:themeColor="text1"/>
          <w:kern w:val="2"/>
          <w:sz w:val="26"/>
          <w:szCs w:val="26"/>
        </w:rPr>
      </w:pPr>
    </w:p>
    <w:p w:rsidR="00584DE4" w:rsidRPr="00D27BEF" w:rsidRDefault="00584DE4" w:rsidP="00DC749D">
      <w:pPr>
        <w:pStyle w:val="u"/>
        <w:shd w:val="clear" w:color="auto" w:fill="FFFFFF"/>
        <w:spacing w:before="0" w:beforeAutospacing="0" w:after="0" w:afterAutospacing="0"/>
        <w:ind w:firstLine="390"/>
        <w:jc w:val="both"/>
        <w:rPr>
          <w:caps/>
          <w:color w:val="000000" w:themeColor="text1"/>
          <w:kern w:val="2"/>
          <w:sz w:val="26"/>
          <w:szCs w:val="26"/>
        </w:rPr>
      </w:pPr>
    </w:p>
    <w:sectPr w:rsidR="00584DE4" w:rsidRPr="00D27BEF" w:rsidSect="0008659D">
      <w:pgSz w:w="11906" w:h="16838"/>
      <w:pgMar w:top="1134" w:right="850"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B10EE" w:rsidRDefault="00EB10EE">
      <w:r>
        <w:separator/>
      </w:r>
    </w:p>
  </w:endnote>
  <w:endnote w:type="continuationSeparator" w:id="1">
    <w:p w:rsidR="00EB10EE" w:rsidRDefault="00EB10E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charset w:val="00"/>
    <w:family w:val="auto"/>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Calibri">
    <w:panose1 w:val="020F0502020204030204"/>
    <w:charset w:val="CC"/>
    <w:family w:val="swiss"/>
    <w:pitch w:val="variable"/>
    <w:sig w:usb0="E10002FF" w:usb1="4000ACFF" w:usb2="00000009" w:usb3="00000000" w:csb0="000001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7CB7" w:rsidRDefault="00AF7CB7" w:rsidP="00C12F6B">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rsidR="00AF7CB7" w:rsidRDefault="00AF7CB7" w:rsidP="008A0E86">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7CB7" w:rsidRDefault="00AF7CB7" w:rsidP="008A0E86">
    <w:pPr>
      <w:pStyle w:val="a4"/>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7CB7" w:rsidRDefault="00AF7CB7" w:rsidP="00C12F6B">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rsidR="00AF7CB7" w:rsidRDefault="00AF7CB7" w:rsidP="008A0E86">
    <w:pPr>
      <w:pStyle w:val="a4"/>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7CB7" w:rsidRDefault="00AF7CB7" w:rsidP="008A0E86">
    <w:pPr>
      <w:pStyle w:val="a4"/>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7CB7" w:rsidRDefault="00AF7CB7">
    <w:pPr>
      <w:pStyle w:val="a4"/>
      <w:jc w:val="center"/>
    </w:pPr>
    <w:fldSimple w:instr=" PAGE   \* MERGEFORMAT ">
      <w:r w:rsidR="00D27BEF">
        <w:rPr>
          <w:noProof/>
        </w:rPr>
        <w:t>70</w:t>
      </w:r>
    </w:fldSimple>
  </w:p>
  <w:p w:rsidR="00AF7CB7" w:rsidRDefault="00AF7CB7" w:rsidP="008A0E86">
    <w:pPr>
      <w:pStyle w:val="a4"/>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B10EE" w:rsidRDefault="00EB10EE">
      <w:r>
        <w:separator/>
      </w:r>
    </w:p>
  </w:footnote>
  <w:footnote w:type="continuationSeparator" w:id="1">
    <w:p w:rsidR="00EB10EE" w:rsidRDefault="00EB10E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7CB7" w:rsidRDefault="00AF7CB7" w:rsidP="00E31A74">
    <w:pPr>
      <w:pStyle w:val="ab"/>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AF7CB7" w:rsidRDefault="00AF7CB7">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7CB7" w:rsidRDefault="00AF7CB7" w:rsidP="00E31A74">
    <w:pPr>
      <w:pStyle w:val="ab"/>
      <w:framePr w:wrap="around" w:vAnchor="text" w:hAnchor="margin" w:xAlign="center" w:y="1"/>
      <w:rPr>
        <w:rStyle w:val="a6"/>
      </w:rPr>
    </w:pPr>
  </w:p>
  <w:p w:rsidR="00AF7CB7" w:rsidRDefault="00AF7CB7">
    <w:pPr>
      <w:pStyle w:val="a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7CB7" w:rsidRDefault="00AF7CB7" w:rsidP="00E31A74">
    <w:pPr>
      <w:pStyle w:val="ab"/>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AF7CB7" w:rsidRDefault="00AF7CB7">
    <w:pPr>
      <w:pStyle w:val="ab"/>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F7CB7" w:rsidRDefault="00AF7CB7" w:rsidP="00E31A74">
    <w:pPr>
      <w:pStyle w:val="ab"/>
      <w:framePr w:wrap="around" w:vAnchor="text" w:hAnchor="margin" w:xAlign="center" w:y="1"/>
      <w:rPr>
        <w:rStyle w:val="a6"/>
      </w:rPr>
    </w:pPr>
  </w:p>
  <w:p w:rsidR="00AF7CB7" w:rsidRDefault="00AF7CB7">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A"/>
    <w:multiLevelType w:val="multilevel"/>
    <w:tmpl w:val="0000000A"/>
    <w:name w:val="WW8Num11"/>
    <w:lvl w:ilvl="0">
      <w:start w:val="3"/>
      <w:numFmt w:val="decimal"/>
      <w:lvlText w:val="%1."/>
      <w:lvlJc w:val="left"/>
      <w:pPr>
        <w:tabs>
          <w:tab w:val="num" w:pos="0"/>
        </w:tabs>
        <w:ind w:left="600" w:hanging="600"/>
      </w:pPr>
    </w:lvl>
    <w:lvl w:ilvl="1">
      <w:start w:val="11"/>
      <w:numFmt w:val="decimal"/>
      <w:lvlText w:val="%1.%2."/>
      <w:lvlJc w:val="left"/>
      <w:pPr>
        <w:tabs>
          <w:tab w:val="num" w:pos="0"/>
        </w:tabs>
        <w:ind w:left="1429" w:hanging="720"/>
      </w:pPr>
    </w:lvl>
    <w:lvl w:ilvl="2">
      <w:start w:val="1"/>
      <w:numFmt w:val="decimal"/>
      <w:lvlText w:val="%1.%2.%3."/>
      <w:lvlJc w:val="left"/>
      <w:pPr>
        <w:tabs>
          <w:tab w:val="num" w:pos="0"/>
        </w:tabs>
        <w:ind w:left="2138" w:hanging="720"/>
      </w:pPr>
    </w:lvl>
    <w:lvl w:ilvl="3">
      <w:start w:val="1"/>
      <w:numFmt w:val="decimal"/>
      <w:lvlText w:val="%1.%2.%3.%4."/>
      <w:lvlJc w:val="left"/>
      <w:pPr>
        <w:tabs>
          <w:tab w:val="num" w:pos="0"/>
        </w:tabs>
        <w:ind w:left="3207" w:hanging="1080"/>
      </w:pPr>
    </w:lvl>
    <w:lvl w:ilvl="4">
      <w:start w:val="1"/>
      <w:numFmt w:val="decimal"/>
      <w:lvlText w:val="%1.%2.%3.%4.%5."/>
      <w:lvlJc w:val="left"/>
      <w:pPr>
        <w:tabs>
          <w:tab w:val="num" w:pos="0"/>
        </w:tabs>
        <w:ind w:left="3916" w:hanging="1080"/>
      </w:pPr>
    </w:lvl>
    <w:lvl w:ilvl="5">
      <w:start w:val="1"/>
      <w:numFmt w:val="decimal"/>
      <w:lvlText w:val="%1.%2.%3.%4.%5.%6."/>
      <w:lvlJc w:val="left"/>
      <w:pPr>
        <w:tabs>
          <w:tab w:val="num" w:pos="0"/>
        </w:tabs>
        <w:ind w:left="4985" w:hanging="1440"/>
      </w:pPr>
    </w:lvl>
    <w:lvl w:ilvl="6">
      <w:start w:val="1"/>
      <w:numFmt w:val="decimal"/>
      <w:lvlText w:val="%1.%2.%3.%4.%5.%6.%7."/>
      <w:lvlJc w:val="left"/>
      <w:pPr>
        <w:tabs>
          <w:tab w:val="num" w:pos="0"/>
        </w:tabs>
        <w:ind w:left="6054" w:hanging="1800"/>
      </w:pPr>
    </w:lvl>
    <w:lvl w:ilvl="7">
      <w:start w:val="1"/>
      <w:numFmt w:val="decimal"/>
      <w:lvlText w:val="%1.%2.%3.%4.%5.%6.%7.%8."/>
      <w:lvlJc w:val="left"/>
      <w:pPr>
        <w:tabs>
          <w:tab w:val="num" w:pos="0"/>
        </w:tabs>
        <w:ind w:left="6763" w:hanging="1800"/>
      </w:pPr>
    </w:lvl>
    <w:lvl w:ilvl="8">
      <w:start w:val="1"/>
      <w:numFmt w:val="decimal"/>
      <w:lvlText w:val="%1.%2.%3.%4.%5.%6.%7.%8.%9."/>
      <w:lvlJc w:val="left"/>
      <w:pPr>
        <w:tabs>
          <w:tab w:val="num" w:pos="0"/>
        </w:tabs>
        <w:ind w:left="7832" w:hanging="2160"/>
      </w:pPr>
    </w:lvl>
  </w:abstractNum>
  <w:abstractNum w:abstractNumId="1">
    <w:nsid w:val="0000000B"/>
    <w:multiLevelType w:val="multilevel"/>
    <w:tmpl w:val="0000000B"/>
    <w:name w:val="WW8Num12"/>
    <w:lvl w:ilvl="0">
      <w:start w:val="3"/>
      <w:numFmt w:val="decimal"/>
      <w:lvlText w:val="%1."/>
      <w:lvlJc w:val="left"/>
      <w:pPr>
        <w:tabs>
          <w:tab w:val="num" w:pos="0"/>
        </w:tabs>
        <w:ind w:left="510" w:hanging="510"/>
      </w:pPr>
    </w:lvl>
    <w:lvl w:ilvl="1">
      <w:start w:val="6"/>
      <w:numFmt w:val="decimal"/>
      <w:lvlText w:val="%1.%2."/>
      <w:lvlJc w:val="left"/>
      <w:pPr>
        <w:tabs>
          <w:tab w:val="num" w:pos="0"/>
        </w:tabs>
        <w:ind w:left="720" w:hanging="72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440" w:hanging="144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800" w:hanging="1800"/>
      </w:pPr>
    </w:lvl>
    <w:lvl w:ilvl="7">
      <w:start w:val="1"/>
      <w:numFmt w:val="decimal"/>
      <w:lvlText w:val="%1.%2.%3.%4.%5.%6.%7.%8."/>
      <w:lvlJc w:val="left"/>
      <w:pPr>
        <w:tabs>
          <w:tab w:val="num" w:pos="0"/>
        </w:tabs>
        <w:ind w:left="2160" w:hanging="2160"/>
      </w:pPr>
    </w:lvl>
    <w:lvl w:ilvl="8">
      <w:start w:val="1"/>
      <w:numFmt w:val="decimal"/>
      <w:lvlText w:val="%1.%2.%3.%4.%5.%6.%7.%8.%9."/>
      <w:lvlJc w:val="left"/>
      <w:pPr>
        <w:tabs>
          <w:tab w:val="num" w:pos="0"/>
        </w:tabs>
        <w:ind w:left="2160" w:hanging="2160"/>
      </w:pPr>
    </w:lvl>
  </w:abstractNum>
  <w:abstractNum w:abstractNumId="2">
    <w:nsid w:val="037963F3"/>
    <w:multiLevelType w:val="hybridMultilevel"/>
    <w:tmpl w:val="52EC7E14"/>
    <w:name w:val="WW8Num4"/>
    <w:lvl w:ilvl="0" w:tplc="8A9E5C66">
      <w:start w:val="1"/>
      <w:numFmt w:val="decimal"/>
      <w:lvlText w:val="%1)"/>
      <w:lvlJc w:val="left"/>
      <w:pPr>
        <w:tabs>
          <w:tab w:val="num" w:pos="1333"/>
        </w:tabs>
        <w:ind w:left="1220" w:firstLine="57"/>
      </w:pPr>
      <w:rPr>
        <w:rFonts w:hint="default"/>
      </w:rPr>
    </w:lvl>
    <w:lvl w:ilvl="1" w:tplc="2DC8B72C">
      <w:start w:val="1"/>
      <w:numFmt w:val="lowerLetter"/>
      <w:lvlText w:val="%2."/>
      <w:lvlJc w:val="left"/>
      <w:pPr>
        <w:tabs>
          <w:tab w:val="num" w:pos="1440"/>
        </w:tabs>
        <w:ind w:left="1440" w:hanging="360"/>
      </w:pPr>
    </w:lvl>
    <w:lvl w:ilvl="2" w:tplc="C65E9886">
      <w:start w:val="1"/>
      <w:numFmt w:val="lowerRoman"/>
      <w:lvlText w:val="%3."/>
      <w:lvlJc w:val="right"/>
      <w:pPr>
        <w:tabs>
          <w:tab w:val="num" w:pos="2160"/>
        </w:tabs>
        <w:ind w:left="2160" w:hanging="180"/>
      </w:pPr>
    </w:lvl>
    <w:lvl w:ilvl="3" w:tplc="FA2880C2">
      <w:start w:val="1"/>
      <w:numFmt w:val="decimal"/>
      <w:lvlText w:val="%4."/>
      <w:lvlJc w:val="left"/>
      <w:pPr>
        <w:tabs>
          <w:tab w:val="num" w:pos="2880"/>
        </w:tabs>
        <w:ind w:left="2880" w:hanging="360"/>
      </w:pPr>
    </w:lvl>
    <w:lvl w:ilvl="4" w:tplc="F16453F6">
      <w:start w:val="1"/>
      <w:numFmt w:val="lowerLetter"/>
      <w:lvlText w:val="%5."/>
      <w:lvlJc w:val="left"/>
      <w:pPr>
        <w:tabs>
          <w:tab w:val="num" w:pos="3600"/>
        </w:tabs>
        <w:ind w:left="3600" w:hanging="360"/>
      </w:pPr>
    </w:lvl>
    <w:lvl w:ilvl="5" w:tplc="9460B0D2">
      <w:start w:val="1"/>
      <w:numFmt w:val="lowerRoman"/>
      <w:lvlText w:val="%6."/>
      <w:lvlJc w:val="right"/>
      <w:pPr>
        <w:tabs>
          <w:tab w:val="num" w:pos="4320"/>
        </w:tabs>
        <w:ind w:left="4320" w:hanging="180"/>
      </w:pPr>
    </w:lvl>
    <w:lvl w:ilvl="6" w:tplc="E9003572">
      <w:start w:val="1"/>
      <w:numFmt w:val="decimal"/>
      <w:lvlText w:val="%7."/>
      <w:lvlJc w:val="left"/>
      <w:pPr>
        <w:tabs>
          <w:tab w:val="num" w:pos="5040"/>
        </w:tabs>
        <w:ind w:left="5040" w:hanging="360"/>
      </w:pPr>
    </w:lvl>
    <w:lvl w:ilvl="7" w:tplc="DEFE7086">
      <w:start w:val="1"/>
      <w:numFmt w:val="lowerLetter"/>
      <w:lvlText w:val="%8."/>
      <w:lvlJc w:val="left"/>
      <w:pPr>
        <w:tabs>
          <w:tab w:val="num" w:pos="5760"/>
        </w:tabs>
        <w:ind w:left="5760" w:hanging="360"/>
      </w:pPr>
    </w:lvl>
    <w:lvl w:ilvl="8" w:tplc="38BAC4AC">
      <w:start w:val="1"/>
      <w:numFmt w:val="lowerRoman"/>
      <w:lvlText w:val="%9."/>
      <w:lvlJc w:val="right"/>
      <w:pPr>
        <w:tabs>
          <w:tab w:val="num" w:pos="6480"/>
        </w:tabs>
        <w:ind w:left="6480" w:hanging="180"/>
      </w:pPr>
    </w:lvl>
  </w:abstractNum>
  <w:abstractNum w:abstractNumId="3">
    <w:nsid w:val="12E04E1C"/>
    <w:multiLevelType w:val="hybridMultilevel"/>
    <w:tmpl w:val="B1686D9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AA26018"/>
    <w:multiLevelType w:val="hybridMultilevel"/>
    <w:tmpl w:val="4516B7FA"/>
    <w:lvl w:ilvl="0" w:tplc="A754F4F4">
      <w:start w:val="1"/>
      <w:numFmt w:val="bullet"/>
      <w:pStyle w:val="a"/>
      <w:lvlText w:val=""/>
      <w:lvlJc w:val="left"/>
      <w:pPr>
        <w:tabs>
          <w:tab w:val="num" w:pos="360"/>
        </w:tabs>
        <w:ind w:firstLine="284"/>
      </w:pPr>
      <w:rPr>
        <w:rFonts w:ascii="Symbol" w:eastAsia="Times New Roman"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5">
    <w:nsid w:val="3838035E"/>
    <w:multiLevelType w:val="hybridMultilevel"/>
    <w:tmpl w:val="9A2641B6"/>
    <w:lvl w:ilvl="0" w:tplc="3CB2C318">
      <w:start w:val="1"/>
      <w:numFmt w:val="decimal"/>
      <w:lvlText w:val="%1."/>
      <w:lvlJc w:val="left"/>
      <w:pPr>
        <w:ind w:left="1070" w:hanging="360"/>
      </w:pPr>
      <w:rPr>
        <w:rFonts w:ascii="Times New Roman" w:hAnsi="Times New Roman" w:cs="Times New Roman" w:hint="default"/>
        <w:b w:val="0"/>
        <w:color w:val="auto"/>
        <w:sz w:val="28"/>
        <w:szCs w:val="28"/>
      </w:rPr>
    </w:lvl>
    <w:lvl w:ilvl="1" w:tplc="04190019">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6">
    <w:nsid w:val="5351041D"/>
    <w:multiLevelType w:val="multilevel"/>
    <w:tmpl w:val="EB4E9BA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672B3B69"/>
    <w:multiLevelType w:val="hybridMultilevel"/>
    <w:tmpl w:val="E16CAF8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71D42E04"/>
    <w:multiLevelType w:val="hybridMultilevel"/>
    <w:tmpl w:val="1A86E7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77037A05"/>
    <w:multiLevelType w:val="hybridMultilevel"/>
    <w:tmpl w:val="97761658"/>
    <w:name w:val="WW8Num8532222222"/>
    <w:lvl w:ilvl="0" w:tplc="0000000E">
      <w:start w:val="1"/>
      <w:numFmt w:val="decimal"/>
      <w:lvlText w:val="%1)"/>
      <w:lvlJc w:val="left"/>
      <w:pPr>
        <w:tabs>
          <w:tab w:val="num" w:pos="1429"/>
        </w:tabs>
        <w:ind w:left="1429" w:hanging="360"/>
      </w:pPr>
      <w:rPr>
        <w:rFonts w:hint="default"/>
      </w:rPr>
    </w:lvl>
    <w:lvl w:ilvl="1" w:tplc="04190019">
      <w:start w:val="21"/>
      <w:numFmt w:val="decimal"/>
      <w:lvlText w:val="%2."/>
      <w:lvlJc w:val="left"/>
      <w:pPr>
        <w:tabs>
          <w:tab w:val="num" w:pos="1440"/>
        </w:tabs>
        <w:ind w:left="1440" w:hanging="360"/>
      </w:pPr>
      <w:rPr>
        <w:rFonts w:hint="default"/>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0">
    <w:nsid w:val="7EC40A7D"/>
    <w:multiLevelType w:val="hybridMultilevel"/>
    <w:tmpl w:val="1B9CAA0A"/>
    <w:lvl w:ilvl="0" w:tplc="D5F46A94">
      <w:start w:val="1"/>
      <w:numFmt w:val="decimal"/>
      <w:lvlText w:val="%1)"/>
      <w:lvlJc w:val="left"/>
      <w:pPr>
        <w:tabs>
          <w:tab w:val="num" w:pos="720"/>
        </w:tabs>
        <w:ind w:left="720" w:hanging="360"/>
      </w:pPr>
      <w:rPr>
        <w:color w:val="auto"/>
      </w:rPr>
    </w:lvl>
    <w:lvl w:ilvl="1" w:tplc="9E465CD6" w:tentative="1">
      <w:start w:val="1"/>
      <w:numFmt w:val="decimal"/>
      <w:lvlText w:val="%2)"/>
      <w:lvlJc w:val="left"/>
      <w:pPr>
        <w:tabs>
          <w:tab w:val="num" w:pos="1440"/>
        </w:tabs>
        <w:ind w:left="1440" w:hanging="360"/>
      </w:pPr>
    </w:lvl>
    <w:lvl w:ilvl="2" w:tplc="D716E972" w:tentative="1">
      <w:start w:val="1"/>
      <w:numFmt w:val="decimal"/>
      <w:lvlText w:val="%3)"/>
      <w:lvlJc w:val="left"/>
      <w:pPr>
        <w:tabs>
          <w:tab w:val="num" w:pos="2160"/>
        </w:tabs>
        <w:ind w:left="2160" w:hanging="360"/>
      </w:pPr>
    </w:lvl>
    <w:lvl w:ilvl="3" w:tplc="716CBA1E" w:tentative="1">
      <w:start w:val="1"/>
      <w:numFmt w:val="decimal"/>
      <w:lvlText w:val="%4)"/>
      <w:lvlJc w:val="left"/>
      <w:pPr>
        <w:tabs>
          <w:tab w:val="num" w:pos="2880"/>
        </w:tabs>
        <w:ind w:left="2880" w:hanging="360"/>
      </w:pPr>
    </w:lvl>
    <w:lvl w:ilvl="4" w:tplc="BFDE4CE6" w:tentative="1">
      <w:start w:val="1"/>
      <w:numFmt w:val="decimal"/>
      <w:lvlText w:val="%5)"/>
      <w:lvlJc w:val="left"/>
      <w:pPr>
        <w:tabs>
          <w:tab w:val="num" w:pos="3600"/>
        </w:tabs>
        <w:ind w:left="3600" w:hanging="360"/>
      </w:pPr>
    </w:lvl>
    <w:lvl w:ilvl="5" w:tplc="8BEEB6C0" w:tentative="1">
      <w:start w:val="1"/>
      <w:numFmt w:val="decimal"/>
      <w:lvlText w:val="%6)"/>
      <w:lvlJc w:val="left"/>
      <w:pPr>
        <w:tabs>
          <w:tab w:val="num" w:pos="4320"/>
        </w:tabs>
        <w:ind w:left="4320" w:hanging="360"/>
      </w:pPr>
    </w:lvl>
    <w:lvl w:ilvl="6" w:tplc="85E2914E" w:tentative="1">
      <w:start w:val="1"/>
      <w:numFmt w:val="decimal"/>
      <w:lvlText w:val="%7)"/>
      <w:lvlJc w:val="left"/>
      <w:pPr>
        <w:tabs>
          <w:tab w:val="num" w:pos="5040"/>
        </w:tabs>
        <w:ind w:left="5040" w:hanging="360"/>
      </w:pPr>
    </w:lvl>
    <w:lvl w:ilvl="7" w:tplc="C7CA3512" w:tentative="1">
      <w:start w:val="1"/>
      <w:numFmt w:val="decimal"/>
      <w:lvlText w:val="%8)"/>
      <w:lvlJc w:val="left"/>
      <w:pPr>
        <w:tabs>
          <w:tab w:val="num" w:pos="5760"/>
        </w:tabs>
        <w:ind w:left="5760" w:hanging="360"/>
      </w:pPr>
    </w:lvl>
    <w:lvl w:ilvl="8" w:tplc="7E7270BE" w:tentative="1">
      <w:start w:val="1"/>
      <w:numFmt w:val="decimal"/>
      <w:lvlText w:val="%9)"/>
      <w:lvlJc w:val="left"/>
      <w:pPr>
        <w:tabs>
          <w:tab w:val="num" w:pos="6480"/>
        </w:tabs>
        <w:ind w:left="6480" w:hanging="360"/>
      </w:pPr>
    </w:lvl>
  </w:abstractNum>
  <w:num w:numId="1">
    <w:abstractNumId w:val="5"/>
  </w:num>
  <w:num w:numId="2">
    <w:abstractNumId w:val="4"/>
  </w:num>
  <w:num w:numId="3">
    <w:abstractNumId w:val="10"/>
  </w:num>
  <w:num w:numId="4">
    <w:abstractNumId w:val="3"/>
  </w:num>
  <w:num w:numId="5">
    <w:abstractNumId w:val="6"/>
  </w:num>
  <w:num w:numId="6">
    <w:abstractNumId w:val="7"/>
  </w:num>
  <w:num w:numId="7">
    <w:abstractNumId w:val="8"/>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drawingGridHorizontalSpacing w:val="100"/>
  <w:displayHorizontalDrawingGridEvery w:val="2"/>
  <w:characterSpacingControl w:val="doNotCompress"/>
  <w:savePreviewPicture/>
  <w:hdrShapeDefaults>
    <o:shapedefaults v:ext="edit" spidmax="3074"/>
  </w:hdrShapeDefaults>
  <w:footnotePr>
    <w:footnote w:id="0"/>
    <w:footnote w:id="1"/>
  </w:footnotePr>
  <w:endnotePr>
    <w:endnote w:id="0"/>
    <w:endnote w:id="1"/>
  </w:endnotePr>
  <w:compat/>
  <w:rsids>
    <w:rsidRoot w:val="008A0E86"/>
    <w:rsid w:val="0000021B"/>
    <w:rsid w:val="0000116F"/>
    <w:rsid w:val="00001603"/>
    <w:rsid w:val="00002102"/>
    <w:rsid w:val="00002577"/>
    <w:rsid w:val="00002BF5"/>
    <w:rsid w:val="00002E23"/>
    <w:rsid w:val="00003659"/>
    <w:rsid w:val="0000473D"/>
    <w:rsid w:val="00004AE6"/>
    <w:rsid w:val="00004FB0"/>
    <w:rsid w:val="00005222"/>
    <w:rsid w:val="00007B1E"/>
    <w:rsid w:val="00007C23"/>
    <w:rsid w:val="00007D78"/>
    <w:rsid w:val="00007D82"/>
    <w:rsid w:val="000108F0"/>
    <w:rsid w:val="000116E1"/>
    <w:rsid w:val="000118FC"/>
    <w:rsid w:val="0001197E"/>
    <w:rsid w:val="00011F9B"/>
    <w:rsid w:val="00012396"/>
    <w:rsid w:val="0001270D"/>
    <w:rsid w:val="000129EE"/>
    <w:rsid w:val="00012E68"/>
    <w:rsid w:val="00012F92"/>
    <w:rsid w:val="000131ED"/>
    <w:rsid w:val="00013321"/>
    <w:rsid w:val="000135A8"/>
    <w:rsid w:val="000142D6"/>
    <w:rsid w:val="000145A3"/>
    <w:rsid w:val="00014673"/>
    <w:rsid w:val="00014B1C"/>
    <w:rsid w:val="00015028"/>
    <w:rsid w:val="000156E4"/>
    <w:rsid w:val="00015C2E"/>
    <w:rsid w:val="0001609C"/>
    <w:rsid w:val="000172DC"/>
    <w:rsid w:val="00017660"/>
    <w:rsid w:val="00017776"/>
    <w:rsid w:val="0002004F"/>
    <w:rsid w:val="000202BC"/>
    <w:rsid w:val="000206A7"/>
    <w:rsid w:val="000210DF"/>
    <w:rsid w:val="00021F8D"/>
    <w:rsid w:val="0002207E"/>
    <w:rsid w:val="00022A24"/>
    <w:rsid w:val="000233DC"/>
    <w:rsid w:val="00023A11"/>
    <w:rsid w:val="000242DD"/>
    <w:rsid w:val="00024802"/>
    <w:rsid w:val="00025078"/>
    <w:rsid w:val="00025F9D"/>
    <w:rsid w:val="00026115"/>
    <w:rsid w:val="00026777"/>
    <w:rsid w:val="00026996"/>
    <w:rsid w:val="00026CED"/>
    <w:rsid w:val="0002723B"/>
    <w:rsid w:val="000276B3"/>
    <w:rsid w:val="00027871"/>
    <w:rsid w:val="000278BE"/>
    <w:rsid w:val="00027B30"/>
    <w:rsid w:val="0003056F"/>
    <w:rsid w:val="00030979"/>
    <w:rsid w:val="00031195"/>
    <w:rsid w:val="0003213F"/>
    <w:rsid w:val="00032812"/>
    <w:rsid w:val="00032C18"/>
    <w:rsid w:val="00033305"/>
    <w:rsid w:val="00033FB5"/>
    <w:rsid w:val="00034FAE"/>
    <w:rsid w:val="00036533"/>
    <w:rsid w:val="0003742B"/>
    <w:rsid w:val="000374B2"/>
    <w:rsid w:val="00037807"/>
    <w:rsid w:val="00037D70"/>
    <w:rsid w:val="000416D5"/>
    <w:rsid w:val="00041B50"/>
    <w:rsid w:val="000423E8"/>
    <w:rsid w:val="00042482"/>
    <w:rsid w:val="00042592"/>
    <w:rsid w:val="000428AE"/>
    <w:rsid w:val="00042CC1"/>
    <w:rsid w:val="00043758"/>
    <w:rsid w:val="00043A46"/>
    <w:rsid w:val="00043C13"/>
    <w:rsid w:val="000444FD"/>
    <w:rsid w:val="000446A2"/>
    <w:rsid w:val="0004474A"/>
    <w:rsid w:val="00044F7D"/>
    <w:rsid w:val="000451ED"/>
    <w:rsid w:val="0004581F"/>
    <w:rsid w:val="00045FC6"/>
    <w:rsid w:val="000467C7"/>
    <w:rsid w:val="0004684D"/>
    <w:rsid w:val="000468F4"/>
    <w:rsid w:val="00047206"/>
    <w:rsid w:val="0004748F"/>
    <w:rsid w:val="00047AF0"/>
    <w:rsid w:val="0005096C"/>
    <w:rsid w:val="00050CAE"/>
    <w:rsid w:val="00050F29"/>
    <w:rsid w:val="00050F60"/>
    <w:rsid w:val="00051125"/>
    <w:rsid w:val="00051129"/>
    <w:rsid w:val="00051249"/>
    <w:rsid w:val="0005167E"/>
    <w:rsid w:val="00051E3B"/>
    <w:rsid w:val="00051F82"/>
    <w:rsid w:val="0005325B"/>
    <w:rsid w:val="0005383E"/>
    <w:rsid w:val="00053A02"/>
    <w:rsid w:val="00054B8B"/>
    <w:rsid w:val="0005549C"/>
    <w:rsid w:val="000558DB"/>
    <w:rsid w:val="00056301"/>
    <w:rsid w:val="00056FF2"/>
    <w:rsid w:val="00057935"/>
    <w:rsid w:val="00057B98"/>
    <w:rsid w:val="0006011C"/>
    <w:rsid w:val="000605F9"/>
    <w:rsid w:val="00060E0A"/>
    <w:rsid w:val="00060E7B"/>
    <w:rsid w:val="00060F7D"/>
    <w:rsid w:val="000619AC"/>
    <w:rsid w:val="000621C3"/>
    <w:rsid w:val="0006316F"/>
    <w:rsid w:val="0006336D"/>
    <w:rsid w:val="000639D6"/>
    <w:rsid w:val="00064034"/>
    <w:rsid w:val="00064293"/>
    <w:rsid w:val="000645CE"/>
    <w:rsid w:val="00065929"/>
    <w:rsid w:val="0006596F"/>
    <w:rsid w:val="00065CEA"/>
    <w:rsid w:val="00065D92"/>
    <w:rsid w:val="00066459"/>
    <w:rsid w:val="000668C6"/>
    <w:rsid w:val="00070098"/>
    <w:rsid w:val="00070140"/>
    <w:rsid w:val="00070F56"/>
    <w:rsid w:val="000713EF"/>
    <w:rsid w:val="00071CAE"/>
    <w:rsid w:val="00071E0D"/>
    <w:rsid w:val="00072D2C"/>
    <w:rsid w:val="000735F0"/>
    <w:rsid w:val="00075DA9"/>
    <w:rsid w:val="00075DD3"/>
    <w:rsid w:val="00075EA2"/>
    <w:rsid w:val="00076209"/>
    <w:rsid w:val="000767D0"/>
    <w:rsid w:val="00076D68"/>
    <w:rsid w:val="0007744A"/>
    <w:rsid w:val="00077809"/>
    <w:rsid w:val="00077E02"/>
    <w:rsid w:val="00080039"/>
    <w:rsid w:val="00080051"/>
    <w:rsid w:val="0008015D"/>
    <w:rsid w:val="000804EF"/>
    <w:rsid w:val="00080841"/>
    <w:rsid w:val="00080D66"/>
    <w:rsid w:val="00080F25"/>
    <w:rsid w:val="000810CA"/>
    <w:rsid w:val="0008196F"/>
    <w:rsid w:val="00081A39"/>
    <w:rsid w:val="00081D14"/>
    <w:rsid w:val="00081D31"/>
    <w:rsid w:val="00081D58"/>
    <w:rsid w:val="000824D0"/>
    <w:rsid w:val="0008271A"/>
    <w:rsid w:val="00082887"/>
    <w:rsid w:val="00082C5E"/>
    <w:rsid w:val="0008329D"/>
    <w:rsid w:val="00083629"/>
    <w:rsid w:val="00083BA5"/>
    <w:rsid w:val="000848DA"/>
    <w:rsid w:val="00085372"/>
    <w:rsid w:val="0008659D"/>
    <w:rsid w:val="00087322"/>
    <w:rsid w:val="00087686"/>
    <w:rsid w:val="00087AEB"/>
    <w:rsid w:val="00087B25"/>
    <w:rsid w:val="00087ED2"/>
    <w:rsid w:val="000908FE"/>
    <w:rsid w:val="00090C30"/>
    <w:rsid w:val="00090F5C"/>
    <w:rsid w:val="0009122F"/>
    <w:rsid w:val="000914E6"/>
    <w:rsid w:val="00092334"/>
    <w:rsid w:val="000928CC"/>
    <w:rsid w:val="0009348C"/>
    <w:rsid w:val="00093525"/>
    <w:rsid w:val="00093611"/>
    <w:rsid w:val="00093B6D"/>
    <w:rsid w:val="0009427E"/>
    <w:rsid w:val="00094DC9"/>
    <w:rsid w:val="00094DFD"/>
    <w:rsid w:val="00095CEF"/>
    <w:rsid w:val="00095E0F"/>
    <w:rsid w:val="00096FBA"/>
    <w:rsid w:val="00097029"/>
    <w:rsid w:val="000A03E1"/>
    <w:rsid w:val="000A0DD9"/>
    <w:rsid w:val="000A1195"/>
    <w:rsid w:val="000A17FC"/>
    <w:rsid w:val="000A1C44"/>
    <w:rsid w:val="000A2980"/>
    <w:rsid w:val="000A2A09"/>
    <w:rsid w:val="000A3817"/>
    <w:rsid w:val="000A4AEB"/>
    <w:rsid w:val="000A4B7E"/>
    <w:rsid w:val="000A51D9"/>
    <w:rsid w:val="000A5232"/>
    <w:rsid w:val="000A6396"/>
    <w:rsid w:val="000A6589"/>
    <w:rsid w:val="000A6DDD"/>
    <w:rsid w:val="000A7434"/>
    <w:rsid w:val="000A7C6C"/>
    <w:rsid w:val="000A7F46"/>
    <w:rsid w:val="000B0143"/>
    <w:rsid w:val="000B0AE5"/>
    <w:rsid w:val="000B15FC"/>
    <w:rsid w:val="000B1DF1"/>
    <w:rsid w:val="000B24D9"/>
    <w:rsid w:val="000B263D"/>
    <w:rsid w:val="000B2DBD"/>
    <w:rsid w:val="000B3EE4"/>
    <w:rsid w:val="000B4441"/>
    <w:rsid w:val="000B45C1"/>
    <w:rsid w:val="000B47A1"/>
    <w:rsid w:val="000B5071"/>
    <w:rsid w:val="000B6142"/>
    <w:rsid w:val="000B71F8"/>
    <w:rsid w:val="000B75F6"/>
    <w:rsid w:val="000B7690"/>
    <w:rsid w:val="000B79F4"/>
    <w:rsid w:val="000C0F82"/>
    <w:rsid w:val="000C138B"/>
    <w:rsid w:val="000C2B36"/>
    <w:rsid w:val="000C3046"/>
    <w:rsid w:val="000C3119"/>
    <w:rsid w:val="000C3555"/>
    <w:rsid w:val="000C3DE6"/>
    <w:rsid w:val="000C4A27"/>
    <w:rsid w:val="000C57CB"/>
    <w:rsid w:val="000C68FA"/>
    <w:rsid w:val="000C6990"/>
    <w:rsid w:val="000C6993"/>
    <w:rsid w:val="000C72EB"/>
    <w:rsid w:val="000D0168"/>
    <w:rsid w:val="000D0C8C"/>
    <w:rsid w:val="000D1472"/>
    <w:rsid w:val="000D14D6"/>
    <w:rsid w:val="000D1894"/>
    <w:rsid w:val="000D2D6E"/>
    <w:rsid w:val="000D345C"/>
    <w:rsid w:val="000D5022"/>
    <w:rsid w:val="000D5349"/>
    <w:rsid w:val="000D5764"/>
    <w:rsid w:val="000D67E3"/>
    <w:rsid w:val="000D7D2A"/>
    <w:rsid w:val="000E000A"/>
    <w:rsid w:val="000E05DD"/>
    <w:rsid w:val="000E0791"/>
    <w:rsid w:val="000E2F68"/>
    <w:rsid w:val="000E4A40"/>
    <w:rsid w:val="000E4A43"/>
    <w:rsid w:val="000E5496"/>
    <w:rsid w:val="000E59E8"/>
    <w:rsid w:val="000E614C"/>
    <w:rsid w:val="000E678E"/>
    <w:rsid w:val="000E6848"/>
    <w:rsid w:val="000E6E64"/>
    <w:rsid w:val="000E7025"/>
    <w:rsid w:val="000E73A8"/>
    <w:rsid w:val="000E78AD"/>
    <w:rsid w:val="000F0152"/>
    <w:rsid w:val="000F065D"/>
    <w:rsid w:val="000F098F"/>
    <w:rsid w:val="000F1C2A"/>
    <w:rsid w:val="000F1C91"/>
    <w:rsid w:val="000F224B"/>
    <w:rsid w:val="000F2970"/>
    <w:rsid w:val="000F3321"/>
    <w:rsid w:val="000F33B0"/>
    <w:rsid w:val="000F36B3"/>
    <w:rsid w:val="000F3F90"/>
    <w:rsid w:val="000F45B4"/>
    <w:rsid w:val="000F480E"/>
    <w:rsid w:val="000F5A3F"/>
    <w:rsid w:val="000F5A4F"/>
    <w:rsid w:val="000F5E1F"/>
    <w:rsid w:val="000F60BD"/>
    <w:rsid w:val="000F6427"/>
    <w:rsid w:val="000F6CA3"/>
    <w:rsid w:val="000F70A8"/>
    <w:rsid w:val="000F70F2"/>
    <w:rsid w:val="000F7199"/>
    <w:rsid w:val="00100352"/>
    <w:rsid w:val="0010157D"/>
    <w:rsid w:val="0010283C"/>
    <w:rsid w:val="001028C6"/>
    <w:rsid w:val="00102E9A"/>
    <w:rsid w:val="00103510"/>
    <w:rsid w:val="001036DD"/>
    <w:rsid w:val="00103734"/>
    <w:rsid w:val="0010429B"/>
    <w:rsid w:val="00104776"/>
    <w:rsid w:val="00104790"/>
    <w:rsid w:val="00104B08"/>
    <w:rsid w:val="00104C22"/>
    <w:rsid w:val="00105245"/>
    <w:rsid w:val="0010594A"/>
    <w:rsid w:val="00105FF5"/>
    <w:rsid w:val="00106008"/>
    <w:rsid w:val="00106326"/>
    <w:rsid w:val="00106787"/>
    <w:rsid w:val="001069A9"/>
    <w:rsid w:val="00107F39"/>
    <w:rsid w:val="001101A7"/>
    <w:rsid w:val="0011071E"/>
    <w:rsid w:val="001110DD"/>
    <w:rsid w:val="0011174E"/>
    <w:rsid w:val="001118DB"/>
    <w:rsid w:val="00111E1A"/>
    <w:rsid w:val="00112067"/>
    <w:rsid w:val="00112136"/>
    <w:rsid w:val="00112717"/>
    <w:rsid w:val="00112808"/>
    <w:rsid w:val="00112CAE"/>
    <w:rsid w:val="00112CF9"/>
    <w:rsid w:val="00112F7B"/>
    <w:rsid w:val="001133F5"/>
    <w:rsid w:val="00113452"/>
    <w:rsid w:val="00113A27"/>
    <w:rsid w:val="00113EEA"/>
    <w:rsid w:val="00114353"/>
    <w:rsid w:val="001144B6"/>
    <w:rsid w:val="001144BD"/>
    <w:rsid w:val="0011512B"/>
    <w:rsid w:val="001156D3"/>
    <w:rsid w:val="001158CA"/>
    <w:rsid w:val="00115EFA"/>
    <w:rsid w:val="001161D3"/>
    <w:rsid w:val="0011669E"/>
    <w:rsid w:val="00116EE9"/>
    <w:rsid w:val="001175B0"/>
    <w:rsid w:val="00117650"/>
    <w:rsid w:val="0011799C"/>
    <w:rsid w:val="00117DBF"/>
    <w:rsid w:val="00117FA2"/>
    <w:rsid w:val="001201AB"/>
    <w:rsid w:val="001208A2"/>
    <w:rsid w:val="001208AA"/>
    <w:rsid w:val="00121E3D"/>
    <w:rsid w:val="001222CA"/>
    <w:rsid w:val="0012275C"/>
    <w:rsid w:val="001227D3"/>
    <w:rsid w:val="00122DBF"/>
    <w:rsid w:val="00123CD6"/>
    <w:rsid w:val="00124062"/>
    <w:rsid w:val="00124C53"/>
    <w:rsid w:val="0012507D"/>
    <w:rsid w:val="001251D0"/>
    <w:rsid w:val="0012633A"/>
    <w:rsid w:val="00126358"/>
    <w:rsid w:val="001268DF"/>
    <w:rsid w:val="00126A0C"/>
    <w:rsid w:val="00127723"/>
    <w:rsid w:val="001277E1"/>
    <w:rsid w:val="00127896"/>
    <w:rsid w:val="0013184A"/>
    <w:rsid w:val="00131F16"/>
    <w:rsid w:val="0013457F"/>
    <w:rsid w:val="00134AD1"/>
    <w:rsid w:val="00134AF9"/>
    <w:rsid w:val="00134E01"/>
    <w:rsid w:val="0013526C"/>
    <w:rsid w:val="001359D6"/>
    <w:rsid w:val="00136310"/>
    <w:rsid w:val="001365FC"/>
    <w:rsid w:val="00136C0B"/>
    <w:rsid w:val="00136DB8"/>
    <w:rsid w:val="0013750B"/>
    <w:rsid w:val="001376AB"/>
    <w:rsid w:val="001402BB"/>
    <w:rsid w:val="0014048C"/>
    <w:rsid w:val="00142FE1"/>
    <w:rsid w:val="001435CD"/>
    <w:rsid w:val="00143806"/>
    <w:rsid w:val="00144628"/>
    <w:rsid w:val="00144A10"/>
    <w:rsid w:val="0014539D"/>
    <w:rsid w:val="001456B9"/>
    <w:rsid w:val="0014576D"/>
    <w:rsid w:val="00145A48"/>
    <w:rsid w:val="00145F66"/>
    <w:rsid w:val="00146E7E"/>
    <w:rsid w:val="00147C18"/>
    <w:rsid w:val="001500F0"/>
    <w:rsid w:val="00150968"/>
    <w:rsid w:val="00150C15"/>
    <w:rsid w:val="0015141D"/>
    <w:rsid w:val="0015182B"/>
    <w:rsid w:val="00151E94"/>
    <w:rsid w:val="00152923"/>
    <w:rsid w:val="00152B52"/>
    <w:rsid w:val="00152F50"/>
    <w:rsid w:val="001530DD"/>
    <w:rsid w:val="001537A9"/>
    <w:rsid w:val="00155183"/>
    <w:rsid w:val="0015522D"/>
    <w:rsid w:val="00155716"/>
    <w:rsid w:val="00157C46"/>
    <w:rsid w:val="00157FC1"/>
    <w:rsid w:val="001602C3"/>
    <w:rsid w:val="00161C2F"/>
    <w:rsid w:val="00162DE4"/>
    <w:rsid w:val="00163E67"/>
    <w:rsid w:val="001646E3"/>
    <w:rsid w:val="00165053"/>
    <w:rsid w:val="0016598B"/>
    <w:rsid w:val="001668BA"/>
    <w:rsid w:val="001703CD"/>
    <w:rsid w:val="00170BDF"/>
    <w:rsid w:val="001714B2"/>
    <w:rsid w:val="001716EC"/>
    <w:rsid w:val="0017262C"/>
    <w:rsid w:val="00172853"/>
    <w:rsid w:val="00172B28"/>
    <w:rsid w:val="0017395C"/>
    <w:rsid w:val="00173C4D"/>
    <w:rsid w:val="00173F09"/>
    <w:rsid w:val="00174362"/>
    <w:rsid w:val="0017492D"/>
    <w:rsid w:val="00174C67"/>
    <w:rsid w:val="00174EDD"/>
    <w:rsid w:val="0017642C"/>
    <w:rsid w:val="0017708A"/>
    <w:rsid w:val="0017725F"/>
    <w:rsid w:val="001772D1"/>
    <w:rsid w:val="0017745B"/>
    <w:rsid w:val="00177608"/>
    <w:rsid w:val="00177B86"/>
    <w:rsid w:val="001804F9"/>
    <w:rsid w:val="00180CA6"/>
    <w:rsid w:val="00180F02"/>
    <w:rsid w:val="001811DD"/>
    <w:rsid w:val="0018165A"/>
    <w:rsid w:val="0018181B"/>
    <w:rsid w:val="00181CC8"/>
    <w:rsid w:val="00181F3A"/>
    <w:rsid w:val="00182958"/>
    <w:rsid w:val="00182A0A"/>
    <w:rsid w:val="00183631"/>
    <w:rsid w:val="0018379F"/>
    <w:rsid w:val="00184277"/>
    <w:rsid w:val="0018427E"/>
    <w:rsid w:val="0018436E"/>
    <w:rsid w:val="00184EF1"/>
    <w:rsid w:val="00184FA8"/>
    <w:rsid w:val="00185846"/>
    <w:rsid w:val="00185DB9"/>
    <w:rsid w:val="00185F9E"/>
    <w:rsid w:val="001860AC"/>
    <w:rsid w:val="0018621D"/>
    <w:rsid w:val="001866EF"/>
    <w:rsid w:val="0018704F"/>
    <w:rsid w:val="0018736F"/>
    <w:rsid w:val="0018770A"/>
    <w:rsid w:val="00187914"/>
    <w:rsid w:val="001901F2"/>
    <w:rsid w:val="00191D76"/>
    <w:rsid w:val="00192139"/>
    <w:rsid w:val="0019215C"/>
    <w:rsid w:val="001925D4"/>
    <w:rsid w:val="001927B7"/>
    <w:rsid w:val="001929B7"/>
    <w:rsid w:val="00192DD6"/>
    <w:rsid w:val="00193559"/>
    <w:rsid w:val="00193A01"/>
    <w:rsid w:val="001941A5"/>
    <w:rsid w:val="00194E26"/>
    <w:rsid w:val="001950E9"/>
    <w:rsid w:val="0019542D"/>
    <w:rsid w:val="001960FC"/>
    <w:rsid w:val="001966B7"/>
    <w:rsid w:val="0019679F"/>
    <w:rsid w:val="00196A78"/>
    <w:rsid w:val="00196B4E"/>
    <w:rsid w:val="00196CBC"/>
    <w:rsid w:val="001974F9"/>
    <w:rsid w:val="0019782D"/>
    <w:rsid w:val="001A0A1D"/>
    <w:rsid w:val="001A0B86"/>
    <w:rsid w:val="001A0CEB"/>
    <w:rsid w:val="001A120C"/>
    <w:rsid w:val="001A132B"/>
    <w:rsid w:val="001A20E3"/>
    <w:rsid w:val="001A241D"/>
    <w:rsid w:val="001A24CC"/>
    <w:rsid w:val="001A2768"/>
    <w:rsid w:val="001A27E7"/>
    <w:rsid w:val="001A30BC"/>
    <w:rsid w:val="001A3898"/>
    <w:rsid w:val="001A3D03"/>
    <w:rsid w:val="001A4C1B"/>
    <w:rsid w:val="001A59B1"/>
    <w:rsid w:val="001A5E3F"/>
    <w:rsid w:val="001A60C0"/>
    <w:rsid w:val="001A6196"/>
    <w:rsid w:val="001A74B3"/>
    <w:rsid w:val="001B0A67"/>
    <w:rsid w:val="001B0B59"/>
    <w:rsid w:val="001B1177"/>
    <w:rsid w:val="001B11B1"/>
    <w:rsid w:val="001B11D9"/>
    <w:rsid w:val="001B156F"/>
    <w:rsid w:val="001B16B5"/>
    <w:rsid w:val="001B1CFE"/>
    <w:rsid w:val="001B2E00"/>
    <w:rsid w:val="001B32E6"/>
    <w:rsid w:val="001B3788"/>
    <w:rsid w:val="001B3F7D"/>
    <w:rsid w:val="001B5637"/>
    <w:rsid w:val="001B565E"/>
    <w:rsid w:val="001B67DA"/>
    <w:rsid w:val="001B6E0A"/>
    <w:rsid w:val="001C00CC"/>
    <w:rsid w:val="001C01B3"/>
    <w:rsid w:val="001C0477"/>
    <w:rsid w:val="001C04B8"/>
    <w:rsid w:val="001C0B07"/>
    <w:rsid w:val="001C0C28"/>
    <w:rsid w:val="001C164E"/>
    <w:rsid w:val="001C1976"/>
    <w:rsid w:val="001C1D96"/>
    <w:rsid w:val="001C1E10"/>
    <w:rsid w:val="001C2A3A"/>
    <w:rsid w:val="001C3301"/>
    <w:rsid w:val="001C3B93"/>
    <w:rsid w:val="001C3C4D"/>
    <w:rsid w:val="001C3DD0"/>
    <w:rsid w:val="001C4D21"/>
    <w:rsid w:val="001C4D6D"/>
    <w:rsid w:val="001C4F7F"/>
    <w:rsid w:val="001C50A4"/>
    <w:rsid w:val="001C54CA"/>
    <w:rsid w:val="001C5501"/>
    <w:rsid w:val="001C6176"/>
    <w:rsid w:val="001C70D6"/>
    <w:rsid w:val="001C7FF4"/>
    <w:rsid w:val="001D028E"/>
    <w:rsid w:val="001D0D83"/>
    <w:rsid w:val="001D11E4"/>
    <w:rsid w:val="001D12E4"/>
    <w:rsid w:val="001D1E2B"/>
    <w:rsid w:val="001D2E79"/>
    <w:rsid w:val="001D3A45"/>
    <w:rsid w:val="001D3A77"/>
    <w:rsid w:val="001D3FEB"/>
    <w:rsid w:val="001D42C1"/>
    <w:rsid w:val="001D5220"/>
    <w:rsid w:val="001D5AA4"/>
    <w:rsid w:val="001D5DA8"/>
    <w:rsid w:val="001D6055"/>
    <w:rsid w:val="001D64C9"/>
    <w:rsid w:val="001D6566"/>
    <w:rsid w:val="001D6BAD"/>
    <w:rsid w:val="001D7D6F"/>
    <w:rsid w:val="001E09B6"/>
    <w:rsid w:val="001E10C9"/>
    <w:rsid w:val="001E1115"/>
    <w:rsid w:val="001E1935"/>
    <w:rsid w:val="001E22DC"/>
    <w:rsid w:val="001E2899"/>
    <w:rsid w:val="001E28D2"/>
    <w:rsid w:val="001E2FF1"/>
    <w:rsid w:val="001E3097"/>
    <w:rsid w:val="001E34C0"/>
    <w:rsid w:val="001E3EB6"/>
    <w:rsid w:val="001E402F"/>
    <w:rsid w:val="001E42EC"/>
    <w:rsid w:val="001E4A0A"/>
    <w:rsid w:val="001E4C72"/>
    <w:rsid w:val="001E53FF"/>
    <w:rsid w:val="001E547A"/>
    <w:rsid w:val="001E559B"/>
    <w:rsid w:val="001E5708"/>
    <w:rsid w:val="001E6221"/>
    <w:rsid w:val="001E6559"/>
    <w:rsid w:val="001E77DE"/>
    <w:rsid w:val="001E79EE"/>
    <w:rsid w:val="001E7A1D"/>
    <w:rsid w:val="001E7DE6"/>
    <w:rsid w:val="001F03F6"/>
    <w:rsid w:val="001F0AEE"/>
    <w:rsid w:val="001F18D9"/>
    <w:rsid w:val="001F1ABB"/>
    <w:rsid w:val="001F1F25"/>
    <w:rsid w:val="001F26A2"/>
    <w:rsid w:val="001F299F"/>
    <w:rsid w:val="001F3434"/>
    <w:rsid w:val="001F470D"/>
    <w:rsid w:val="001F516C"/>
    <w:rsid w:val="001F5E8E"/>
    <w:rsid w:val="001F6C61"/>
    <w:rsid w:val="001F75C5"/>
    <w:rsid w:val="001F7881"/>
    <w:rsid w:val="002003E7"/>
    <w:rsid w:val="00200785"/>
    <w:rsid w:val="00200E41"/>
    <w:rsid w:val="0020125C"/>
    <w:rsid w:val="002014A4"/>
    <w:rsid w:val="002022B0"/>
    <w:rsid w:val="00202B6E"/>
    <w:rsid w:val="0020308F"/>
    <w:rsid w:val="002038E9"/>
    <w:rsid w:val="00203B97"/>
    <w:rsid w:val="002047DF"/>
    <w:rsid w:val="002050CF"/>
    <w:rsid w:val="00205CF2"/>
    <w:rsid w:val="00206B2A"/>
    <w:rsid w:val="0020776E"/>
    <w:rsid w:val="00207789"/>
    <w:rsid w:val="00210D42"/>
    <w:rsid w:val="00211182"/>
    <w:rsid w:val="002116B5"/>
    <w:rsid w:val="00211ADD"/>
    <w:rsid w:val="0021291C"/>
    <w:rsid w:val="002136A0"/>
    <w:rsid w:val="00213846"/>
    <w:rsid w:val="00213DCF"/>
    <w:rsid w:val="00213F80"/>
    <w:rsid w:val="00213FDC"/>
    <w:rsid w:val="0021408D"/>
    <w:rsid w:val="002140B7"/>
    <w:rsid w:val="00214155"/>
    <w:rsid w:val="002143D1"/>
    <w:rsid w:val="00214CB0"/>
    <w:rsid w:val="002150A5"/>
    <w:rsid w:val="00215C3E"/>
    <w:rsid w:val="00216073"/>
    <w:rsid w:val="00216ED3"/>
    <w:rsid w:val="002174D1"/>
    <w:rsid w:val="002178BF"/>
    <w:rsid w:val="00217E22"/>
    <w:rsid w:val="002206C2"/>
    <w:rsid w:val="00220C06"/>
    <w:rsid w:val="00220C38"/>
    <w:rsid w:val="00220DA4"/>
    <w:rsid w:val="002211FA"/>
    <w:rsid w:val="00221518"/>
    <w:rsid w:val="00221643"/>
    <w:rsid w:val="0022166E"/>
    <w:rsid w:val="00221843"/>
    <w:rsid w:val="00221BC5"/>
    <w:rsid w:val="00222337"/>
    <w:rsid w:val="00223B98"/>
    <w:rsid w:val="00223D8A"/>
    <w:rsid w:val="00224246"/>
    <w:rsid w:val="002245D6"/>
    <w:rsid w:val="00224806"/>
    <w:rsid w:val="00224C07"/>
    <w:rsid w:val="00225DFF"/>
    <w:rsid w:val="00226CDB"/>
    <w:rsid w:val="002270C2"/>
    <w:rsid w:val="00227124"/>
    <w:rsid w:val="0022757E"/>
    <w:rsid w:val="00227C01"/>
    <w:rsid w:val="00227DD1"/>
    <w:rsid w:val="002302B7"/>
    <w:rsid w:val="00231788"/>
    <w:rsid w:val="002318EC"/>
    <w:rsid w:val="00231F34"/>
    <w:rsid w:val="00233380"/>
    <w:rsid w:val="0023345E"/>
    <w:rsid w:val="00233A0D"/>
    <w:rsid w:val="00233D64"/>
    <w:rsid w:val="00234333"/>
    <w:rsid w:val="00234340"/>
    <w:rsid w:val="002350B1"/>
    <w:rsid w:val="002361B3"/>
    <w:rsid w:val="00236DF7"/>
    <w:rsid w:val="00236E2D"/>
    <w:rsid w:val="0023748F"/>
    <w:rsid w:val="00237718"/>
    <w:rsid w:val="00237A27"/>
    <w:rsid w:val="00237B7B"/>
    <w:rsid w:val="00237D01"/>
    <w:rsid w:val="0024014B"/>
    <w:rsid w:val="0024069B"/>
    <w:rsid w:val="00240ADF"/>
    <w:rsid w:val="00240DBF"/>
    <w:rsid w:val="0024231C"/>
    <w:rsid w:val="00242944"/>
    <w:rsid w:val="00243271"/>
    <w:rsid w:val="0024444D"/>
    <w:rsid w:val="0024554F"/>
    <w:rsid w:val="0024791A"/>
    <w:rsid w:val="00247AC0"/>
    <w:rsid w:val="0025006E"/>
    <w:rsid w:val="00250301"/>
    <w:rsid w:val="002504AC"/>
    <w:rsid w:val="002516BC"/>
    <w:rsid w:val="00252415"/>
    <w:rsid w:val="0025271E"/>
    <w:rsid w:val="0025315E"/>
    <w:rsid w:val="00253D09"/>
    <w:rsid w:val="0025406D"/>
    <w:rsid w:val="00254168"/>
    <w:rsid w:val="00254BF0"/>
    <w:rsid w:val="00254DA3"/>
    <w:rsid w:val="00255299"/>
    <w:rsid w:val="00255363"/>
    <w:rsid w:val="00255D4D"/>
    <w:rsid w:val="00255FF1"/>
    <w:rsid w:val="00256128"/>
    <w:rsid w:val="0025615B"/>
    <w:rsid w:val="00256590"/>
    <w:rsid w:val="002569E8"/>
    <w:rsid w:val="002570F7"/>
    <w:rsid w:val="0025712A"/>
    <w:rsid w:val="00257302"/>
    <w:rsid w:val="00260FC1"/>
    <w:rsid w:val="00261692"/>
    <w:rsid w:val="00262177"/>
    <w:rsid w:val="00262185"/>
    <w:rsid w:val="00262865"/>
    <w:rsid w:val="00262C0C"/>
    <w:rsid w:val="00263298"/>
    <w:rsid w:val="002636BC"/>
    <w:rsid w:val="00263776"/>
    <w:rsid w:val="00263DD3"/>
    <w:rsid w:val="00263F21"/>
    <w:rsid w:val="00264318"/>
    <w:rsid w:val="00265147"/>
    <w:rsid w:val="00265294"/>
    <w:rsid w:val="0026633B"/>
    <w:rsid w:val="002663CA"/>
    <w:rsid w:val="0026778E"/>
    <w:rsid w:val="00267BD1"/>
    <w:rsid w:val="002700C8"/>
    <w:rsid w:val="002702EE"/>
    <w:rsid w:val="0027040D"/>
    <w:rsid w:val="002709A1"/>
    <w:rsid w:val="00272106"/>
    <w:rsid w:val="00272225"/>
    <w:rsid w:val="002725EB"/>
    <w:rsid w:val="00272774"/>
    <w:rsid w:val="002727CF"/>
    <w:rsid w:val="00272A5B"/>
    <w:rsid w:val="00272B3E"/>
    <w:rsid w:val="00273891"/>
    <w:rsid w:val="00273B3D"/>
    <w:rsid w:val="00273B86"/>
    <w:rsid w:val="00273EEF"/>
    <w:rsid w:val="0027425A"/>
    <w:rsid w:val="00274586"/>
    <w:rsid w:val="00276356"/>
    <w:rsid w:val="00276387"/>
    <w:rsid w:val="00276E87"/>
    <w:rsid w:val="0028015B"/>
    <w:rsid w:val="00280CC0"/>
    <w:rsid w:val="00280DA8"/>
    <w:rsid w:val="002810B7"/>
    <w:rsid w:val="002814B7"/>
    <w:rsid w:val="00281E14"/>
    <w:rsid w:val="002826D6"/>
    <w:rsid w:val="002829CC"/>
    <w:rsid w:val="00283605"/>
    <w:rsid w:val="00283731"/>
    <w:rsid w:val="002838EF"/>
    <w:rsid w:val="00283F94"/>
    <w:rsid w:val="00284CFA"/>
    <w:rsid w:val="00286265"/>
    <w:rsid w:val="002868AA"/>
    <w:rsid w:val="00286B37"/>
    <w:rsid w:val="00287275"/>
    <w:rsid w:val="002873F9"/>
    <w:rsid w:val="00287C48"/>
    <w:rsid w:val="00290667"/>
    <w:rsid w:val="002907E2"/>
    <w:rsid w:val="00290888"/>
    <w:rsid w:val="00290A0C"/>
    <w:rsid w:val="00290B85"/>
    <w:rsid w:val="00290C89"/>
    <w:rsid w:val="00291381"/>
    <w:rsid w:val="0029214F"/>
    <w:rsid w:val="002922EB"/>
    <w:rsid w:val="0029244D"/>
    <w:rsid w:val="0029266A"/>
    <w:rsid w:val="0029445C"/>
    <w:rsid w:val="002947AB"/>
    <w:rsid w:val="002948A6"/>
    <w:rsid w:val="00295B7F"/>
    <w:rsid w:val="00296568"/>
    <w:rsid w:val="00297889"/>
    <w:rsid w:val="00297CDC"/>
    <w:rsid w:val="002A01E6"/>
    <w:rsid w:val="002A1150"/>
    <w:rsid w:val="002A15F4"/>
    <w:rsid w:val="002A1D76"/>
    <w:rsid w:val="002A1F65"/>
    <w:rsid w:val="002A23BD"/>
    <w:rsid w:val="002A2486"/>
    <w:rsid w:val="002A258B"/>
    <w:rsid w:val="002A2F6D"/>
    <w:rsid w:val="002A3418"/>
    <w:rsid w:val="002A3729"/>
    <w:rsid w:val="002A3964"/>
    <w:rsid w:val="002A3BE7"/>
    <w:rsid w:val="002A4088"/>
    <w:rsid w:val="002A4FC2"/>
    <w:rsid w:val="002A5674"/>
    <w:rsid w:val="002A6791"/>
    <w:rsid w:val="002A6BE0"/>
    <w:rsid w:val="002A714D"/>
    <w:rsid w:val="002A7D8E"/>
    <w:rsid w:val="002A7EA3"/>
    <w:rsid w:val="002B01DB"/>
    <w:rsid w:val="002B0573"/>
    <w:rsid w:val="002B05FC"/>
    <w:rsid w:val="002B0AC3"/>
    <w:rsid w:val="002B0EE6"/>
    <w:rsid w:val="002B10FC"/>
    <w:rsid w:val="002B2A87"/>
    <w:rsid w:val="002B3E54"/>
    <w:rsid w:val="002B50BF"/>
    <w:rsid w:val="002B58E6"/>
    <w:rsid w:val="002B6383"/>
    <w:rsid w:val="002B649D"/>
    <w:rsid w:val="002B668A"/>
    <w:rsid w:val="002B6823"/>
    <w:rsid w:val="002B6DBF"/>
    <w:rsid w:val="002B75C9"/>
    <w:rsid w:val="002B7BC8"/>
    <w:rsid w:val="002C0D0D"/>
    <w:rsid w:val="002C169F"/>
    <w:rsid w:val="002C1871"/>
    <w:rsid w:val="002C21AD"/>
    <w:rsid w:val="002C24DF"/>
    <w:rsid w:val="002C26C5"/>
    <w:rsid w:val="002C2DBD"/>
    <w:rsid w:val="002C31AD"/>
    <w:rsid w:val="002C39F7"/>
    <w:rsid w:val="002C410E"/>
    <w:rsid w:val="002C433D"/>
    <w:rsid w:val="002C4F5A"/>
    <w:rsid w:val="002C54C0"/>
    <w:rsid w:val="002C5810"/>
    <w:rsid w:val="002C5849"/>
    <w:rsid w:val="002C596D"/>
    <w:rsid w:val="002C5F5D"/>
    <w:rsid w:val="002C6880"/>
    <w:rsid w:val="002C693A"/>
    <w:rsid w:val="002C6A15"/>
    <w:rsid w:val="002C6CE6"/>
    <w:rsid w:val="002C70A7"/>
    <w:rsid w:val="002C758E"/>
    <w:rsid w:val="002C76E6"/>
    <w:rsid w:val="002C7839"/>
    <w:rsid w:val="002C7BF3"/>
    <w:rsid w:val="002C7D9A"/>
    <w:rsid w:val="002D0084"/>
    <w:rsid w:val="002D0608"/>
    <w:rsid w:val="002D0A6F"/>
    <w:rsid w:val="002D12CF"/>
    <w:rsid w:val="002D13E6"/>
    <w:rsid w:val="002D146B"/>
    <w:rsid w:val="002D1763"/>
    <w:rsid w:val="002D18B2"/>
    <w:rsid w:val="002D2958"/>
    <w:rsid w:val="002D2AC5"/>
    <w:rsid w:val="002D30A7"/>
    <w:rsid w:val="002D3311"/>
    <w:rsid w:val="002D36B0"/>
    <w:rsid w:val="002D3952"/>
    <w:rsid w:val="002D4CAB"/>
    <w:rsid w:val="002D5235"/>
    <w:rsid w:val="002D53C1"/>
    <w:rsid w:val="002D5C1C"/>
    <w:rsid w:val="002D6B92"/>
    <w:rsid w:val="002D6C19"/>
    <w:rsid w:val="002D6C4D"/>
    <w:rsid w:val="002D6E53"/>
    <w:rsid w:val="002D76D1"/>
    <w:rsid w:val="002D7A95"/>
    <w:rsid w:val="002E18FE"/>
    <w:rsid w:val="002E2C9C"/>
    <w:rsid w:val="002E3A6C"/>
    <w:rsid w:val="002E3D75"/>
    <w:rsid w:val="002E4539"/>
    <w:rsid w:val="002E4829"/>
    <w:rsid w:val="002E48A9"/>
    <w:rsid w:val="002E5843"/>
    <w:rsid w:val="002E6D45"/>
    <w:rsid w:val="002E6DB4"/>
    <w:rsid w:val="002E71E4"/>
    <w:rsid w:val="002E75E3"/>
    <w:rsid w:val="002E78BA"/>
    <w:rsid w:val="002E7958"/>
    <w:rsid w:val="002E7BBA"/>
    <w:rsid w:val="002F080A"/>
    <w:rsid w:val="002F0A5A"/>
    <w:rsid w:val="002F0C7A"/>
    <w:rsid w:val="002F11D2"/>
    <w:rsid w:val="002F121F"/>
    <w:rsid w:val="002F1578"/>
    <w:rsid w:val="002F1805"/>
    <w:rsid w:val="002F182B"/>
    <w:rsid w:val="002F1971"/>
    <w:rsid w:val="002F2D54"/>
    <w:rsid w:val="002F30DE"/>
    <w:rsid w:val="002F32ED"/>
    <w:rsid w:val="002F343D"/>
    <w:rsid w:val="002F3487"/>
    <w:rsid w:val="002F41B9"/>
    <w:rsid w:val="002F431E"/>
    <w:rsid w:val="002F4A18"/>
    <w:rsid w:val="002F4EBE"/>
    <w:rsid w:val="002F5935"/>
    <w:rsid w:val="002F5EF9"/>
    <w:rsid w:val="002F5FF3"/>
    <w:rsid w:val="002F61C7"/>
    <w:rsid w:val="002F635C"/>
    <w:rsid w:val="002F6467"/>
    <w:rsid w:val="002F7E79"/>
    <w:rsid w:val="00300832"/>
    <w:rsid w:val="003016CE"/>
    <w:rsid w:val="00301DAB"/>
    <w:rsid w:val="00301F35"/>
    <w:rsid w:val="00301F7D"/>
    <w:rsid w:val="0030219E"/>
    <w:rsid w:val="003026EC"/>
    <w:rsid w:val="00302936"/>
    <w:rsid w:val="00302EFA"/>
    <w:rsid w:val="003030A3"/>
    <w:rsid w:val="003033F6"/>
    <w:rsid w:val="00303A3A"/>
    <w:rsid w:val="0030480E"/>
    <w:rsid w:val="003053B9"/>
    <w:rsid w:val="00305B3D"/>
    <w:rsid w:val="00305CC3"/>
    <w:rsid w:val="003060E6"/>
    <w:rsid w:val="003063C2"/>
    <w:rsid w:val="00306F46"/>
    <w:rsid w:val="00307911"/>
    <w:rsid w:val="0031012F"/>
    <w:rsid w:val="0031027C"/>
    <w:rsid w:val="003109B2"/>
    <w:rsid w:val="00311149"/>
    <w:rsid w:val="00311455"/>
    <w:rsid w:val="00311DEC"/>
    <w:rsid w:val="003120C4"/>
    <w:rsid w:val="00312152"/>
    <w:rsid w:val="0031293E"/>
    <w:rsid w:val="00312D3F"/>
    <w:rsid w:val="00313A59"/>
    <w:rsid w:val="00313B0B"/>
    <w:rsid w:val="00313CBE"/>
    <w:rsid w:val="0031484F"/>
    <w:rsid w:val="00314BC9"/>
    <w:rsid w:val="003157B7"/>
    <w:rsid w:val="00315C4B"/>
    <w:rsid w:val="00316359"/>
    <w:rsid w:val="003164B5"/>
    <w:rsid w:val="0031768F"/>
    <w:rsid w:val="00320570"/>
    <w:rsid w:val="00320709"/>
    <w:rsid w:val="00320B00"/>
    <w:rsid w:val="0032100B"/>
    <w:rsid w:val="003221C5"/>
    <w:rsid w:val="00322438"/>
    <w:rsid w:val="00322864"/>
    <w:rsid w:val="00323FC1"/>
    <w:rsid w:val="00324D8D"/>
    <w:rsid w:val="00325BAC"/>
    <w:rsid w:val="00325FC9"/>
    <w:rsid w:val="00326057"/>
    <w:rsid w:val="003261D3"/>
    <w:rsid w:val="0032675B"/>
    <w:rsid w:val="003270E6"/>
    <w:rsid w:val="003271A4"/>
    <w:rsid w:val="00327687"/>
    <w:rsid w:val="00327C3D"/>
    <w:rsid w:val="00327FA2"/>
    <w:rsid w:val="00331A5D"/>
    <w:rsid w:val="00331A86"/>
    <w:rsid w:val="00332473"/>
    <w:rsid w:val="003325F8"/>
    <w:rsid w:val="003336F4"/>
    <w:rsid w:val="00333B52"/>
    <w:rsid w:val="003342E2"/>
    <w:rsid w:val="00335C42"/>
    <w:rsid w:val="00335C74"/>
    <w:rsid w:val="00336334"/>
    <w:rsid w:val="0033639F"/>
    <w:rsid w:val="00336451"/>
    <w:rsid w:val="00336A44"/>
    <w:rsid w:val="00336B25"/>
    <w:rsid w:val="00336EA9"/>
    <w:rsid w:val="003372AB"/>
    <w:rsid w:val="00337849"/>
    <w:rsid w:val="003409CB"/>
    <w:rsid w:val="00340B51"/>
    <w:rsid w:val="00341BD9"/>
    <w:rsid w:val="00341BE2"/>
    <w:rsid w:val="00341CB5"/>
    <w:rsid w:val="00342395"/>
    <w:rsid w:val="003423AE"/>
    <w:rsid w:val="003431AF"/>
    <w:rsid w:val="003431C4"/>
    <w:rsid w:val="00343404"/>
    <w:rsid w:val="00343479"/>
    <w:rsid w:val="00343DDB"/>
    <w:rsid w:val="00344B10"/>
    <w:rsid w:val="0034565B"/>
    <w:rsid w:val="00345C02"/>
    <w:rsid w:val="00345E3F"/>
    <w:rsid w:val="00346199"/>
    <w:rsid w:val="003463AF"/>
    <w:rsid w:val="00346493"/>
    <w:rsid w:val="00346E8D"/>
    <w:rsid w:val="00346FA3"/>
    <w:rsid w:val="00347024"/>
    <w:rsid w:val="00347549"/>
    <w:rsid w:val="00347AC4"/>
    <w:rsid w:val="00347F9C"/>
    <w:rsid w:val="00350F6D"/>
    <w:rsid w:val="00351543"/>
    <w:rsid w:val="003516A8"/>
    <w:rsid w:val="00351C91"/>
    <w:rsid w:val="003520C9"/>
    <w:rsid w:val="00352AFB"/>
    <w:rsid w:val="00353497"/>
    <w:rsid w:val="0035366F"/>
    <w:rsid w:val="003545CF"/>
    <w:rsid w:val="00355DB1"/>
    <w:rsid w:val="00356281"/>
    <w:rsid w:val="003564CF"/>
    <w:rsid w:val="003564E8"/>
    <w:rsid w:val="00356756"/>
    <w:rsid w:val="003568D0"/>
    <w:rsid w:val="003569EC"/>
    <w:rsid w:val="003576D5"/>
    <w:rsid w:val="0036009C"/>
    <w:rsid w:val="00360435"/>
    <w:rsid w:val="00360617"/>
    <w:rsid w:val="003607C1"/>
    <w:rsid w:val="00360B53"/>
    <w:rsid w:val="00360C84"/>
    <w:rsid w:val="00360DBA"/>
    <w:rsid w:val="003611F0"/>
    <w:rsid w:val="00361293"/>
    <w:rsid w:val="00361B02"/>
    <w:rsid w:val="00361ECB"/>
    <w:rsid w:val="00362EBA"/>
    <w:rsid w:val="00363019"/>
    <w:rsid w:val="003635FD"/>
    <w:rsid w:val="00364625"/>
    <w:rsid w:val="00364956"/>
    <w:rsid w:val="0036511D"/>
    <w:rsid w:val="00365273"/>
    <w:rsid w:val="003667B1"/>
    <w:rsid w:val="003668A1"/>
    <w:rsid w:val="00366939"/>
    <w:rsid w:val="00366E8B"/>
    <w:rsid w:val="0036704C"/>
    <w:rsid w:val="00370DE5"/>
    <w:rsid w:val="00370F46"/>
    <w:rsid w:val="003726B0"/>
    <w:rsid w:val="00373B93"/>
    <w:rsid w:val="00373F03"/>
    <w:rsid w:val="0037625C"/>
    <w:rsid w:val="0037676A"/>
    <w:rsid w:val="00376E23"/>
    <w:rsid w:val="0037743E"/>
    <w:rsid w:val="00377A9A"/>
    <w:rsid w:val="003819F9"/>
    <w:rsid w:val="0038257A"/>
    <w:rsid w:val="00382B53"/>
    <w:rsid w:val="003844DA"/>
    <w:rsid w:val="00384AF5"/>
    <w:rsid w:val="00384CCB"/>
    <w:rsid w:val="00385088"/>
    <w:rsid w:val="003859CC"/>
    <w:rsid w:val="003860A1"/>
    <w:rsid w:val="00386377"/>
    <w:rsid w:val="00386701"/>
    <w:rsid w:val="00386E68"/>
    <w:rsid w:val="0038728B"/>
    <w:rsid w:val="00387B72"/>
    <w:rsid w:val="00390106"/>
    <w:rsid w:val="00390976"/>
    <w:rsid w:val="003911A9"/>
    <w:rsid w:val="00391726"/>
    <w:rsid w:val="003919A8"/>
    <w:rsid w:val="00392A61"/>
    <w:rsid w:val="003933B3"/>
    <w:rsid w:val="003934BF"/>
    <w:rsid w:val="003937A2"/>
    <w:rsid w:val="00393CA9"/>
    <w:rsid w:val="00393D53"/>
    <w:rsid w:val="00393FC9"/>
    <w:rsid w:val="003943F6"/>
    <w:rsid w:val="003958BD"/>
    <w:rsid w:val="003959F0"/>
    <w:rsid w:val="0039646B"/>
    <w:rsid w:val="00396745"/>
    <w:rsid w:val="00396BAA"/>
    <w:rsid w:val="00396F24"/>
    <w:rsid w:val="0039717F"/>
    <w:rsid w:val="00397253"/>
    <w:rsid w:val="003A0273"/>
    <w:rsid w:val="003A19F7"/>
    <w:rsid w:val="003A1AA6"/>
    <w:rsid w:val="003A2018"/>
    <w:rsid w:val="003A27FF"/>
    <w:rsid w:val="003A2965"/>
    <w:rsid w:val="003A2AB1"/>
    <w:rsid w:val="003A2E93"/>
    <w:rsid w:val="003A6696"/>
    <w:rsid w:val="003A67B8"/>
    <w:rsid w:val="003A68A7"/>
    <w:rsid w:val="003A6C31"/>
    <w:rsid w:val="003A7509"/>
    <w:rsid w:val="003A7999"/>
    <w:rsid w:val="003A7F14"/>
    <w:rsid w:val="003A7F9B"/>
    <w:rsid w:val="003B022E"/>
    <w:rsid w:val="003B042D"/>
    <w:rsid w:val="003B05BE"/>
    <w:rsid w:val="003B0708"/>
    <w:rsid w:val="003B0DD9"/>
    <w:rsid w:val="003B0FC4"/>
    <w:rsid w:val="003B13E2"/>
    <w:rsid w:val="003B1F1D"/>
    <w:rsid w:val="003B230E"/>
    <w:rsid w:val="003B2311"/>
    <w:rsid w:val="003B2D3F"/>
    <w:rsid w:val="003B324E"/>
    <w:rsid w:val="003B32C5"/>
    <w:rsid w:val="003B3480"/>
    <w:rsid w:val="003B449E"/>
    <w:rsid w:val="003B4577"/>
    <w:rsid w:val="003B4710"/>
    <w:rsid w:val="003B4B09"/>
    <w:rsid w:val="003B51CF"/>
    <w:rsid w:val="003B574C"/>
    <w:rsid w:val="003B57DB"/>
    <w:rsid w:val="003B583C"/>
    <w:rsid w:val="003B6298"/>
    <w:rsid w:val="003B6336"/>
    <w:rsid w:val="003B6A2F"/>
    <w:rsid w:val="003B75B7"/>
    <w:rsid w:val="003B7878"/>
    <w:rsid w:val="003B7919"/>
    <w:rsid w:val="003B7A59"/>
    <w:rsid w:val="003C0283"/>
    <w:rsid w:val="003C0DE4"/>
    <w:rsid w:val="003C112C"/>
    <w:rsid w:val="003C257F"/>
    <w:rsid w:val="003C3D04"/>
    <w:rsid w:val="003C456E"/>
    <w:rsid w:val="003C4821"/>
    <w:rsid w:val="003C5F50"/>
    <w:rsid w:val="003C6245"/>
    <w:rsid w:val="003C64AF"/>
    <w:rsid w:val="003C72D7"/>
    <w:rsid w:val="003C7694"/>
    <w:rsid w:val="003C7A37"/>
    <w:rsid w:val="003C7C9E"/>
    <w:rsid w:val="003D02F4"/>
    <w:rsid w:val="003D1224"/>
    <w:rsid w:val="003D19BC"/>
    <w:rsid w:val="003D2CE9"/>
    <w:rsid w:val="003D3AD2"/>
    <w:rsid w:val="003D42F4"/>
    <w:rsid w:val="003D4309"/>
    <w:rsid w:val="003D5256"/>
    <w:rsid w:val="003D5403"/>
    <w:rsid w:val="003D58FC"/>
    <w:rsid w:val="003D5DE8"/>
    <w:rsid w:val="003D5EE4"/>
    <w:rsid w:val="003D623E"/>
    <w:rsid w:val="003D6316"/>
    <w:rsid w:val="003D71F4"/>
    <w:rsid w:val="003D7978"/>
    <w:rsid w:val="003E0B59"/>
    <w:rsid w:val="003E0DFF"/>
    <w:rsid w:val="003E0EA1"/>
    <w:rsid w:val="003E13CC"/>
    <w:rsid w:val="003E1473"/>
    <w:rsid w:val="003E1FC4"/>
    <w:rsid w:val="003E2125"/>
    <w:rsid w:val="003E290B"/>
    <w:rsid w:val="003E2CD2"/>
    <w:rsid w:val="003E2F4A"/>
    <w:rsid w:val="003E37AD"/>
    <w:rsid w:val="003E3CEE"/>
    <w:rsid w:val="003E43B4"/>
    <w:rsid w:val="003E4609"/>
    <w:rsid w:val="003E4941"/>
    <w:rsid w:val="003E4AB5"/>
    <w:rsid w:val="003E4FDD"/>
    <w:rsid w:val="003E5067"/>
    <w:rsid w:val="003E52C3"/>
    <w:rsid w:val="003E55A1"/>
    <w:rsid w:val="003E5932"/>
    <w:rsid w:val="003E5949"/>
    <w:rsid w:val="003E65DC"/>
    <w:rsid w:val="003E6D28"/>
    <w:rsid w:val="003E724C"/>
    <w:rsid w:val="003F0C41"/>
    <w:rsid w:val="003F1316"/>
    <w:rsid w:val="003F30A6"/>
    <w:rsid w:val="003F3DD2"/>
    <w:rsid w:val="003F43B3"/>
    <w:rsid w:val="003F43F4"/>
    <w:rsid w:val="003F45EF"/>
    <w:rsid w:val="003F4FA0"/>
    <w:rsid w:val="003F57DE"/>
    <w:rsid w:val="003F610F"/>
    <w:rsid w:val="003F6DB4"/>
    <w:rsid w:val="003F77DE"/>
    <w:rsid w:val="00401104"/>
    <w:rsid w:val="00401CAC"/>
    <w:rsid w:val="00402A4E"/>
    <w:rsid w:val="004031DF"/>
    <w:rsid w:val="00404C6A"/>
    <w:rsid w:val="00404E0B"/>
    <w:rsid w:val="00406ADA"/>
    <w:rsid w:val="00406F6A"/>
    <w:rsid w:val="004077AD"/>
    <w:rsid w:val="00407D7F"/>
    <w:rsid w:val="00410AA3"/>
    <w:rsid w:val="00410BE5"/>
    <w:rsid w:val="00411FFC"/>
    <w:rsid w:val="004124DB"/>
    <w:rsid w:val="00412734"/>
    <w:rsid w:val="00412DFF"/>
    <w:rsid w:val="0041394B"/>
    <w:rsid w:val="00413A92"/>
    <w:rsid w:val="004141E7"/>
    <w:rsid w:val="00414A7A"/>
    <w:rsid w:val="00414AA2"/>
    <w:rsid w:val="00414D53"/>
    <w:rsid w:val="004150BE"/>
    <w:rsid w:val="00415DD8"/>
    <w:rsid w:val="004160BA"/>
    <w:rsid w:val="004160EA"/>
    <w:rsid w:val="004174DC"/>
    <w:rsid w:val="004175F4"/>
    <w:rsid w:val="004202E2"/>
    <w:rsid w:val="0042085F"/>
    <w:rsid w:val="00420B69"/>
    <w:rsid w:val="00420B96"/>
    <w:rsid w:val="00420DE0"/>
    <w:rsid w:val="004216EA"/>
    <w:rsid w:val="00421EDF"/>
    <w:rsid w:val="004229A4"/>
    <w:rsid w:val="00422D5B"/>
    <w:rsid w:val="0042345F"/>
    <w:rsid w:val="00423DF2"/>
    <w:rsid w:val="00423E43"/>
    <w:rsid w:val="00423F3A"/>
    <w:rsid w:val="0042426A"/>
    <w:rsid w:val="00424877"/>
    <w:rsid w:val="00425E35"/>
    <w:rsid w:val="00426008"/>
    <w:rsid w:val="00427A7B"/>
    <w:rsid w:val="00427AA7"/>
    <w:rsid w:val="00427CDB"/>
    <w:rsid w:val="004302D7"/>
    <w:rsid w:val="00430BB7"/>
    <w:rsid w:val="00430EDD"/>
    <w:rsid w:val="004310E5"/>
    <w:rsid w:val="00431B97"/>
    <w:rsid w:val="0043217E"/>
    <w:rsid w:val="0043222F"/>
    <w:rsid w:val="00432A1A"/>
    <w:rsid w:val="00432BE5"/>
    <w:rsid w:val="00432E96"/>
    <w:rsid w:val="00433D79"/>
    <w:rsid w:val="004340F4"/>
    <w:rsid w:val="004343A9"/>
    <w:rsid w:val="00434804"/>
    <w:rsid w:val="004348C0"/>
    <w:rsid w:val="00434A83"/>
    <w:rsid w:val="00434D98"/>
    <w:rsid w:val="00434E37"/>
    <w:rsid w:val="0043559B"/>
    <w:rsid w:val="00435AF1"/>
    <w:rsid w:val="00436EC8"/>
    <w:rsid w:val="00436F65"/>
    <w:rsid w:val="004372DF"/>
    <w:rsid w:val="0044034C"/>
    <w:rsid w:val="00440585"/>
    <w:rsid w:val="00440DBD"/>
    <w:rsid w:val="00441D2D"/>
    <w:rsid w:val="0044213D"/>
    <w:rsid w:val="00442FA5"/>
    <w:rsid w:val="0044306E"/>
    <w:rsid w:val="00443C9B"/>
    <w:rsid w:val="00443CF4"/>
    <w:rsid w:val="00443EA8"/>
    <w:rsid w:val="0044415B"/>
    <w:rsid w:val="004445C5"/>
    <w:rsid w:val="00444F5D"/>
    <w:rsid w:val="00445087"/>
    <w:rsid w:val="0044584D"/>
    <w:rsid w:val="00445B27"/>
    <w:rsid w:val="004461D9"/>
    <w:rsid w:val="004462D8"/>
    <w:rsid w:val="004462E4"/>
    <w:rsid w:val="004463D4"/>
    <w:rsid w:val="0044658E"/>
    <w:rsid w:val="00447368"/>
    <w:rsid w:val="004477B5"/>
    <w:rsid w:val="00450B6C"/>
    <w:rsid w:val="004511B1"/>
    <w:rsid w:val="00451256"/>
    <w:rsid w:val="00451798"/>
    <w:rsid w:val="004519F0"/>
    <w:rsid w:val="00452E37"/>
    <w:rsid w:val="00452E70"/>
    <w:rsid w:val="0045379D"/>
    <w:rsid w:val="00455150"/>
    <w:rsid w:val="00455690"/>
    <w:rsid w:val="00455ED5"/>
    <w:rsid w:val="00455F0B"/>
    <w:rsid w:val="00455FAB"/>
    <w:rsid w:val="00455FCB"/>
    <w:rsid w:val="0045639B"/>
    <w:rsid w:val="004567E5"/>
    <w:rsid w:val="00456E6D"/>
    <w:rsid w:val="00456F6A"/>
    <w:rsid w:val="004570C3"/>
    <w:rsid w:val="0045749D"/>
    <w:rsid w:val="004575E3"/>
    <w:rsid w:val="004600E1"/>
    <w:rsid w:val="00460761"/>
    <w:rsid w:val="004607AA"/>
    <w:rsid w:val="00460C27"/>
    <w:rsid w:val="00460DF2"/>
    <w:rsid w:val="00460F46"/>
    <w:rsid w:val="00461502"/>
    <w:rsid w:val="0046173D"/>
    <w:rsid w:val="00461EE2"/>
    <w:rsid w:val="00462936"/>
    <w:rsid w:val="00463A30"/>
    <w:rsid w:val="00463DAF"/>
    <w:rsid w:val="00464BFE"/>
    <w:rsid w:val="00464ED8"/>
    <w:rsid w:val="00464F44"/>
    <w:rsid w:val="00464FF5"/>
    <w:rsid w:val="004653FB"/>
    <w:rsid w:val="004656EA"/>
    <w:rsid w:val="004658F8"/>
    <w:rsid w:val="00465D85"/>
    <w:rsid w:val="004664E0"/>
    <w:rsid w:val="004665AA"/>
    <w:rsid w:val="004667AE"/>
    <w:rsid w:val="00466904"/>
    <w:rsid w:val="00466E2A"/>
    <w:rsid w:val="00466E5E"/>
    <w:rsid w:val="00467491"/>
    <w:rsid w:val="00470076"/>
    <w:rsid w:val="00470192"/>
    <w:rsid w:val="00470392"/>
    <w:rsid w:val="004703F1"/>
    <w:rsid w:val="00470571"/>
    <w:rsid w:val="004709D7"/>
    <w:rsid w:val="004715A4"/>
    <w:rsid w:val="004716FE"/>
    <w:rsid w:val="00472283"/>
    <w:rsid w:val="0047342D"/>
    <w:rsid w:val="004749FF"/>
    <w:rsid w:val="00474B5D"/>
    <w:rsid w:val="0047502A"/>
    <w:rsid w:val="004759BC"/>
    <w:rsid w:val="00476044"/>
    <w:rsid w:val="00476749"/>
    <w:rsid w:val="00480523"/>
    <w:rsid w:val="0048156D"/>
    <w:rsid w:val="00481B59"/>
    <w:rsid w:val="00481E9B"/>
    <w:rsid w:val="004820A0"/>
    <w:rsid w:val="004833FE"/>
    <w:rsid w:val="00483697"/>
    <w:rsid w:val="00483B28"/>
    <w:rsid w:val="00483CCA"/>
    <w:rsid w:val="004843CD"/>
    <w:rsid w:val="00484C11"/>
    <w:rsid w:val="00484DE0"/>
    <w:rsid w:val="00484FA9"/>
    <w:rsid w:val="00484FEE"/>
    <w:rsid w:val="00485844"/>
    <w:rsid w:val="00485CEF"/>
    <w:rsid w:val="0048630B"/>
    <w:rsid w:val="00486E59"/>
    <w:rsid w:val="00487338"/>
    <w:rsid w:val="00487E34"/>
    <w:rsid w:val="00487EF3"/>
    <w:rsid w:val="00490258"/>
    <w:rsid w:val="0049083D"/>
    <w:rsid w:val="00490C81"/>
    <w:rsid w:val="00490FAE"/>
    <w:rsid w:val="0049127F"/>
    <w:rsid w:val="004912B6"/>
    <w:rsid w:val="00491C3F"/>
    <w:rsid w:val="004920F6"/>
    <w:rsid w:val="00492117"/>
    <w:rsid w:val="0049270B"/>
    <w:rsid w:val="004928BA"/>
    <w:rsid w:val="00493516"/>
    <w:rsid w:val="0049373C"/>
    <w:rsid w:val="004940D6"/>
    <w:rsid w:val="00494975"/>
    <w:rsid w:val="00495203"/>
    <w:rsid w:val="00495A09"/>
    <w:rsid w:val="00495FF7"/>
    <w:rsid w:val="004961F2"/>
    <w:rsid w:val="004967AD"/>
    <w:rsid w:val="00496D72"/>
    <w:rsid w:val="00497D4D"/>
    <w:rsid w:val="004A13F1"/>
    <w:rsid w:val="004A1941"/>
    <w:rsid w:val="004A1B9E"/>
    <w:rsid w:val="004A1C93"/>
    <w:rsid w:val="004A1CD6"/>
    <w:rsid w:val="004A1FEF"/>
    <w:rsid w:val="004A2973"/>
    <w:rsid w:val="004A3076"/>
    <w:rsid w:val="004A3D37"/>
    <w:rsid w:val="004A3F7B"/>
    <w:rsid w:val="004A4063"/>
    <w:rsid w:val="004A4091"/>
    <w:rsid w:val="004A4923"/>
    <w:rsid w:val="004A4DF3"/>
    <w:rsid w:val="004A55FF"/>
    <w:rsid w:val="004A5B13"/>
    <w:rsid w:val="004A6487"/>
    <w:rsid w:val="004A6908"/>
    <w:rsid w:val="004A71A0"/>
    <w:rsid w:val="004A74DA"/>
    <w:rsid w:val="004A7841"/>
    <w:rsid w:val="004B04B0"/>
    <w:rsid w:val="004B1F4C"/>
    <w:rsid w:val="004B2474"/>
    <w:rsid w:val="004B2DF1"/>
    <w:rsid w:val="004B3328"/>
    <w:rsid w:val="004B3FC4"/>
    <w:rsid w:val="004B46C9"/>
    <w:rsid w:val="004B5000"/>
    <w:rsid w:val="004B5291"/>
    <w:rsid w:val="004B7195"/>
    <w:rsid w:val="004B7C86"/>
    <w:rsid w:val="004C07BE"/>
    <w:rsid w:val="004C0AF1"/>
    <w:rsid w:val="004C24DA"/>
    <w:rsid w:val="004C2993"/>
    <w:rsid w:val="004C3350"/>
    <w:rsid w:val="004C371E"/>
    <w:rsid w:val="004C37C5"/>
    <w:rsid w:val="004C533F"/>
    <w:rsid w:val="004C56EE"/>
    <w:rsid w:val="004C624C"/>
    <w:rsid w:val="004C6256"/>
    <w:rsid w:val="004C6604"/>
    <w:rsid w:val="004C6A09"/>
    <w:rsid w:val="004C6C17"/>
    <w:rsid w:val="004C791C"/>
    <w:rsid w:val="004D04C7"/>
    <w:rsid w:val="004D0A29"/>
    <w:rsid w:val="004D0E89"/>
    <w:rsid w:val="004D13EF"/>
    <w:rsid w:val="004D2396"/>
    <w:rsid w:val="004D2818"/>
    <w:rsid w:val="004D2A59"/>
    <w:rsid w:val="004D2DFB"/>
    <w:rsid w:val="004D4A9A"/>
    <w:rsid w:val="004D4CBC"/>
    <w:rsid w:val="004D4CF2"/>
    <w:rsid w:val="004D57AD"/>
    <w:rsid w:val="004D58AB"/>
    <w:rsid w:val="004D6FB8"/>
    <w:rsid w:val="004D6FD7"/>
    <w:rsid w:val="004D73B9"/>
    <w:rsid w:val="004E0546"/>
    <w:rsid w:val="004E0AFF"/>
    <w:rsid w:val="004E0ED1"/>
    <w:rsid w:val="004E1257"/>
    <w:rsid w:val="004E16BE"/>
    <w:rsid w:val="004E1761"/>
    <w:rsid w:val="004E1D8F"/>
    <w:rsid w:val="004E279F"/>
    <w:rsid w:val="004E2904"/>
    <w:rsid w:val="004E31D0"/>
    <w:rsid w:val="004E3805"/>
    <w:rsid w:val="004E382F"/>
    <w:rsid w:val="004E3A12"/>
    <w:rsid w:val="004E3CA0"/>
    <w:rsid w:val="004E3CF4"/>
    <w:rsid w:val="004E503F"/>
    <w:rsid w:val="004E5274"/>
    <w:rsid w:val="004E52BD"/>
    <w:rsid w:val="004E56F4"/>
    <w:rsid w:val="004E6019"/>
    <w:rsid w:val="004E7151"/>
    <w:rsid w:val="004E72A0"/>
    <w:rsid w:val="004F07EC"/>
    <w:rsid w:val="004F0CAA"/>
    <w:rsid w:val="004F25CD"/>
    <w:rsid w:val="004F2957"/>
    <w:rsid w:val="004F3BBF"/>
    <w:rsid w:val="004F3F0F"/>
    <w:rsid w:val="004F4EB2"/>
    <w:rsid w:val="004F52F5"/>
    <w:rsid w:val="004F5C4D"/>
    <w:rsid w:val="004F61EA"/>
    <w:rsid w:val="004F62AE"/>
    <w:rsid w:val="004F69E0"/>
    <w:rsid w:val="004F706D"/>
    <w:rsid w:val="004F7663"/>
    <w:rsid w:val="004F79A7"/>
    <w:rsid w:val="004F79BE"/>
    <w:rsid w:val="004F7A04"/>
    <w:rsid w:val="0050079E"/>
    <w:rsid w:val="005011D4"/>
    <w:rsid w:val="00501714"/>
    <w:rsid w:val="005019F9"/>
    <w:rsid w:val="0050215A"/>
    <w:rsid w:val="00502ACA"/>
    <w:rsid w:val="00502C0B"/>
    <w:rsid w:val="005037CF"/>
    <w:rsid w:val="005039FA"/>
    <w:rsid w:val="005041B7"/>
    <w:rsid w:val="00504398"/>
    <w:rsid w:val="00505391"/>
    <w:rsid w:val="00505A10"/>
    <w:rsid w:val="0050608B"/>
    <w:rsid w:val="0050648B"/>
    <w:rsid w:val="0050656E"/>
    <w:rsid w:val="0050695D"/>
    <w:rsid w:val="00506DD4"/>
    <w:rsid w:val="005075D2"/>
    <w:rsid w:val="00507727"/>
    <w:rsid w:val="00507FD5"/>
    <w:rsid w:val="005101A2"/>
    <w:rsid w:val="0051050C"/>
    <w:rsid w:val="0051050D"/>
    <w:rsid w:val="0051054F"/>
    <w:rsid w:val="0051073D"/>
    <w:rsid w:val="00510F91"/>
    <w:rsid w:val="005115B3"/>
    <w:rsid w:val="00511907"/>
    <w:rsid w:val="00511960"/>
    <w:rsid w:val="00512787"/>
    <w:rsid w:val="00513FC7"/>
    <w:rsid w:val="0051410A"/>
    <w:rsid w:val="00514213"/>
    <w:rsid w:val="0051442C"/>
    <w:rsid w:val="005157AC"/>
    <w:rsid w:val="0051595C"/>
    <w:rsid w:val="00516097"/>
    <w:rsid w:val="00516E01"/>
    <w:rsid w:val="00517774"/>
    <w:rsid w:val="005202E2"/>
    <w:rsid w:val="00522C4F"/>
    <w:rsid w:val="00522D5C"/>
    <w:rsid w:val="00522F5D"/>
    <w:rsid w:val="00523542"/>
    <w:rsid w:val="005237A8"/>
    <w:rsid w:val="00523CD3"/>
    <w:rsid w:val="005240B1"/>
    <w:rsid w:val="00524283"/>
    <w:rsid w:val="00525369"/>
    <w:rsid w:val="005256E2"/>
    <w:rsid w:val="0052593B"/>
    <w:rsid w:val="00525E2F"/>
    <w:rsid w:val="00525E68"/>
    <w:rsid w:val="0052606A"/>
    <w:rsid w:val="00526BBF"/>
    <w:rsid w:val="00526C3C"/>
    <w:rsid w:val="00526FB1"/>
    <w:rsid w:val="005274A4"/>
    <w:rsid w:val="0053006F"/>
    <w:rsid w:val="005310E1"/>
    <w:rsid w:val="00531AC2"/>
    <w:rsid w:val="0053254A"/>
    <w:rsid w:val="0053255A"/>
    <w:rsid w:val="0053257D"/>
    <w:rsid w:val="00532C11"/>
    <w:rsid w:val="00532CAA"/>
    <w:rsid w:val="0053356E"/>
    <w:rsid w:val="00533B40"/>
    <w:rsid w:val="005349F6"/>
    <w:rsid w:val="00534C03"/>
    <w:rsid w:val="00534D9C"/>
    <w:rsid w:val="0053512D"/>
    <w:rsid w:val="005352BF"/>
    <w:rsid w:val="005358C3"/>
    <w:rsid w:val="00535C3E"/>
    <w:rsid w:val="005367AA"/>
    <w:rsid w:val="00536A1D"/>
    <w:rsid w:val="00536C8C"/>
    <w:rsid w:val="00537A8C"/>
    <w:rsid w:val="00537D4D"/>
    <w:rsid w:val="00537E94"/>
    <w:rsid w:val="005403AB"/>
    <w:rsid w:val="0054092C"/>
    <w:rsid w:val="00540A0F"/>
    <w:rsid w:val="00540B86"/>
    <w:rsid w:val="00540D3E"/>
    <w:rsid w:val="00540E70"/>
    <w:rsid w:val="00540FDF"/>
    <w:rsid w:val="00541027"/>
    <w:rsid w:val="00541EF3"/>
    <w:rsid w:val="00542120"/>
    <w:rsid w:val="0054249F"/>
    <w:rsid w:val="005428AC"/>
    <w:rsid w:val="00542A91"/>
    <w:rsid w:val="00543EF9"/>
    <w:rsid w:val="00543FF3"/>
    <w:rsid w:val="005443E7"/>
    <w:rsid w:val="005450D4"/>
    <w:rsid w:val="00545A3F"/>
    <w:rsid w:val="0054610C"/>
    <w:rsid w:val="005465F5"/>
    <w:rsid w:val="005470D3"/>
    <w:rsid w:val="00547425"/>
    <w:rsid w:val="005474FA"/>
    <w:rsid w:val="005478E9"/>
    <w:rsid w:val="005501E9"/>
    <w:rsid w:val="0055038E"/>
    <w:rsid w:val="00550BCC"/>
    <w:rsid w:val="00550F4F"/>
    <w:rsid w:val="005512C8"/>
    <w:rsid w:val="005518E9"/>
    <w:rsid w:val="0055224D"/>
    <w:rsid w:val="0055344D"/>
    <w:rsid w:val="0055493D"/>
    <w:rsid w:val="0055505C"/>
    <w:rsid w:val="005550B1"/>
    <w:rsid w:val="0055527D"/>
    <w:rsid w:val="0055557F"/>
    <w:rsid w:val="00555D49"/>
    <w:rsid w:val="0055640C"/>
    <w:rsid w:val="005567AF"/>
    <w:rsid w:val="00556F88"/>
    <w:rsid w:val="005600ED"/>
    <w:rsid w:val="005602BB"/>
    <w:rsid w:val="00560454"/>
    <w:rsid w:val="0056191C"/>
    <w:rsid w:val="00561FDE"/>
    <w:rsid w:val="00562294"/>
    <w:rsid w:val="005625CE"/>
    <w:rsid w:val="0056274B"/>
    <w:rsid w:val="00562BAF"/>
    <w:rsid w:val="00563630"/>
    <w:rsid w:val="00563732"/>
    <w:rsid w:val="00564065"/>
    <w:rsid w:val="00564C2A"/>
    <w:rsid w:val="00567BEB"/>
    <w:rsid w:val="005702B7"/>
    <w:rsid w:val="00570331"/>
    <w:rsid w:val="00570F7A"/>
    <w:rsid w:val="00570FE3"/>
    <w:rsid w:val="00571513"/>
    <w:rsid w:val="00571D89"/>
    <w:rsid w:val="00572BB0"/>
    <w:rsid w:val="00572CCF"/>
    <w:rsid w:val="005730A3"/>
    <w:rsid w:val="00573265"/>
    <w:rsid w:val="00573451"/>
    <w:rsid w:val="005735E3"/>
    <w:rsid w:val="00574C9C"/>
    <w:rsid w:val="00574D66"/>
    <w:rsid w:val="00575350"/>
    <w:rsid w:val="00575B53"/>
    <w:rsid w:val="00576618"/>
    <w:rsid w:val="0057799A"/>
    <w:rsid w:val="00580216"/>
    <w:rsid w:val="00581958"/>
    <w:rsid w:val="00581F93"/>
    <w:rsid w:val="00582537"/>
    <w:rsid w:val="00582FB0"/>
    <w:rsid w:val="0058451B"/>
    <w:rsid w:val="00584749"/>
    <w:rsid w:val="00584933"/>
    <w:rsid w:val="00584DE4"/>
    <w:rsid w:val="005851BC"/>
    <w:rsid w:val="005856C8"/>
    <w:rsid w:val="00585C78"/>
    <w:rsid w:val="00585C83"/>
    <w:rsid w:val="0058650B"/>
    <w:rsid w:val="00590C41"/>
    <w:rsid w:val="00590FC5"/>
    <w:rsid w:val="005932C6"/>
    <w:rsid w:val="00593667"/>
    <w:rsid w:val="0059371D"/>
    <w:rsid w:val="005942F8"/>
    <w:rsid w:val="0059487F"/>
    <w:rsid w:val="00594D0E"/>
    <w:rsid w:val="00595586"/>
    <w:rsid w:val="00595947"/>
    <w:rsid w:val="00595FBB"/>
    <w:rsid w:val="00596185"/>
    <w:rsid w:val="005965C0"/>
    <w:rsid w:val="005966FE"/>
    <w:rsid w:val="00596F61"/>
    <w:rsid w:val="00596F99"/>
    <w:rsid w:val="00597578"/>
    <w:rsid w:val="005975C6"/>
    <w:rsid w:val="00597F34"/>
    <w:rsid w:val="005A05ED"/>
    <w:rsid w:val="005A0690"/>
    <w:rsid w:val="005A0693"/>
    <w:rsid w:val="005A0D1F"/>
    <w:rsid w:val="005A0FDA"/>
    <w:rsid w:val="005A0FFF"/>
    <w:rsid w:val="005A1276"/>
    <w:rsid w:val="005A2295"/>
    <w:rsid w:val="005A25CF"/>
    <w:rsid w:val="005A2F14"/>
    <w:rsid w:val="005A32A4"/>
    <w:rsid w:val="005A3845"/>
    <w:rsid w:val="005A425C"/>
    <w:rsid w:val="005A4538"/>
    <w:rsid w:val="005A4860"/>
    <w:rsid w:val="005A545E"/>
    <w:rsid w:val="005A5E53"/>
    <w:rsid w:val="005A6F01"/>
    <w:rsid w:val="005A7A4E"/>
    <w:rsid w:val="005B0787"/>
    <w:rsid w:val="005B0CD9"/>
    <w:rsid w:val="005B0E99"/>
    <w:rsid w:val="005B101E"/>
    <w:rsid w:val="005B11FE"/>
    <w:rsid w:val="005B1539"/>
    <w:rsid w:val="005B156A"/>
    <w:rsid w:val="005B2715"/>
    <w:rsid w:val="005B2881"/>
    <w:rsid w:val="005B2913"/>
    <w:rsid w:val="005B2D3C"/>
    <w:rsid w:val="005B2DF4"/>
    <w:rsid w:val="005B321B"/>
    <w:rsid w:val="005B323D"/>
    <w:rsid w:val="005B3358"/>
    <w:rsid w:val="005B3448"/>
    <w:rsid w:val="005B404E"/>
    <w:rsid w:val="005B4BEA"/>
    <w:rsid w:val="005B55A3"/>
    <w:rsid w:val="005B6433"/>
    <w:rsid w:val="005B6E08"/>
    <w:rsid w:val="005B6E48"/>
    <w:rsid w:val="005C1001"/>
    <w:rsid w:val="005C1827"/>
    <w:rsid w:val="005C1850"/>
    <w:rsid w:val="005C19FD"/>
    <w:rsid w:val="005C1EF1"/>
    <w:rsid w:val="005C2329"/>
    <w:rsid w:val="005C2D83"/>
    <w:rsid w:val="005C3338"/>
    <w:rsid w:val="005C37C1"/>
    <w:rsid w:val="005C3B8A"/>
    <w:rsid w:val="005C3EA4"/>
    <w:rsid w:val="005C40DE"/>
    <w:rsid w:val="005C42B1"/>
    <w:rsid w:val="005C4A2C"/>
    <w:rsid w:val="005C4D1C"/>
    <w:rsid w:val="005C4D6D"/>
    <w:rsid w:val="005C4F07"/>
    <w:rsid w:val="005C502D"/>
    <w:rsid w:val="005C57A0"/>
    <w:rsid w:val="005C5A49"/>
    <w:rsid w:val="005C5FCC"/>
    <w:rsid w:val="005C6005"/>
    <w:rsid w:val="005C68D5"/>
    <w:rsid w:val="005C7616"/>
    <w:rsid w:val="005D0E4B"/>
    <w:rsid w:val="005D11C7"/>
    <w:rsid w:val="005D127A"/>
    <w:rsid w:val="005D1A94"/>
    <w:rsid w:val="005D2024"/>
    <w:rsid w:val="005D2059"/>
    <w:rsid w:val="005D2115"/>
    <w:rsid w:val="005D2DE5"/>
    <w:rsid w:val="005D3BAF"/>
    <w:rsid w:val="005D5510"/>
    <w:rsid w:val="005D5FCB"/>
    <w:rsid w:val="005D6160"/>
    <w:rsid w:val="005D620D"/>
    <w:rsid w:val="005D7073"/>
    <w:rsid w:val="005D71D7"/>
    <w:rsid w:val="005D73C2"/>
    <w:rsid w:val="005D7606"/>
    <w:rsid w:val="005E02A4"/>
    <w:rsid w:val="005E0EC4"/>
    <w:rsid w:val="005E184D"/>
    <w:rsid w:val="005E29C7"/>
    <w:rsid w:val="005E2B54"/>
    <w:rsid w:val="005E3339"/>
    <w:rsid w:val="005E338C"/>
    <w:rsid w:val="005E368C"/>
    <w:rsid w:val="005E44DF"/>
    <w:rsid w:val="005E51EE"/>
    <w:rsid w:val="005E5417"/>
    <w:rsid w:val="005E6405"/>
    <w:rsid w:val="005E65C9"/>
    <w:rsid w:val="005E76C5"/>
    <w:rsid w:val="005E7F80"/>
    <w:rsid w:val="005F10C8"/>
    <w:rsid w:val="005F1CA3"/>
    <w:rsid w:val="005F2826"/>
    <w:rsid w:val="005F2AEA"/>
    <w:rsid w:val="005F3305"/>
    <w:rsid w:val="005F3E78"/>
    <w:rsid w:val="005F4F2B"/>
    <w:rsid w:val="005F52A6"/>
    <w:rsid w:val="005F5570"/>
    <w:rsid w:val="005F56D3"/>
    <w:rsid w:val="005F56E3"/>
    <w:rsid w:val="005F56FD"/>
    <w:rsid w:val="005F5EA0"/>
    <w:rsid w:val="005F6421"/>
    <w:rsid w:val="005F6655"/>
    <w:rsid w:val="005F6E29"/>
    <w:rsid w:val="005F7191"/>
    <w:rsid w:val="005F7913"/>
    <w:rsid w:val="005F7947"/>
    <w:rsid w:val="005F797C"/>
    <w:rsid w:val="005F7A88"/>
    <w:rsid w:val="005F7B3F"/>
    <w:rsid w:val="005F7E12"/>
    <w:rsid w:val="00600DF5"/>
    <w:rsid w:val="006011B6"/>
    <w:rsid w:val="00601498"/>
    <w:rsid w:val="006019A4"/>
    <w:rsid w:val="00601E2A"/>
    <w:rsid w:val="00603056"/>
    <w:rsid w:val="00603411"/>
    <w:rsid w:val="00603585"/>
    <w:rsid w:val="0060479F"/>
    <w:rsid w:val="00604A01"/>
    <w:rsid w:val="00604ABB"/>
    <w:rsid w:val="00604E52"/>
    <w:rsid w:val="00604EAE"/>
    <w:rsid w:val="006050AC"/>
    <w:rsid w:val="00605263"/>
    <w:rsid w:val="00605B3B"/>
    <w:rsid w:val="00605DE6"/>
    <w:rsid w:val="006061F1"/>
    <w:rsid w:val="0060651C"/>
    <w:rsid w:val="00606529"/>
    <w:rsid w:val="00606DA5"/>
    <w:rsid w:val="00607083"/>
    <w:rsid w:val="00607347"/>
    <w:rsid w:val="00607B53"/>
    <w:rsid w:val="0061092B"/>
    <w:rsid w:val="006109F6"/>
    <w:rsid w:val="006124B7"/>
    <w:rsid w:val="0061261D"/>
    <w:rsid w:val="006126B4"/>
    <w:rsid w:val="00612F15"/>
    <w:rsid w:val="00613466"/>
    <w:rsid w:val="006136BF"/>
    <w:rsid w:val="00614500"/>
    <w:rsid w:val="006146C7"/>
    <w:rsid w:val="006152F0"/>
    <w:rsid w:val="00615AA5"/>
    <w:rsid w:val="00616018"/>
    <w:rsid w:val="00616C90"/>
    <w:rsid w:val="00616E2D"/>
    <w:rsid w:val="00617A00"/>
    <w:rsid w:val="00617B71"/>
    <w:rsid w:val="00617DA8"/>
    <w:rsid w:val="00620097"/>
    <w:rsid w:val="00621719"/>
    <w:rsid w:val="00622132"/>
    <w:rsid w:val="006229D7"/>
    <w:rsid w:val="00623106"/>
    <w:rsid w:val="00623419"/>
    <w:rsid w:val="0062357B"/>
    <w:rsid w:val="00623CC1"/>
    <w:rsid w:val="00624182"/>
    <w:rsid w:val="00624E6D"/>
    <w:rsid w:val="00625231"/>
    <w:rsid w:val="00625C85"/>
    <w:rsid w:val="00626732"/>
    <w:rsid w:val="00626B55"/>
    <w:rsid w:val="00626FD0"/>
    <w:rsid w:val="00627EC5"/>
    <w:rsid w:val="00630148"/>
    <w:rsid w:val="00632113"/>
    <w:rsid w:val="00632239"/>
    <w:rsid w:val="00632364"/>
    <w:rsid w:val="0063259E"/>
    <w:rsid w:val="006327D7"/>
    <w:rsid w:val="006332C6"/>
    <w:rsid w:val="006341BE"/>
    <w:rsid w:val="00634A47"/>
    <w:rsid w:val="00635238"/>
    <w:rsid w:val="00635CF9"/>
    <w:rsid w:val="00636026"/>
    <w:rsid w:val="00636B42"/>
    <w:rsid w:val="00640216"/>
    <w:rsid w:val="006404E9"/>
    <w:rsid w:val="00641777"/>
    <w:rsid w:val="00641990"/>
    <w:rsid w:val="0064218E"/>
    <w:rsid w:val="00642782"/>
    <w:rsid w:val="0064316C"/>
    <w:rsid w:val="006432F1"/>
    <w:rsid w:val="00643855"/>
    <w:rsid w:val="00643A6E"/>
    <w:rsid w:val="00643A91"/>
    <w:rsid w:val="00644344"/>
    <w:rsid w:val="0064487D"/>
    <w:rsid w:val="00644A65"/>
    <w:rsid w:val="00644E73"/>
    <w:rsid w:val="00645413"/>
    <w:rsid w:val="006454F1"/>
    <w:rsid w:val="006456DC"/>
    <w:rsid w:val="006460A2"/>
    <w:rsid w:val="0064632A"/>
    <w:rsid w:val="00646FA1"/>
    <w:rsid w:val="006475E0"/>
    <w:rsid w:val="0064760D"/>
    <w:rsid w:val="00647E6B"/>
    <w:rsid w:val="00650946"/>
    <w:rsid w:val="00651586"/>
    <w:rsid w:val="006516AF"/>
    <w:rsid w:val="006525ED"/>
    <w:rsid w:val="006526A4"/>
    <w:rsid w:val="00652DF2"/>
    <w:rsid w:val="0065324D"/>
    <w:rsid w:val="00654F41"/>
    <w:rsid w:val="00655535"/>
    <w:rsid w:val="006558F5"/>
    <w:rsid w:val="0065598E"/>
    <w:rsid w:val="006568F7"/>
    <w:rsid w:val="0065713D"/>
    <w:rsid w:val="006572DF"/>
    <w:rsid w:val="006576F5"/>
    <w:rsid w:val="0066029D"/>
    <w:rsid w:val="006603E5"/>
    <w:rsid w:val="0066052F"/>
    <w:rsid w:val="00660D52"/>
    <w:rsid w:val="00660FB5"/>
    <w:rsid w:val="00661CE5"/>
    <w:rsid w:val="0066201E"/>
    <w:rsid w:val="00662A32"/>
    <w:rsid w:val="00662D18"/>
    <w:rsid w:val="00663725"/>
    <w:rsid w:val="0066402E"/>
    <w:rsid w:val="006640A1"/>
    <w:rsid w:val="00664670"/>
    <w:rsid w:val="00664DC8"/>
    <w:rsid w:val="0066580E"/>
    <w:rsid w:val="006660E8"/>
    <w:rsid w:val="006667C1"/>
    <w:rsid w:val="00666845"/>
    <w:rsid w:val="00666A33"/>
    <w:rsid w:val="006670B5"/>
    <w:rsid w:val="006704B0"/>
    <w:rsid w:val="006707FE"/>
    <w:rsid w:val="006709EB"/>
    <w:rsid w:val="00670E13"/>
    <w:rsid w:val="00671F0B"/>
    <w:rsid w:val="00672079"/>
    <w:rsid w:val="006722E0"/>
    <w:rsid w:val="00673A05"/>
    <w:rsid w:val="00673B5F"/>
    <w:rsid w:val="00673DA6"/>
    <w:rsid w:val="00674193"/>
    <w:rsid w:val="00674993"/>
    <w:rsid w:val="006755A9"/>
    <w:rsid w:val="00675AE5"/>
    <w:rsid w:val="006762FB"/>
    <w:rsid w:val="006768E7"/>
    <w:rsid w:val="0068020F"/>
    <w:rsid w:val="00680D20"/>
    <w:rsid w:val="00681824"/>
    <w:rsid w:val="00681CBF"/>
    <w:rsid w:val="00682004"/>
    <w:rsid w:val="006822F3"/>
    <w:rsid w:val="00682BB0"/>
    <w:rsid w:val="00682CD7"/>
    <w:rsid w:val="0068399F"/>
    <w:rsid w:val="00683C05"/>
    <w:rsid w:val="00683CDE"/>
    <w:rsid w:val="0068441E"/>
    <w:rsid w:val="00684B6A"/>
    <w:rsid w:val="00684DD4"/>
    <w:rsid w:val="006851A1"/>
    <w:rsid w:val="00685E1A"/>
    <w:rsid w:val="00686918"/>
    <w:rsid w:val="0068695D"/>
    <w:rsid w:val="00686FC6"/>
    <w:rsid w:val="00687923"/>
    <w:rsid w:val="00687AD3"/>
    <w:rsid w:val="00687F45"/>
    <w:rsid w:val="006904AE"/>
    <w:rsid w:val="006908AF"/>
    <w:rsid w:val="00690FDF"/>
    <w:rsid w:val="006911F0"/>
    <w:rsid w:val="00691660"/>
    <w:rsid w:val="00692015"/>
    <w:rsid w:val="0069390F"/>
    <w:rsid w:val="006939E1"/>
    <w:rsid w:val="00693CDB"/>
    <w:rsid w:val="00695CC4"/>
    <w:rsid w:val="00696733"/>
    <w:rsid w:val="0069686E"/>
    <w:rsid w:val="00696963"/>
    <w:rsid w:val="00696B22"/>
    <w:rsid w:val="00696B25"/>
    <w:rsid w:val="00696C48"/>
    <w:rsid w:val="0069783D"/>
    <w:rsid w:val="00697A9E"/>
    <w:rsid w:val="00697C53"/>
    <w:rsid w:val="006A01B9"/>
    <w:rsid w:val="006A04DA"/>
    <w:rsid w:val="006A11A5"/>
    <w:rsid w:val="006A2713"/>
    <w:rsid w:val="006A2D35"/>
    <w:rsid w:val="006A2DE4"/>
    <w:rsid w:val="006A3524"/>
    <w:rsid w:val="006A4D96"/>
    <w:rsid w:val="006A56E5"/>
    <w:rsid w:val="006A64AC"/>
    <w:rsid w:val="006A65E5"/>
    <w:rsid w:val="006A6AF1"/>
    <w:rsid w:val="006A71AC"/>
    <w:rsid w:val="006A71DA"/>
    <w:rsid w:val="006A74E4"/>
    <w:rsid w:val="006A783A"/>
    <w:rsid w:val="006B03A5"/>
    <w:rsid w:val="006B0488"/>
    <w:rsid w:val="006B088A"/>
    <w:rsid w:val="006B10A9"/>
    <w:rsid w:val="006B11BC"/>
    <w:rsid w:val="006B12CD"/>
    <w:rsid w:val="006B145B"/>
    <w:rsid w:val="006B296D"/>
    <w:rsid w:val="006B2FBC"/>
    <w:rsid w:val="006B3703"/>
    <w:rsid w:val="006B48D8"/>
    <w:rsid w:val="006B5647"/>
    <w:rsid w:val="006B566D"/>
    <w:rsid w:val="006B7044"/>
    <w:rsid w:val="006B7890"/>
    <w:rsid w:val="006B7C55"/>
    <w:rsid w:val="006C0684"/>
    <w:rsid w:val="006C0E70"/>
    <w:rsid w:val="006C1179"/>
    <w:rsid w:val="006C16AE"/>
    <w:rsid w:val="006C1C98"/>
    <w:rsid w:val="006C26D3"/>
    <w:rsid w:val="006C3476"/>
    <w:rsid w:val="006C3DF9"/>
    <w:rsid w:val="006C3EFF"/>
    <w:rsid w:val="006C43CD"/>
    <w:rsid w:val="006C457A"/>
    <w:rsid w:val="006C517E"/>
    <w:rsid w:val="006C543F"/>
    <w:rsid w:val="006C57A0"/>
    <w:rsid w:val="006C5A52"/>
    <w:rsid w:val="006C6A44"/>
    <w:rsid w:val="006D023E"/>
    <w:rsid w:val="006D0489"/>
    <w:rsid w:val="006D0879"/>
    <w:rsid w:val="006D0ABB"/>
    <w:rsid w:val="006D0D5C"/>
    <w:rsid w:val="006D0DF0"/>
    <w:rsid w:val="006D1E78"/>
    <w:rsid w:val="006D28B8"/>
    <w:rsid w:val="006D2C26"/>
    <w:rsid w:val="006D3200"/>
    <w:rsid w:val="006D3803"/>
    <w:rsid w:val="006D3853"/>
    <w:rsid w:val="006D4247"/>
    <w:rsid w:val="006D4370"/>
    <w:rsid w:val="006D4C84"/>
    <w:rsid w:val="006D4DBD"/>
    <w:rsid w:val="006D4E64"/>
    <w:rsid w:val="006D508E"/>
    <w:rsid w:val="006D5121"/>
    <w:rsid w:val="006D5A37"/>
    <w:rsid w:val="006D5CBF"/>
    <w:rsid w:val="006D6265"/>
    <w:rsid w:val="006D62EF"/>
    <w:rsid w:val="006D6C97"/>
    <w:rsid w:val="006D6E29"/>
    <w:rsid w:val="006D7C63"/>
    <w:rsid w:val="006E0871"/>
    <w:rsid w:val="006E08CC"/>
    <w:rsid w:val="006E0964"/>
    <w:rsid w:val="006E1044"/>
    <w:rsid w:val="006E222C"/>
    <w:rsid w:val="006E239C"/>
    <w:rsid w:val="006E24EC"/>
    <w:rsid w:val="006E26BA"/>
    <w:rsid w:val="006E45A0"/>
    <w:rsid w:val="006E4D1A"/>
    <w:rsid w:val="006E57F6"/>
    <w:rsid w:val="006E5CEB"/>
    <w:rsid w:val="006E61BF"/>
    <w:rsid w:val="006E7BA1"/>
    <w:rsid w:val="006F00F4"/>
    <w:rsid w:val="006F07DE"/>
    <w:rsid w:val="006F0D9C"/>
    <w:rsid w:val="006F1437"/>
    <w:rsid w:val="006F25CF"/>
    <w:rsid w:val="006F27A3"/>
    <w:rsid w:val="006F2C2B"/>
    <w:rsid w:val="006F36B5"/>
    <w:rsid w:val="006F4387"/>
    <w:rsid w:val="006F457A"/>
    <w:rsid w:val="006F496A"/>
    <w:rsid w:val="006F5516"/>
    <w:rsid w:val="006F554E"/>
    <w:rsid w:val="006F58C8"/>
    <w:rsid w:val="006F5AAE"/>
    <w:rsid w:val="006F60F2"/>
    <w:rsid w:val="006F64A7"/>
    <w:rsid w:val="00700380"/>
    <w:rsid w:val="00700813"/>
    <w:rsid w:val="00700B86"/>
    <w:rsid w:val="00701DCC"/>
    <w:rsid w:val="00701FD8"/>
    <w:rsid w:val="007025BD"/>
    <w:rsid w:val="00703127"/>
    <w:rsid w:val="007049F9"/>
    <w:rsid w:val="00704C5D"/>
    <w:rsid w:val="00705962"/>
    <w:rsid w:val="007074C0"/>
    <w:rsid w:val="00710E56"/>
    <w:rsid w:val="00710FE7"/>
    <w:rsid w:val="0071101C"/>
    <w:rsid w:val="007119E6"/>
    <w:rsid w:val="007122A3"/>
    <w:rsid w:val="007133BA"/>
    <w:rsid w:val="007136D1"/>
    <w:rsid w:val="00713AC9"/>
    <w:rsid w:val="00713B3C"/>
    <w:rsid w:val="00713E0A"/>
    <w:rsid w:val="00714CD2"/>
    <w:rsid w:val="00714FF2"/>
    <w:rsid w:val="00715425"/>
    <w:rsid w:val="007154EA"/>
    <w:rsid w:val="00716511"/>
    <w:rsid w:val="0071672E"/>
    <w:rsid w:val="00716D39"/>
    <w:rsid w:val="0071714B"/>
    <w:rsid w:val="007172BC"/>
    <w:rsid w:val="007175B8"/>
    <w:rsid w:val="007175F5"/>
    <w:rsid w:val="007204BA"/>
    <w:rsid w:val="007215D1"/>
    <w:rsid w:val="00721AEB"/>
    <w:rsid w:val="00722548"/>
    <w:rsid w:val="0072263C"/>
    <w:rsid w:val="00722D81"/>
    <w:rsid w:val="0072311B"/>
    <w:rsid w:val="00723617"/>
    <w:rsid w:val="00723628"/>
    <w:rsid w:val="007246C4"/>
    <w:rsid w:val="0072486F"/>
    <w:rsid w:val="00724C9E"/>
    <w:rsid w:val="00725103"/>
    <w:rsid w:val="00725130"/>
    <w:rsid w:val="00725697"/>
    <w:rsid w:val="00726783"/>
    <w:rsid w:val="00726C08"/>
    <w:rsid w:val="00726F6A"/>
    <w:rsid w:val="00727521"/>
    <w:rsid w:val="00727921"/>
    <w:rsid w:val="00727C4D"/>
    <w:rsid w:val="00727FBD"/>
    <w:rsid w:val="00730B58"/>
    <w:rsid w:val="0073116F"/>
    <w:rsid w:val="00731C2C"/>
    <w:rsid w:val="00731DE9"/>
    <w:rsid w:val="00732221"/>
    <w:rsid w:val="0073346C"/>
    <w:rsid w:val="007341A9"/>
    <w:rsid w:val="0073444D"/>
    <w:rsid w:val="007344EB"/>
    <w:rsid w:val="00734C53"/>
    <w:rsid w:val="00735359"/>
    <w:rsid w:val="007366FC"/>
    <w:rsid w:val="0073688B"/>
    <w:rsid w:val="00736CFB"/>
    <w:rsid w:val="007372F9"/>
    <w:rsid w:val="00737475"/>
    <w:rsid w:val="00737EDF"/>
    <w:rsid w:val="0074134B"/>
    <w:rsid w:val="0074150B"/>
    <w:rsid w:val="007417CC"/>
    <w:rsid w:val="0074190B"/>
    <w:rsid w:val="00741D68"/>
    <w:rsid w:val="00742665"/>
    <w:rsid w:val="00742F76"/>
    <w:rsid w:val="00744A19"/>
    <w:rsid w:val="0074542E"/>
    <w:rsid w:val="00745BD7"/>
    <w:rsid w:val="007461BF"/>
    <w:rsid w:val="007463A8"/>
    <w:rsid w:val="007464FD"/>
    <w:rsid w:val="00746682"/>
    <w:rsid w:val="0074681F"/>
    <w:rsid w:val="00747685"/>
    <w:rsid w:val="0075043D"/>
    <w:rsid w:val="007507EC"/>
    <w:rsid w:val="00750830"/>
    <w:rsid w:val="00750A53"/>
    <w:rsid w:val="007512D9"/>
    <w:rsid w:val="0075167B"/>
    <w:rsid w:val="00751A76"/>
    <w:rsid w:val="00751B26"/>
    <w:rsid w:val="007520AE"/>
    <w:rsid w:val="0075216C"/>
    <w:rsid w:val="007522D6"/>
    <w:rsid w:val="00752B02"/>
    <w:rsid w:val="007539A6"/>
    <w:rsid w:val="00753D6E"/>
    <w:rsid w:val="0075462B"/>
    <w:rsid w:val="007548EE"/>
    <w:rsid w:val="00754B57"/>
    <w:rsid w:val="007557AC"/>
    <w:rsid w:val="007559B5"/>
    <w:rsid w:val="00756419"/>
    <w:rsid w:val="0075660B"/>
    <w:rsid w:val="007569CC"/>
    <w:rsid w:val="0075755E"/>
    <w:rsid w:val="00760323"/>
    <w:rsid w:val="007607B0"/>
    <w:rsid w:val="00760F27"/>
    <w:rsid w:val="00760FFE"/>
    <w:rsid w:val="00761FBA"/>
    <w:rsid w:val="007620D0"/>
    <w:rsid w:val="00762B19"/>
    <w:rsid w:val="00762C72"/>
    <w:rsid w:val="00763D5A"/>
    <w:rsid w:val="00763F83"/>
    <w:rsid w:val="0076420C"/>
    <w:rsid w:val="007653CB"/>
    <w:rsid w:val="0076550B"/>
    <w:rsid w:val="0076566D"/>
    <w:rsid w:val="00765B3A"/>
    <w:rsid w:val="00765FC8"/>
    <w:rsid w:val="0076622E"/>
    <w:rsid w:val="00766759"/>
    <w:rsid w:val="00766E17"/>
    <w:rsid w:val="00767552"/>
    <w:rsid w:val="00767E66"/>
    <w:rsid w:val="0077002F"/>
    <w:rsid w:val="007709C2"/>
    <w:rsid w:val="00770A2D"/>
    <w:rsid w:val="00771548"/>
    <w:rsid w:val="007717AF"/>
    <w:rsid w:val="00771D5D"/>
    <w:rsid w:val="00771F80"/>
    <w:rsid w:val="0077223D"/>
    <w:rsid w:val="007722B5"/>
    <w:rsid w:val="007725E2"/>
    <w:rsid w:val="007729CC"/>
    <w:rsid w:val="00772DD5"/>
    <w:rsid w:val="00773069"/>
    <w:rsid w:val="0077322A"/>
    <w:rsid w:val="0077376F"/>
    <w:rsid w:val="00774586"/>
    <w:rsid w:val="00774F3D"/>
    <w:rsid w:val="007753C5"/>
    <w:rsid w:val="00775906"/>
    <w:rsid w:val="0077689B"/>
    <w:rsid w:val="00776F89"/>
    <w:rsid w:val="00777FB1"/>
    <w:rsid w:val="00780053"/>
    <w:rsid w:val="007802F2"/>
    <w:rsid w:val="007809C4"/>
    <w:rsid w:val="00780EDC"/>
    <w:rsid w:val="007816BF"/>
    <w:rsid w:val="007825B2"/>
    <w:rsid w:val="007828A1"/>
    <w:rsid w:val="007828EE"/>
    <w:rsid w:val="00782E43"/>
    <w:rsid w:val="00783A5B"/>
    <w:rsid w:val="007840BB"/>
    <w:rsid w:val="0078454C"/>
    <w:rsid w:val="00785635"/>
    <w:rsid w:val="007856F4"/>
    <w:rsid w:val="007871F2"/>
    <w:rsid w:val="00787345"/>
    <w:rsid w:val="007876A2"/>
    <w:rsid w:val="00787722"/>
    <w:rsid w:val="00787ABE"/>
    <w:rsid w:val="00790AA5"/>
    <w:rsid w:val="00790E81"/>
    <w:rsid w:val="00791893"/>
    <w:rsid w:val="00792067"/>
    <w:rsid w:val="00792D58"/>
    <w:rsid w:val="00793226"/>
    <w:rsid w:val="00793588"/>
    <w:rsid w:val="00793980"/>
    <w:rsid w:val="007942C0"/>
    <w:rsid w:val="0079461F"/>
    <w:rsid w:val="007962E7"/>
    <w:rsid w:val="00796923"/>
    <w:rsid w:val="00796A04"/>
    <w:rsid w:val="007974DB"/>
    <w:rsid w:val="00797872"/>
    <w:rsid w:val="00797F13"/>
    <w:rsid w:val="007A009B"/>
    <w:rsid w:val="007A06F5"/>
    <w:rsid w:val="007A0EA8"/>
    <w:rsid w:val="007A2949"/>
    <w:rsid w:val="007A2A39"/>
    <w:rsid w:val="007A2C2F"/>
    <w:rsid w:val="007A2DEB"/>
    <w:rsid w:val="007A337A"/>
    <w:rsid w:val="007A3568"/>
    <w:rsid w:val="007A3E52"/>
    <w:rsid w:val="007A4481"/>
    <w:rsid w:val="007A4693"/>
    <w:rsid w:val="007A5844"/>
    <w:rsid w:val="007A6052"/>
    <w:rsid w:val="007A6098"/>
    <w:rsid w:val="007A61E8"/>
    <w:rsid w:val="007A62B5"/>
    <w:rsid w:val="007A7346"/>
    <w:rsid w:val="007B0298"/>
    <w:rsid w:val="007B03B1"/>
    <w:rsid w:val="007B12B0"/>
    <w:rsid w:val="007B1AEA"/>
    <w:rsid w:val="007B1E21"/>
    <w:rsid w:val="007B20F8"/>
    <w:rsid w:val="007B2115"/>
    <w:rsid w:val="007B2292"/>
    <w:rsid w:val="007B24D6"/>
    <w:rsid w:val="007B25B0"/>
    <w:rsid w:val="007B2F61"/>
    <w:rsid w:val="007B3B62"/>
    <w:rsid w:val="007B3BA6"/>
    <w:rsid w:val="007B3FA5"/>
    <w:rsid w:val="007B41DD"/>
    <w:rsid w:val="007B4259"/>
    <w:rsid w:val="007B4D75"/>
    <w:rsid w:val="007B5835"/>
    <w:rsid w:val="007B6196"/>
    <w:rsid w:val="007B6FDE"/>
    <w:rsid w:val="007B726D"/>
    <w:rsid w:val="007B7642"/>
    <w:rsid w:val="007C096E"/>
    <w:rsid w:val="007C0E6B"/>
    <w:rsid w:val="007C1391"/>
    <w:rsid w:val="007C1E9A"/>
    <w:rsid w:val="007C2631"/>
    <w:rsid w:val="007C2639"/>
    <w:rsid w:val="007C3622"/>
    <w:rsid w:val="007C3838"/>
    <w:rsid w:val="007C4035"/>
    <w:rsid w:val="007C41EA"/>
    <w:rsid w:val="007C4799"/>
    <w:rsid w:val="007C48B3"/>
    <w:rsid w:val="007C4BDD"/>
    <w:rsid w:val="007C523D"/>
    <w:rsid w:val="007C5723"/>
    <w:rsid w:val="007C63B5"/>
    <w:rsid w:val="007C6B76"/>
    <w:rsid w:val="007C7673"/>
    <w:rsid w:val="007C7755"/>
    <w:rsid w:val="007C7AA8"/>
    <w:rsid w:val="007D0065"/>
    <w:rsid w:val="007D034D"/>
    <w:rsid w:val="007D1D83"/>
    <w:rsid w:val="007D1F8C"/>
    <w:rsid w:val="007D2AF1"/>
    <w:rsid w:val="007D2F2C"/>
    <w:rsid w:val="007D2F81"/>
    <w:rsid w:val="007D38CD"/>
    <w:rsid w:val="007D40DE"/>
    <w:rsid w:val="007D4658"/>
    <w:rsid w:val="007D4A56"/>
    <w:rsid w:val="007D4AB2"/>
    <w:rsid w:val="007D5508"/>
    <w:rsid w:val="007D5872"/>
    <w:rsid w:val="007D6751"/>
    <w:rsid w:val="007D77CF"/>
    <w:rsid w:val="007E009F"/>
    <w:rsid w:val="007E0317"/>
    <w:rsid w:val="007E0661"/>
    <w:rsid w:val="007E1A22"/>
    <w:rsid w:val="007E1CE8"/>
    <w:rsid w:val="007E1E0B"/>
    <w:rsid w:val="007E1F9D"/>
    <w:rsid w:val="007E266C"/>
    <w:rsid w:val="007E2A98"/>
    <w:rsid w:val="007E2BDF"/>
    <w:rsid w:val="007E390F"/>
    <w:rsid w:val="007E3B2C"/>
    <w:rsid w:val="007E42FF"/>
    <w:rsid w:val="007E6078"/>
    <w:rsid w:val="007E60E2"/>
    <w:rsid w:val="007E61A7"/>
    <w:rsid w:val="007E7975"/>
    <w:rsid w:val="007E7B26"/>
    <w:rsid w:val="007F04B6"/>
    <w:rsid w:val="007F1197"/>
    <w:rsid w:val="007F120D"/>
    <w:rsid w:val="007F1AB3"/>
    <w:rsid w:val="007F1C95"/>
    <w:rsid w:val="007F1CDC"/>
    <w:rsid w:val="007F276D"/>
    <w:rsid w:val="007F27D8"/>
    <w:rsid w:val="007F2857"/>
    <w:rsid w:val="007F2DF3"/>
    <w:rsid w:val="007F3047"/>
    <w:rsid w:val="007F3BCE"/>
    <w:rsid w:val="007F3C50"/>
    <w:rsid w:val="007F439C"/>
    <w:rsid w:val="007F58B1"/>
    <w:rsid w:val="007F7721"/>
    <w:rsid w:val="00801143"/>
    <w:rsid w:val="0080179E"/>
    <w:rsid w:val="0080246E"/>
    <w:rsid w:val="008024E5"/>
    <w:rsid w:val="00802CCE"/>
    <w:rsid w:val="00802E50"/>
    <w:rsid w:val="00803BE3"/>
    <w:rsid w:val="008042C9"/>
    <w:rsid w:val="008044D2"/>
    <w:rsid w:val="00804CEC"/>
    <w:rsid w:val="00804F64"/>
    <w:rsid w:val="008054FD"/>
    <w:rsid w:val="00806C8E"/>
    <w:rsid w:val="00807BF5"/>
    <w:rsid w:val="00810AEA"/>
    <w:rsid w:val="00810C51"/>
    <w:rsid w:val="00811CE6"/>
    <w:rsid w:val="0081226C"/>
    <w:rsid w:val="008125DC"/>
    <w:rsid w:val="00812A8A"/>
    <w:rsid w:val="00812B29"/>
    <w:rsid w:val="00813937"/>
    <w:rsid w:val="00813AAF"/>
    <w:rsid w:val="00814044"/>
    <w:rsid w:val="00814252"/>
    <w:rsid w:val="008147B2"/>
    <w:rsid w:val="008147CC"/>
    <w:rsid w:val="0081536D"/>
    <w:rsid w:val="008153AC"/>
    <w:rsid w:val="00815B5A"/>
    <w:rsid w:val="00815CCE"/>
    <w:rsid w:val="008163E2"/>
    <w:rsid w:val="00816927"/>
    <w:rsid w:val="00816C08"/>
    <w:rsid w:val="00817EC9"/>
    <w:rsid w:val="00817F15"/>
    <w:rsid w:val="008200CC"/>
    <w:rsid w:val="008203B3"/>
    <w:rsid w:val="00820426"/>
    <w:rsid w:val="008215E1"/>
    <w:rsid w:val="00821C90"/>
    <w:rsid w:val="00821E4D"/>
    <w:rsid w:val="00822502"/>
    <w:rsid w:val="00822D2C"/>
    <w:rsid w:val="00822D7A"/>
    <w:rsid w:val="00823BED"/>
    <w:rsid w:val="008240C7"/>
    <w:rsid w:val="0082432E"/>
    <w:rsid w:val="008245ED"/>
    <w:rsid w:val="0082486D"/>
    <w:rsid w:val="00824A04"/>
    <w:rsid w:val="00824D8F"/>
    <w:rsid w:val="0082533B"/>
    <w:rsid w:val="0082537E"/>
    <w:rsid w:val="00825ED6"/>
    <w:rsid w:val="00825F3B"/>
    <w:rsid w:val="00826687"/>
    <w:rsid w:val="0082683E"/>
    <w:rsid w:val="00826BC9"/>
    <w:rsid w:val="0082775D"/>
    <w:rsid w:val="00827D13"/>
    <w:rsid w:val="008300B0"/>
    <w:rsid w:val="00830D20"/>
    <w:rsid w:val="008322DD"/>
    <w:rsid w:val="008327EF"/>
    <w:rsid w:val="008334A0"/>
    <w:rsid w:val="00833BDF"/>
    <w:rsid w:val="00834235"/>
    <w:rsid w:val="00834ED9"/>
    <w:rsid w:val="0083526D"/>
    <w:rsid w:val="00835CF2"/>
    <w:rsid w:val="00837AC8"/>
    <w:rsid w:val="00837DDE"/>
    <w:rsid w:val="00840394"/>
    <w:rsid w:val="008407E5"/>
    <w:rsid w:val="008408B0"/>
    <w:rsid w:val="00840B71"/>
    <w:rsid w:val="00840B92"/>
    <w:rsid w:val="0084110D"/>
    <w:rsid w:val="00841384"/>
    <w:rsid w:val="00841E87"/>
    <w:rsid w:val="008429FD"/>
    <w:rsid w:val="008436C7"/>
    <w:rsid w:val="00843DB3"/>
    <w:rsid w:val="00844173"/>
    <w:rsid w:val="00844893"/>
    <w:rsid w:val="00844913"/>
    <w:rsid w:val="00844AAD"/>
    <w:rsid w:val="0084563D"/>
    <w:rsid w:val="008458CF"/>
    <w:rsid w:val="00846EBB"/>
    <w:rsid w:val="00847237"/>
    <w:rsid w:val="008510C2"/>
    <w:rsid w:val="0085188A"/>
    <w:rsid w:val="00851CB6"/>
    <w:rsid w:val="00851E26"/>
    <w:rsid w:val="008522AA"/>
    <w:rsid w:val="00854171"/>
    <w:rsid w:val="00854902"/>
    <w:rsid w:val="00854C92"/>
    <w:rsid w:val="00854DA8"/>
    <w:rsid w:val="00855AAE"/>
    <w:rsid w:val="00857A03"/>
    <w:rsid w:val="008601ED"/>
    <w:rsid w:val="008607D9"/>
    <w:rsid w:val="00861803"/>
    <w:rsid w:val="00861B7E"/>
    <w:rsid w:val="00861C67"/>
    <w:rsid w:val="0086240A"/>
    <w:rsid w:val="008625B2"/>
    <w:rsid w:val="00862819"/>
    <w:rsid w:val="0086295D"/>
    <w:rsid w:val="00863721"/>
    <w:rsid w:val="0086410B"/>
    <w:rsid w:val="008643E8"/>
    <w:rsid w:val="008655A3"/>
    <w:rsid w:val="00865BED"/>
    <w:rsid w:val="00866293"/>
    <w:rsid w:val="0086659A"/>
    <w:rsid w:val="008666A5"/>
    <w:rsid w:val="00866A89"/>
    <w:rsid w:val="00867320"/>
    <w:rsid w:val="0086764D"/>
    <w:rsid w:val="00867ECB"/>
    <w:rsid w:val="008705B5"/>
    <w:rsid w:val="00870FA1"/>
    <w:rsid w:val="00871247"/>
    <w:rsid w:val="00871332"/>
    <w:rsid w:val="00871D25"/>
    <w:rsid w:val="00871FD0"/>
    <w:rsid w:val="0087226F"/>
    <w:rsid w:val="00872696"/>
    <w:rsid w:val="008735F7"/>
    <w:rsid w:val="00873B46"/>
    <w:rsid w:val="00874F9B"/>
    <w:rsid w:val="008750B8"/>
    <w:rsid w:val="00875746"/>
    <w:rsid w:val="00876302"/>
    <w:rsid w:val="00877319"/>
    <w:rsid w:val="008801C2"/>
    <w:rsid w:val="0088042D"/>
    <w:rsid w:val="00880E5D"/>
    <w:rsid w:val="008811B0"/>
    <w:rsid w:val="00881B06"/>
    <w:rsid w:val="008826C2"/>
    <w:rsid w:val="008826CD"/>
    <w:rsid w:val="00884E26"/>
    <w:rsid w:val="00885A74"/>
    <w:rsid w:val="008862B1"/>
    <w:rsid w:val="00886E32"/>
    <w:rsid w:val="00887222"/>
    <w:rsid w:val="008876EA"/>
    <w:rsid w:val="00887952"/>
    <w:rsid w:val="008906EA"/>
    <w:rsid w:val="0089093E"/>
    <w:rsid w:val="00891DC7"/>
    <w:rsid w:val="00891E45"/>
    <w:rsid w:val="00892148"/>
    <w:rsid w:val="00892C97"/>
    <w:rsid w:val="0089336C"/>
    <w:rsid w:val="00893975"/>
    <w:rsid w:val="00894016"/>
    <w:rsid w:val="0089410D"/>
    <w:rsid w:val="0089451F"/>
    <w:rsid w:val="00894DC7"/>
    <w:rsid w:val="00894E68"/>
    <w:rsid w:val="0089500E"/>
    <w:rsid w:val="00895173"/>
    <w:rsid w:val="00895A93"/>
    <w:rsid w:val="00896484"/>
    <w:rsid w:val="0089648E"/>
    <w:rsid w:val="00896639"/>
    <w:rsid w:val="00896955"/>
    <w:rsid w:val="00896B84"/>
    <w:rsid w:val="00897C0C"/>
    <w:rsid w:val="008A018B"/>
    <w:rsid w:val="008A0E86"/>
    <w:rsid w:val="008A10C8"/>
    <w:rsid w:val="008A1B33"/>
    <w:rsid w:val="008A1DFC"/>
    <w:rsid w:val="008A2078"/>
    <w:rsid w:val="008A21A5"/>
    <w:rsid w:val="008A283C"/>
    <w:rsid w:val="008A2ADF"/>
    <w:rsid w:val="008A2B0D"/>
    <w:rsid w:val="008A3CBA"/>
    <w:rsid w:val="008A44D0"/>
    <w:rsid w:val="008A6175"/>
    <w:rsid w:val="008A6305"/>
    <w:rsid w:val="008A66C0"/>
    <w:rsid w:val="008A6B3B"/>
    <w:rsid w:val="008A6CB4"/>
    <w:rsid w:val="008A6F27"/>
    <w:rsid w:val="008A73D5"/>
    <w:rsid w:val="008A7B71"/>
    <w:rsid w:val="008A7BF1"/>
    <w:rsid w:val="008B0322"/>
    <w:rsid w:val="008B066C"/>
    <w:rsid w:val="008B0D96"/>
    <w:rsid w:val="008B173E"/>
    <w:rsid w:val="008B1D43"/>
    <w:rsid w:val="008B228B"/>
    <w:rsid w:val="008B2DE4"/>
    <w:rsid w:val="008B33DD"/>
    <w:rsid w:val="008B446F"/>
    <w:rsid w:val="008B546E"/>
    <w:rsid w:val="008B5622"/>
    <w:rsid w:val="008B61EF"/>
    <w:rsid w:val="008B6C67"/>
    <w:rsid w:val="008B7109"/>
    <w:rsid w:val="008B73FB"/>
    <w:rsid w:val="008B7470"/>
    <w:rsid w:val="008B77B1"/>
    <w:rsid w:val="008B79D1"/>
    <w:rsid w:val="008C0036"/>
    <w:rsid w:val="008C0863"/>
    <w:rsid w:val="008C09DC"/>
    <w:rsid w:val="008C0C01"/>
    <w:rsid w:val="008C0C50"/>
    <w:rsid w:val="008C288F"/>
    <w:rsid w:val="008C28B5"/>
    <w:rsid w:val="008C34B9"/>
    <w:rsid w:val="008C3646"/>
    <w:rsid w:val="008C40A9"/>
    <w:rsid w:val="008C4742"/>
    <w:rsid w:val="008C523A"/>
    <w:rsid w:val="008C529E"/>
    <w:rsid w:val="008C57D1"/>
    <w:rsid w:val="008C5CE8"/>
    <w:rsid w:val="008C5CF3"/>
    <w:rsid w:val="008C67EF"/>
    <w:rsid w:val="008C6AF5"/>
    <w:rsid w:val="008C711A"/>
    <w:rsid w:val="008C7435"/>
    <w:rsid w:val="008C74CE"/>
    <w:rsid w:val="008C7B15"/>
    <w:rsid w:val="008D0135"/>
    <w:rsid w:val="008D084F"/>
    <w:rsid w:val="008D0B83"/>
    <w:rsid w:val="008D1079"/>
    <w:rsid w:val="008D1119"/>
    <w:rsid w:val="008D2336"/>
    <w:rsid w:val="008D303D"/>
    <w:rsid w:val="008D34ED"/>
    <w:rsid w:val="008D47B8"/>
    <w:rsid w:val="008D495B"/>
    <w:rsid w:val="008D4CCC"/>
    <w:rsid w:val="008D52EF"/>
    <w:rsid w:val="008D57F7"/>
    <w:rsid w:val="008D5DDF"/>
    <w:rsid w:val="008D5E5F"/>
    <w:rsid w:val="008D6703"/>
    <w:rsid w:val="008D6866"/>
    <w:rsid w:val="008D6A69"/>
    <w:rsid w:val="008D6AD0"/>
    <w:rsid w:val="008D6BCA"/>
    <w:rsid w:val="008D7418"/>
    <w:rsid w:val="008D7F7D"/>
    <w:rsid w:val="008D7F80"/>
    <w:rsid w:val="008E0152"/>
    <w:rsid w:val="008E05FC"/>
    <w:rsid w:val="008E15C9"/>
    <w:rsid w:val="008E1789"/>
    <w:rsid w:val="008E262D"/>
    <w:rsid w:val="008E35BF"/>
    <w:rsid w:val="008E3729"/>
    <w:rsid w:val="008E4859"/>
    <w:rsid w:val="008E50F8"/>
    <w:rsid w:val="008E57E2"/>
    <w:rsid w:val="008E5D5C"/>
    <w:rsid w:val="008E604E"/>
    <w:rsid w:val="008E631A"/>
    <w:rsid w:val="008E6657"/>
    <w:rsid w:val="008E6AD1"/>
    <w:rsid w:val="008E6D28"/>
    <w:rsid w:val="008F00FD"/>
    <w:rsid w:val="008F10B0"/>
    <w:rsid w:val="008F1567"/>
    <w:rsid w:val="008F211A"/>
    <w:rsid w:val="008F2B03"/>
    <w:rsid w:val="008F2EE8"/>
    <w:rsid w:val="008F31E2"/>
    <w:rsid w:val="008F3EF5"/>
    <w:rsid w:val="008F43E5"/>
    <w:rsid w:val="008F4817"/>
    <w:rsid w:val="008F5096"/>
    <w:rsid w:val="008F50B1"/>
    <w:rsid w:val="008F582D"/>
    <w:rsid w:val="008F5911"/>
    <w:rsid w:val="008F5CB8"/>
    <w:rsid w:val="008F71D6"/>
    <w:rsid w:val="008F74E1"/>
    <w:rsid w:val="008F7D7E"/>
    <w:rsid w:val="009006A6"/>
    <w:rsid w:val="0090111C"/>
    <w:rsid w:val="009015D9"/>
    <w:rsid w:val="0090161D"/>
    <w:rsid w:val="00901789"/>
    <w:rsid w:val="00901F22"/>
    <w:rsid w:val="00902150"/>
    <w:rsid w:val="00903B94"/>
    <w:rsid w:val="00903C48"/>
    <w:rsid w:val="00904C7E"/>
    <w:rsid w:val="00904F07"/>
    <w:rsid w:val="009056C2"/>
    <w:rsid w:val="00906A16"/>
    <w:rsid w:val="00907F1F"/>
    <w:rsid w:val="00907F67"/>
    <w:rsid w:val="00910825"/>
    <w:rsid w:val="00910AB7"/>
    <w:rsid w:val="00910AF1"/>
    <w:rsid w:val="00910DF6"/>
    <w:rsid w:val="00911818"/>
    <w:rsid w:val="00911E0C"/>
    <w:rsid w:val="00912D09"/>
    <w:rsid w:val="00913D7D"/>
    <w:rsid w:val="00913F58"/>
    <w:rsid w:val="00914364"/>
    <w:rsid w:val="00914423"/>
    <w:rsid w:val="009147DF"/>
    <w:rsid w:val="009147F1"/>
    <w:rsid w:val="00914CFB"/>
    <w:rsid w:val="009151AB"/>
    <w:rsid w:val="009166CA"/>
    <w:rsid w:val="00916B8C"/>
    <w:rsid w:val="009170A7"/>
    <w:rsid w:val="009170AA"/>
    <w:rsid w:val="00917DBB"/>
    <w:rsid w:val="0092040F"/>
    <w:rsid w:val="00920542"/>
    <w:rsid w:val="00920AD3"/>
    <w:rsid w:val="00920B9B"/>
    <w:rsid w:val="00920FD3"/>
    <w:rsid w:val="00921B42"/>
    <w:rsid w:val="00921D4D"/>
    <w:rsid w:val="00921DCA"/>
    <w:rsid w:val="009229F7"/>
    <w:rsid w:val="00922A09"/>
    <w:rsid w:val="00922AA1"/>
    <w:rsid w:val="00923797"/>
    <w:rsid w:val="00924251"/>
    <w:rsid w:val="00924F4F"/>
    <w:rsid w:val="0092631A"/>
    <w:rsid w:val="009268EE"/>
    <w:rsid w:val="00926BD4"/>
    <w:rsid w:val="0092703B"/>
    <w:rsid w:val="00927C05"/>
    <w:rsid w:val="0093011D"/>
    <w:rsid w:val="009306B2"/>
    <w:rsid w:val="009306BE"/>
    <w:rsid w:val="00930E90"/>
    <w:rsid w:val="0093162C"/>
    <w:rsid w:val="00931A88"/>
    <w:rsid w:val="00931EB1"/>
    <w:rsid w:val="00932534"/>
    <w:rsid w:val="00932971"/>
    <w:rsid w:val="00932CD6"/>
    <w:rsid w:val="00933542"/>
    <w:rsid w:val="00933713"/>
    <w:rsid w:val="00933B2F"/>
    <w:rsid w:val="009340DE"/>
    <w:rsid w:val="00935187"/>
    <w:rsid w:val="00935AB9"/>
    <w:rsid w:val="009367D8"/>
    <w:rsid w:val="00937BF9"/>
    <w:rsid w:val="00937D3A"/>
    <w:rsid w:val="00937D3C"/>
    <w:rsid w:val="00937FDE"/>
    <w:rsid w:val="00940C82"/>
    <w:rsid w:val="00940F2A"/>
    <w:rsid w:val="00941E30"/>
    <w:rsid w:val="009422C5"/>
    <w:rsid w:val="009424A0"/>
    <w:rsid w:val="009428DD"/>
    <w:rsid w:val="00942D2D"/>
    <w:rsid w:val="00943222"/>
    <w:rsid w:val="0094376C"/>
    <w:rsid w:val="0094396A"/>
    <w:rsid w:val="00943FDB"/>
    <w:rsid w:val="00944970"/>
    <w:rsid w:val="00944B2D"/>
    <w:rsid w:val="00945048"/>
    <w:rsid w:val="0094561D"/>
    <w:rsid w:val="0094678A"/>
    <w:rsid w:val="0094783A"/>
    <w:rsid w:val="00947861"/>
    <w:rsid w:val="00947C5E"/>
    <w:rsid w:val="00947CD7"/>
    <w:rsid w:val="00950B49"/>
    <w:rsid w:val="00951DE9"/>
    <w:rsid w:val="009521D7"/>
    <w:rsid w:val="009529CB"/>
    <w:rsid w:val="009529DF"/>
    <w:rsid w:val="009529ED"/>
    <w:rsid w:val="00952D1E"/>
    <w:rsid w:val="00953C3B"/>
    <w:rsid w:val="00954DE0"/>
    <w:rsid w:val="009553FE"/>
    <w:rsid w:val="00956C0A"/>
    <w:rsid w:val="00957D23"/>
    <w:rsid w:val="00960374"/>
    <w:rsid w:val="009603EF"/>
    <w:rsid w:val="00961957"/>
    <w:rsid w:val="00962AAF"/>
    <w:rsid w:val="00962D92"/>
    <w:rsid w:val="00962F61"/>
    <w:rsid w:val="0096436A"/>
    <w:rsid w:val="009643FC"/>
    <w:rsid w:val="00965108"/>
    <w:rsid w:val="00965326"/>
    <w:rsid w:val="00965D1A"/>
    <w:rsid w:val="00967C0B"/>
    <w:rsid w:val="00967C72"/>
    <w:rsid w:val="00967FBC"/>
    <w:rsid w:val="00970202"/>
    <w:rsid w:val="00970251"/>
    <w:rsid w:val="00970270"/>
    <w:rsid w:val="00970833"/>
    <w:rsid w:val="00970889"/>
    <w:rsid w:val="00970929"/>
    <w:rsid w:val="00970B1C"/>
    <w:rsid w:val="00970D03"/>
    <w:rsid w:val="00970EEA"/>
    <w:rsid w:val="00971320"/>
    <w:rsid w:val="00971E77"/>
    <w:rsid w:val="009724CF"/>
    <w:rsid w:val="009727B5"/>
    <w:rsid w:val="00972DBA"/>
    <w:rsid w:val="00973966"/>
    <w:rsid w:val="00973EF7"/>
    <w:rsid w:val="00975C0E"/>
    <w:rsid w:val="00975FF3"/>
    <w:rsid w:val="009760E8"/>
    <w:rsid w:val="0097619D"/>
    <w:rsid w:val="00976999"/>
    <w:rsid w:val="00976E84"/>
    <w:rsid w:val="00977E43"/>
    <w:rsid w:val="009808B1"/>
    <w:rsid w:val="00980D65"/>
    <w:rsid w:val="0098150B"/>
    <w:rsid w:val="009816C4"/>
    <w:rsid w:val="00981FDD"/>
    <w:rsid w:val="00982165"/>
    <w:rsid w:val="009822E4"/>
    <w:rsid w:val="00982AE9"/>
    <w:rsid w:val="00983178"/>
    <w:rsid w:val="00983E93"/>
    <w:rsid w:val="00983FE3"/>
    <w:rsid w:val="0098488B"/>
    <w:rsid w:val="0098508C"/>
    <w:rsid w:val="00985ACA"/>
    <w:rsid w:val="00985CFB"/>
    <w:rsid w:val="00985D38"/>
    <w:rsid w:val="00985FF9"/>
    <w:rsid w:val="00986C0E"/>
    <w:rsid w:val="00986D98"/>
    <w:rsid w:val="00990C5B"/>
    <w:rsid w:val="00990DFF"/>
    <w:rsid w:val="00992363"/>
    <w:rsid w:val="0099254D"/>
    <w:rsid w:val="00992DF2"/>
    <w:rsid w:val="009933DB"/>
    <w:rsid w:val="009951FC"/>
    <w:rsid w:val="0099528B"/>
    <w:rsid w:val="009969C2"/>
    <w:rsid w:val="00997182"/>
    <w:rsid w:val="00997C8A"/>
    <w:rsid w:val="00997F46"/>
    <w:rsid w:val="009A01D4"/>
    <w:rsid w:val="009A0474"/>
    <w:rsid w:val="009A049D"/>
    <w:rsid w:val="009A0532"/>
    <w:rsid w:val="009A0638"/>
    <w:rsid w:val="009A1A07"/>
    <w:rsid w:val="009A1C31"/>
    <w:rsid w:val="009A2CAC"/>
    <w:rsid w:val="009A38ED"/>
    <w:rsid w:val="009A5EDF"/>
    <w:rsid w:val="009A6602"/>
    <w:rsid w:val="009A6D99"/>
    <w:rsid w:val="009A7A20"/>
    <w:rsid w:val="009A7B08"/>
    <w:rsid w:val="009A7BFF"/>
    <w:rsid w:val="009A7FD2"/>
    <w:rsid w:val="009B0A31"/>
    <w:rsid w:val="009B0AE4"/>
    <w:rsid w:val="009B16D5"/>
    <w:rsid w:val="009B20C5"/>
    <w:rsid w:val="009B21C3"/>
    <w:rsid w:val="009B3AEC"/>
    <w:rsid w:val="009B4B74"/>
    <w:rsid w:val="009B4C14"/>
    <w:rsid w:val="009B528A"/>
    <w:rsid w:val="009B5801"/>
    <w:rsid w:val="009B5B93"/>
    <w:rsid w:val="009B616C"/>
    <w:rsid w:val="009B63F2"/>
    <w:rsid w:val="009B7389"/>
    <w:rsid w:val="009B781E"/>
    <w:rsid w:val="009C069F"/>
    <w:rsid w:val="009C10C7"/>
    <w:rsid w:val="009C1B79"/>
    <w:rsid w:val="009C1F2B"/>
    <w:rsid w:val="009C2333"/>
    <w:rsid w:val="009C238B"/>
    <w:rsid w:val="009C3D34"/>
    <w:rsid w:val="009C4066"/>
    <w:rsid w:val="009C406B"/>
    <w:rsid w:val="009C4992"/>
    <w:rsid w:val="009C4E92"/>
    <w:rsid w:val="009C4F15"/>
    <w:rsid w:val="009C5F1E"/>
    <w:rsid w:val="009C6486"/>
    <w:rsid w:val="009C64F3"/>
    <w:rsid w:val="009C66E5"/>
    <w:rsid w:val="009C6E4D"/>
    <w:rsid w:val="009C7366"/>
    <w:rsid w:val="009C749F"/>
    <w:rsid w:val="009C7FD6"/>
    <w:rsid w:val="009D0246"/>
    <w:rsid w:val="009D0E1F"/>
    <w:rsid w:val="009D19B9"/>
    <w:rsid w:val="009D1C53"/>
    <w:rsid w:val="009D2555"/>
    <w:rsid w:val="009D2715"/>
    <w:rsid w:val="009D2877"/>
    <w:rsid w:val="009D361F"/>
    <w:rsid w:val="009D38F3"/>
    <w:rsid w:val="009D3C99"/>
    <w:rsid w:val="009D4EBA"/>
    <w:rsid w:val="009D5640"/>
    <w:rsid w:val="009D58A2"/>
    <w:rsid w:val="009D5AB2"/>
    <w:rsid w:val="009D5C87"/>
    <w:rsid w:val="009D6BDA"/>
    <w:rsid w:val="009D7315"/>
    <w:rsid w:val="009D757E"/>
    <w:rsid w:val="009D7592"/>
    <w:rsid w:val="009D7B4B"/>
    <w:rsid w:val="009D7B9D"/>
    <w:rsid w:val="009D7E5E"/>
    <w:rsid w:val="009E0826"/>
    <w:rsid w:val="009E40C6"/>
    <w:rsid w:val="009E50CE"/>
    <w:rsid w:val="009E5442"/>
    <w:rsid w:val="009E55F2"/>
    <w:rsid w:val="009E58DE"/>
    <w:rsid w:val="009E6638"/>
    <w:rsid w:val="009E66AA"/>
    <w:rsid w:val="009E6BEF"/>
    <w:rsid w:val="009E779A"/>
    <w:rsid w:val="009E7E85"/>
    <w:rsid w:val="009E7F5A"/>
    <w:rsid w:val="009F0061"/>
    <w:rsid w:val="009F0B21"/>
    <w:rsid w:val="009F0EEA"/>
    <w:rsid w:val="009F1F8A"/>
    <w:rsid w:val="009F2215"/>
    <w:rsid w:val="009F3138"/>
    <w:rsid w:val="009F34CD"/>
    <w:rsid w:val="009F3812"/>
    <w:rsid w:val="009F48E6"/>
    <w:rsid w:val="009F4B59"/>
    <w:rsid w:val="009F4D38"/>
    <w:rsid w:val="009F4F3F"/>
    <w:rsid w:val="009F5DDF"/>
    <w:rsid w:val="009F5EEF"/>
    <w:rsid w:val="009F63E2"/>
    <w:rsid w:val="009F6C0C"/>
    <w:rsid w:val="009F6C34"/>
    <w:rsid w:val="009F75E0"/>
    <w:rsid w:val="009F7EB6"/>
    <w:rsid w:val="00A0052B"/>
    <w:rsid w:val="00A00FEA"/>
    <w:rsid w:val="00A018A8"/>
    <w:rsid w:val="00A020E0"/>
    <w:rsid w:val="00A02B89"/>
    <w:rsid w:val="00A0304C"/>
    <w:rsid w:val="00A03193"/>
    <w:rsid w:val="00A03402"/>
    <w:rsid w:val="00A03C97"/>
    <w:rsid w:val="00A03F44"/>
    <w:rsid w:val="00A04087"/>
    <w:rsid w:val="00A04364"/>
    <w:rsid w:val="00A04A23"/>
    <w:rsid w:val="00A056E7"/>
    <w:rsid w:val="00A05EB5"/>
    <w:rsid w:val="00A0655E"/>
    <w:rsid w:val="00A06909"/>
    <w:rsid w:val="00A06FC0"/>
    <w:rsid w:val="00A0741F"/>
    <w:rsid w:val="00A10255"/>
    <w:rsid w:val="00A103B5"/>
    <w:rsid w:val="00A104A6"/>
    <w:rsid w:val="00A10807"/>
    <w:rsid w:val="00A11025"/>
    <w:rsid w:val="00A128EC"/>
    <w:rsid w:val="00A13C88"/>
    <w:rsid w:val="00A13DB1"/>
    <w:rsid w:val="00A15405"/>
    <w:rsid w:val="00A15E9C"/>
    <w:rsid w:val="00A165F9"/>
    <w:rsid w:val="00A22251"/>
    <w:rsid w:val="00A22460"/>
    <w:rsid w:val="00A234D6"/>
    <w:rsid w:val="00A23714"/>
    <w:rsid w:val="00A2482B"/>
    <w:rsid w:val="00A25752"/>
    <w:rsid w:val="00A262FE"/>
    <w:rsid w:val="00A2651A"/>
    <w:rsid w:val="00A2694E"/>
    <w:rsid w:val="00A27332"/>
    <w:rsid w:val="00A3015D"/>
    <w:rsid w:val="00A305FB"/>
    <w:rsid w:val="00A30E14"/>
    <w:rsid w:val="00A30F87"/>
    <w:rsid w:val="00A3114C"/>
    <w:rsid w:val="00A317E0"/>
    <w:rsid w:val="00A31EA4"/>
    <w:rsid w:val="00A321A6"/>
    <w:rsid w:val="00A3269A"/>
    <w:rsid w:val="00A32960"/>
    <w:rsid w:val="00A3369D"/>
    <w:rsid w:val="00A33CC5"/>
    <w:rsid w:val="00A33EF7"/>
    <w:rsid w:val="00A3419A"/>
    <w:rsid w:val="00A34870"/>
    <w:rsid w:val="00A34EEC"/>
    <w:rsid w:val="00A35485"/>
    <w:rsid w:val="00A35550"/>
    <w:rsid w:val="00A35C8E"/>
    <w:rsid w:val="00A36C19"/>
    <w:rsid w:val="00A36D07"/>
    <w:rsid w:val="00A37B87"/>
    <w:rsid w:val="00A40F4C"/>
    <w:rsid w:val="00A412CC"/>
    <w:rsid w:val="00A41387"/>
    <w:rsid w:val="00A419E5"/>
    <w:rsid w:val="00A42D6A"/>
    <w:rsid w:val="00A43549"/>
    <w:rsid w:val="00A43FF9"/>
    <w:rsid w:val="00A44AE1"/>
    <w:rsid w:val="00A44C36"/>
    <w:rsid w:val="00A45097"/>
    <w:rsid w:val="00A452F5"/>
    <w:rsid w:val="00A45B22"/>
    <w:rsid w:val="00A45B3A"/>
    <w:rsid w:val="00A46684"/>
    <w:rsid w:val="00A470C1"/>
    <w:rsid w:val="00A47212"/>
    <w:rsid w:val="00A47371"/>
    <w:rsid w:val="00A4758F"/>
    <w:rsid w:val="00A4759D"/>
    <w:rsid w:val="00A476FF"/>
    <w:rsid w:val="00A47D18"/>
    <w:rsid w:val="00A5074B"/>
    <w:rsid w:val="00A50BAB"/>
    <w:rsid w:val="00A5169E"/>
    <w:rsid w:val="00A51AA7"/>
    <w:rsid w:val="00A52338"/>
    <w:rsid w:val="00A5371C"/>
    <w:rsid w:val="00A53936"/>
    <w:rsid w:val="00A53E44"/>
    <w:rsid w:val="00A54F53"/>
    <w:rsid w:val="00A55EE8"/>
    <w:rsid w:val="00A5611D"/>
    <w:rsid w:val="00A5641B"/>
    <w:rsid w:val="00A57017"/>
    <w:rsid w:val="00A575E4"/>
    <w:rsid w:val="00A575F0"/>
    <w:rsid w:val="00A578F9"/>
    <w:rsid w:val="00A57E01"/>
    <w:rsid w:val="00A57E38"/>
    <w:rsid w:val="00A60313"/>
    <w:rsid w:val="00A60C12"/>
    <w:rsid w:val="00A60C1C"/>
    <w:rsid w:val="00A6138A"/>
    <w:rsid w:val="00A6142B"/>
    <w:rsid w:val="00A617B5"/>
    <w:rsid w:val="00A62A1C"/>
    <w:rsid w:val="00A62B9B"/>
    <w:rsid w:val="00A62BC3"/>
    <w:rsid w:val="00A62C2B"/>
    <w:rsid w:val="00A6380C"/>
    <w:rsid w:val="00A63CD1"/>
    <w:rsid w:val="00A641F1"/>
    <w:rsid w:val="00A64343"/>
    <w:rsid w:val="00A645AB"/>
    <w:rsid w:val="00A64CF6"/>
    <w:rsid w:val="00A656DD"/>
    <w:rsid w:val="00A65A65"/>
    <w:rsid w:val="00A671A1"/>
    <w:rsid w:val="00A70316"/>
    <w:rsid w:val="00A703C3"/>
    <w:rsid w:val="00A705C5"/>
    <w:rsid w:val="00A70BBB"/>
    <w:rsid w:val="00A7103C"/>
    <w:rsid w:val="00A713D3"/>
    <w:rsid w:val="00A716A0"/>
    <w:rsid w:val="00A72089"/>
    <w:rsid w:val="00A739DD"/>
    <w:rsid w:val="00A7460C"/>
    <w:rsid w:val="00A74B39"/>
    <w:rsid w:val="00A74C30"/>
    <w:rsid w:val="00A74D18"/>
    <w:rsid w:val="00A75446"/>
    <w:rsid w:val="00A75AD2"/>
    <w:rsid w:val="00A7689D"/>
    <w:rsid w:val="00A769A3"/>
    <w:rsid w:val="00A76F7F"/>
    <w:rsid w:val="00A777D5"/>
    <w:rsid w:val="00A7786F"/>
    <w:rsid w:val="00A800D7"/>
    <w:rsid w:val="00A806C5"/>
    <w:rsid w:val="00A80721"/>
    <w:rsid w:val="00A80C0A"/>
    <w:rsid w:val="00A8233D"/>
    <w:rsid w:val="00A825FD"/>
    <w:rsid w:val="00A82603"/>
    <w:rsid w:val="00A826D1"/>
    <w:rsid w:val="00A8294B"/>
    <w:rsid w:val="00A8295D"/>
    <w:rsid w:val="00A8315F"/>
    <w:rsid w:val="00A853E7"/>
    <w:rsid w:val="00A8587C"/>
    <w:rsid w:val="00A868BE"/>
    <w:rsid w:val="00A8724C"/>
    <w:rsid w:val="00A87AE8"/>
    <w:rsid w:val="00A903D0"/>
    <w:rsid w:val="00A90EBB"/>
    <w:rsid w:val="00A91095"/>
    <w:rsid w:val="00A911AD"/>
    <w:rsid w:val="00A9135D"/>
    <w:rsid w:val="00A91CA0"/>
    <w:rsid w:val="00A92DB1"/>
    <w:rsid w:val="00A93764"/>
    <w:rsid w:val="00A93B94"/>
    <w:rsid w:val="00A940F3"/>
    <w:rsid w:val="00A9427D"/>
    <w:rsid w:val="00A9470B"/>
    <w:rsid w:val="00A94928"/>
    <w:rsid w:val="00A94D36"/>
    <w:rsid w:val="00A95F27"/>
    <w:rsid w:val="00A95F40"/>
    <w:rsid w:val="00A961B8"/>
    <w:rsid w:val="00A96595"/>
    <w:rsid w:val="00A9696E"/>
    <w:rsid w:val="00A9738D"/>
    <w:rsid w:val="00A976F1"/>
    <w:rsid w:val="00AA0401"/>
    <w:rsid w:val="00AA07D3"/>
    <w:rsid w:val="00AA26DB"/>
    <w:rsid w:val="00AA2AB0"/>
    <w:rsid w:val="00AA30C3"/>
    <w:rsid w:val="00AA3729"/>
    <w:rsid w:val="00AA3781"/>
    <w:rsid w:val="00AA4DE3"/>
    <w:rsid w:val="00AA77D6"/>
    <w:rsid w:val="00AB019A"/>
    <w:rsid w:val="00AB02BC"/>
    <w:rsid w:val="00AB02BD"/>
    <w:rsid w:val="00AB0570"/>
    <w:rsid w:val="00AB188A"/>
    <w:rsid w:val="00AB215E"/>
    <w:rsid w:val="00AB22A0"/>
    <w:rsid w:val="00AB26B3"/>
    <w:rsid w:val="00AB2D40"/>
    <w:rsid w:val="00AB2E11"/>
    <w:rsid w:val="00AB38C5"/>
    <w:rsid w:val="00AB40B4"/>
    <w:rsid w:val="00AB4252"/>
    <w:rsid w:val="00AB435D"/>
    <w:rsid w:val="00AB4791"/>
    <w:rsid w:val="00AB4D78"/>
    <w:rsid w:val="00AB4E0F"/>
    <w:rsid w:val="00AB55D5"/>
    <w:rsid w:val="00AB5AAE"/>
    <w:rsid w:val="00AB5BFE"/>
    <w:rsid w:val="00AB6E19"/>
    <w:rsid w:val="00AB6EC7"/>
    <w:rsid w:val="00AB746A"/>
    <w:rsid w:val="00AB79AE"/>
    <w:rsid w:val="00AC0163"/>
    <w:rsid w:val="00AC07C0"/>
    <w:rsid w:val="00AC08FB"/>
    <w:rsid w:val="00AC18EF"/>
    <w:rsid w:val="00AC1903"/>
    <w:rsid w:val="00AC1FFB"/>
    <w:rsid w:val="00AC22D0"/>
    <w:rsid w:val="00AC256D"/>
    <w:rsid w:val="00AC2AB2"/>
    <w:rsid w:val="00AC2F8E"/>
    <w:rsid w:val="00AC4659"/>
    <w:rsid w:val="00AC5399"/>
    <w:rsid w:val="00AC5836"/>
    <w:rsid w:val="00AC5A2E"/>
    <w:rsid w:val="00AC5F48"/>
    <w:rsid w:val="00AC6134"/>
    <w:rsid w:val="00AC61A6"/>
    <w:rsid w:val="00AC64FA"/>
    <w:rsid w:val="00AC6C38"/>
    <w:rsid w:val="00AC70DE"/>
    <w:rsid w:val="00AC7252"/>
    <w:rsid w:val="00AC7288"/>
    <w:rsid w:val="00AC759C"/>
    <w:rsid w:val="00AC7804"/>
    <w:rsid w:val="00AC78A3"/>
    <w:rsid w:val="00AC7CC2"/>
    <w:rsid w:val="00AC7D0A"/>
    <w:rsid w:val="00AD0137"/>
    <w:rsid w:val="00AD0938"/>
    <w:rsid w:val="00AD17CF"/>
    <w:rsid w:val="00AD1C2A"/>
    <w:rsid w:val="00AD1F1E"/>
    <w:rsid w:val="00AD22E7"/>
    <w:rsid w:val="00AD2DCD"/>
    <w:rsid w:val="00AD2E47"/>
    <w:rsid w:val="00AD40F0"/>
    <w:rsid w:val="00AD42B4"/>
    <w:rsid w:val="00AD4781"/>
    <w:rsid w:val="00AD4E80"/>
    <w:rsid w:val="00AD5084"/>
    <w:rsid w:val="00AD50BA"/>
    <w:rsid w:val="00AD5BD7"/>
    <w:rsid w:val="00AD6E7E"/>
    <w:rsid w:val="00AD76BF"/>
    <w:rsid w:val="00AD76C6"/>
    <w:rsid w:val="00AD7A35"/>
    <w:rsid w:val="00AD7A64"/>
    <w:rsid w:val="00AE0116"/>
    <w:rsid w:val="00AE051D"/>
    <w:rsid w:val="00AE206C"/>
    <w:rsid w:val="00AE29ED"/>
    <w:rsid w:val="00AE2AE6"/>
    <w:rsid w:val="00AE3D3B"/>
    <w:rsid w:val="00AE4FF6"/>
    <w:rsid w:val="00AE5511"/>
    <w:rsid w:val="00AE72C5"/>
    <w:rsid w:val="00AE7342"/>
    <w:rsid w:val="00AF0638"/>
    <w:rsid w:val="00AF0E61"/>
    <w:rsid w:val="00AF1531"/>
    <w:rsid w:val="00AF1E4F"/>
    <w:rsid w:val="00AF2836"/>
    <w:rsid w:val="00AF2BA3"/>
    <w:rsid w:val="00AF3220"/>
    <w:rsid w:val="00AF3901"/>
    <w:rsid w:val="00AF39B4"/>
    <w:rsid w:val="00AF3E40"/>
    <w:rsid w:val="00AF442B"/>
    <w:rsid w:val="00AF45E8"/>
    <w:rsid w:val="00AF4FEA"/>
    <w:rsid w:val="00AF7CB7"/>
    <w:rsid w:val="00AF7E68"/>
    <w:rsid w:val="00B0016A"/>
    <w:rsid w:val="00B00267"/>
    <w:rsid w:val="00B00501"/>
    <w:rsid w:val="00B00AB9"/>
    <w:rsid w:val="00B00C9F"/>
    <w:rsid w:val="00B00E39"/>
    <w:rsid w:val="00B01210"/>
    <w:rsid w:val="00B038CE"/>
    <w:rsid w:val="00B03CC6"/>
    <w:rsid w:val="00B04680"/>
    <w:rsid w:val="00B04A1D"/>
    <w:rsid w:val="00B04E38"/>
    <w:rsid w:val="00B04E64"/>
    <w:rsid w:val="00B058E7"/>
    <w:rsid w:val="00B05BE2"/>
    <w:rsid w:val="00B06809"/>
    <w:rsid w:val="00B06991"/>
    <w:rsid w:val="00B06CB0"/>
    <w:rsid w:val="00B073A3"/>
    <w:rsid w:val="00B077AC"/>
    <w:rsid w:val="00B07D49"/>
    <w:rsid w:val="00B07EB6"/>
    <w:rsid w:val="00B10238"/>
    <w:rsid w:val="00B107E4"/>
    <w:rsid w:val="00B123DE"/>
    <w:rsid w:val="00B1297F"/>
    <w:rsid w:val="00B12CB5"/>
    <w:rsid w:val="00B13ABD"/>
    <w:rsid w:val="00B1408A"/>
    <w:rsid w:val="00B14CBE"/>
    <w:rsid w:val="00B14E7B"/>
    <w:rsid w:val="00B14F0B"/>
    <w:rsid w:val="00B1556D"/>
    <w:rsid w:val="00B15D35"/>
    <w:rsid w:val="00B1664A"/>
    <w:rsid w:val="00B200FB"/>
    <w:rsid w:val="00B20E9E"/>
    <w:rsid w:val="00B2114F"/>
    <w:rsid w:val="00B2124A"/>
    <w:rsid w:val="00B21775"/>
    <w:rsid w:val="00B21E30"/>
    <w:rsid w:val="00B237E0"/>
    <w:rsid w:val="00B23927"/>
    <w:rsid w:val="00B23B7F"/>
    <w:rsid w:val="00B23FE7"/>
    <w:rsid w:val="00B24C0D"/>
    <w:rsid w:val="00B24C79"/>
    <w:rsid w:val="00B25CD9"/>
    <w:rsid w:val="00B26E5A"/>
    <w:rsid w:val="00B27118"/>
    <w:rsid w:val="00B27EBD"/>
    <w:rsid w:val="00B3015E"/>
    <w:rsid w:val="00B302D6"/>
    <w:rsid w:val="00B30BE8"/>
    <w:rsid w:val="00B324C3"/>
    <w:rsid w:val="00B32906"/>
    <w:rsid w:val="00B32B5F"/>
    <w:rsid w:val="00B32FAB"/>
    <w:rsid w:val="00B34DB1"/>
    <w:rsid w:val="00B3530F"/>
    <w:rsid w:val="00B35418"/>
    <w:rsid w:val="00B3577B"/>
    <w:rsid w:val="00B35D58"/>
    <w:rsid w:val="00B36835"/>
    <w:rsid w:val="00B376CB"/>
    <w:rsid w:val="00B37780"/>
    <w:rsid w:val="00B37D4C"/>
    <w:rsid w:val="00B37E75"/>
    <w:rsid w:val="00B417FF"/>
    <w:rsid w:val="00B42566"/>
    <w:rsid w:val="00B429B7"/>
    <w:rsid w:val="00B4300A"/>
    <w:rsid w:val="00B43050"/>
    <w:rsid w:val="00B4369F"/>
    <w:rsid w:val="00B437EC"/>
    <w:rsid w:val="00B43F11"/>
    <w:rsid w:val="00B44318"/>
    <w:rsid w:val="00B44522"/>
    <w:rsid w:val="00B44560"/>
    <w:rsid w:val="00B44B47"/>
    <w:rsid w:val="00B44FC4"/>
    <w:rsid w:val="00B454A0"/>
    <w:rsid w:val="00B45D8F"/>
    <w:rsid w:val="00B465FD"/>
    <w:rsid w:val="00B468CA"/>
    <w:rsid w:val="00B477C0"/>
    <w:rsid w:val="00B479D8"/>
    <w:rsid w:val="00B50027"/>
    <w:rsid w:val="00B50CBD"/>
    <w:rsid w:val="00B51941"/>
    <w:rsid w:val="00B51AF8"/>
    <w:rsid w:val="00B5211C"/>
    <w:rsid w:val="00B52F88"/>
    <w:rsid w:val="00B533B4"/>
    <w:rsid w:val="00B544C2"/>
    <w:rsid w:val="00B5499B"/>
    <w:rsid w:val="00B554CC"/>
    <w:rsid w:val="00B555DE"/>
    <w:rsid w:val="00B55B85"/>
    <w:rsid w:val="00B5611F"/>
    <w:rsid w:val="00B5658E"/>
    <w:rsid w:val="00B578B0"/>
    <w:rsid w:val="00B57B04"/>
    <w:rsid w:val="00B60166"/>
    <w:rsid w:val="00B6175C"/>
    <w:rsid w:val="00B622B3"/>
    <w:rsid w:val="00B626B8"/>
    <w:rsid w:val="00B639D6"/>
    <w:rsid w:val="00B63DF0"/>
    <w:rsid w:val="00B6402E"/>
    <w:rsid w:val="00B648BB"/>
    <w:rsid w:val="00B6563B"/>
    <w:rsid w:val="00B65E85"/>
    <w:rsid w:val="00B66576"/>
    <w:rsid w:val="00B666CB"/>
    <w:rsid w:val="00B66FD0"/>
    <w:rsid w:val="00B67704"/>
    <w:rsid w:val="00B67D10"/>
    <w:rsid w:val="00B67F1C"/>
    <w:rsid w:val="00B702B2"/>
    <w:rsid w:val="00B702E1"/>
    <w:rsid w:val="00B703EF"/>
    <w:rsid w:val="00B70560"/>
    <w:rsid w:val="00B705BA"/>
    <w:rsid w:val="00B73273"/>
    <w:rsid w:val="00B74614"/>
    <w:rsid w:val="00B75133"/>
    <w:rsid w:val="00B75192"/>
    <w:rsid w:val="00B75F23"/>
    <w:rsid w:val="00B75FA8"/>
    <w:rsid w:val="00B7620F"/>
    <w:rsid w:val="00B76B20"/>
    <w:rsid w:val="00B76C3D"/>
    <w:rsid w:val="00B80079"/>
    <w:rsid w:val="00B802FF"/>
    <w:rsid w:val="00B81136"/>
    <w:rsid w:val="00B821AE"/>
    <w:rsid w:val="00B82382"/>
    <w:rsid w:val="00B82490"/>
    <w:rsid w:val="00B828C0"/>
    <w:rsid w:val="00B82C76"/>
    <w:rsid w:val="00B839F9"/>
    <w:rsid w:val="00B83ACD"/>
    <w:rsid w:val="00B83E0B"/>
    <w:rsid w:val="00B8428F"/>
    <w:rsid w:val="00B84C74"/>
    <w:rsid w:val="00B853CD"/>
    <w:rsid w:val="00B85668"/>
    <w:rsid w:val="00B86AA3"/>
    <w:rsid w:val="00B86B1F"/>
    <w:rsid w:val="00B90C82"/>
    <w:rsid w:val="00B90CF2"/>
    <w:rsid w:val="00B91F24"/>
    <w:rsid w:val="00B92778"/>
    <w:rsid w:val="00B92BCC"/>
    <w:rsid w:val="00B9316B"/>
    <w:rsid w:val="00B93715"/>
    <w:rsid w:val="00B937FE"/>
    <w:rsid w:val="00B93F57"/>
    <w:rsid w:val="00B94342"/>
    <w:rsid w:val="00B943F0"/>
    <w:rsid w:val="00B949EA"/>
    <w:rsid w:val="00B94ED1"/>
    <w:rsid w:val="00B96D59"/>
    <w:rsid w:val="00B97922"/>
    <w:rsid w:val="00BA1367"/>
    <w:rsid w:val="00BA13AB"/>
    <w:rsid w:val="00BA1444"/>
    <w:rsid w:val="00BA1688"/>
    <w:rsid w:val="00BA21C8"/>
    <w:rsid w:val="00BA34C3"/>
    <w:rsid w:val="00BA4204"/>
    <w:rsid w:val="00BA4693"/>
    <w:rsid w:val="00BA476C"/>
    <w:rsid w:val="00BA5707"/>
    <w:rsid w:val="00BA5CCD"/>
    <w:rsid w:val="00BA5E91"/>
    <w:rsid w:val="00BA63A0"/>
    <w:rsid w:val="00BA6FE7"/>
    <w:rsid w:val="00BA7162"/>
    <w:rsid w:val="00BB02D1"/>
    <w:rsid w:val="00BB19DB"/>
    <w:rsid w:val="00BB2087"/>
    <w:rsid w:val="00BB345C"/>
    <w:rsid w:val="00BB34BA"/>
    <w:rsid w:val="00BB3890"/>
    <w:rsid w:val="00BB3C68"/>
    <w:rsid w:val="00BB3E58"/>
    <w:rsid w:val="00BB421E"/>
    <w:rsid w:val="00BB43CC"/>
    <w:rsid w:val="00BB4BCC"/>
    <w:rsid w:val="00BB505F"/>
    <w:rsid w:val="00BB51AC"/>
    <w:rsid w:val="00BB51AD"/>
    <w:rsid w:val="00BB5481"/>
    <w:rsid w:val="00BB5CDD"/>
    <w:rsid w:val="00BB5D0B"/>
    <w:rsid w:val="00BB5DA9"/>
    <w:rsid w:val="00BB6D7F"/>
    <w:rsid w:val="00BB701A"/>
    <w:rsid w:val="00BB79E3"/>
    <w:rsid w:val="00BC007F"/>
    <w:rsid w:val="00BC01FE"/>
    <w:rsid w:val="00BC04A8"/>
    <w:rsid w:val="00BC195A"/>
    <w:rsid w:val="00BC1E37"/>
    <w:rsid w:val="00BC22BE"/>
    <w:rsid w:val="00BC254D"/>
    <w:rsid w:val="00BC3078"/>
    <w:rsid w:val="00BC352A"/>
    <w:rsid w:val="00BC3744"/>
    <w:rsid w:val="00BC3CF7"/>
    <w:rsid w:val="00BC45F1"/>
    <w:rsid w:val="00BC4CE9"/>
    <w:rsid w:val="00BC4E5D"/>
    <w:rsid w:val="00BC4F0F"/>
    <w:rsid w:val="00BC59FC"/>
    <w:rsid w:val="00BC6145"/>
    <w:rsid w:val="00BC637B"/>
    <w:rsid w:val="00BC6446"/>
    <w:rsid w:val="00BC6D31"/>
    <w:rsid w:val="00BC6DA8"/>
    <w:rsid w:val="00BC6F39"/>
    <w:rsid w:val="00BC799C"/>
    <w:rsid w:val="00BC7C3B"/>
    <w:rsid w:val="00BD03CF"/>
    <w:rsid w:val="00BD05AE"/>
    <w:rsid w:val="00BD18C9"/>
    <w:rsid w:val="00BD1A86"/>
    <w:rsid w:val="00BD211A"/>
    <w:rsid w:val="00BD2A3E"/>
    <w:rsid w:val="00BD3259"/>
    <w:rsid w:val="00BD4F62"/>
    <w:rsid w:val="00BD67EE"/>
    <w:rsid w:val="00BD6881"/>
    <w:rsid w:val="00BD6A49"/>
    <w:rsid w:val="00BD6CF3"/>
    <w:rsid w:val="00BE0EC0"/>
    <w:rsid w:val="00BE11DA"/>
    <w:rsid w:val="00BE138F"/>
    <w:rsid w:val="00BE165E"/>
    <w:rsid w:val="00BE1936"/>
    <w:rsid w:val="00BE2D62"/>
    <w:rsid w:val="00BE3318"/>
    <w:rsid w:val="00BE3335"/>
    <w:rsid w:val="00BE3F72"/>
    <w:rsid w:val="00BE40A7"/>
    <w:rsid w:val="00BE537E"/>
    <w:rsid w:val="00BE5A56"/>
    <w:rsid w:val="00BE5CE9"/>
    <w:rsid w:val="00BF02B4"/>
    <w:rsid w:val="00BF068B"/>
    <w:rsid w:val="00BF0EE8"/>
    <w:rsid w:val="00BF11A2"/>
    <w:rsid w:val="00BF2289"/>
    <w:rsid w:val="00BF2444"/>
    <w:rsid w:val="00BF2616"/>
    <w:rsid w:val="00BF2968"/>
    <w:rsid w:val="00BF34F5"/>
    <w:rsid w:val="00BF440D"/>
    <w:rsid w:val="00BF5494"/>
    <w:rsid w:val="00BF5A25"/>
    <w:rsid w:val="00BF5EBF"/>
    <w:rsid w:val="00BF63FF"/>
    <w:rsid w:val="00BF71C6"/>
    <w:rsid w:val="00BF72AE"/>
    <w:rsid w:val="00BF78E9"/>
    <w:rsid w:val="00BF7F01"/>
    <w:rsid w:val="00C00BB9"/>
    <w:rsid w:val="00C01013"/>
    <w:rsid w:val="00C01BB2"/>
    <w:rsid w:val="00C01E53"/>
    <w:rsid w:val="00C0208F"/>
    <w:rsid w:val="00C0225B"/>
    <w:rsid w:val="00C02E27"/>
    <w:rsid w:val="00C035DE"/>
    <w:rsid w:val="00C03CC4"/>
    <w:rsid w:val="00C03DDB"/>
    <w:rsid w:val="00C04EE8"/>
    <w:rsid w:val="00C050D9"/>
    <w:rsid w:val="00C05CF7"/>
    <w:rsid w:val="00C05F38"/>
    <w:rsid w:val="00C06D5C"/>
    <w:rsid w:val="00C06E91"/>
    <w:rsid w:val="00C07036"/>
    <w:rsid w:val="00C0707F"/>
    <w:rsid w:val="00C07651"/>
    <w:rsid w:val="00C0781A"/>
    <w:rsid w:val="00C07A22"/>
    <w:rsid w:val="00C10EEE"/>
    <w:rsid w:val="00C11136"/>
    <w:rsid w:val="00C11F18"/>
    <w:rsid w:val="00C129E4"/>
    <w:rsid w:val="00C12F6B"/>
    <w:rsid w:val="00C13977"/>
    <w:rsid w:val="00C14006"/>
    <w:rsid w:val="00C14931"/>
    <w:rsid w:val="00C15275"/>
    <w:rsid w:val="00C15DFB"/>
    <w:rsid w:val="00C16394"/>
    <w:rsid w:val="00C16833"/>
    <w:rsid w:val="00C16893"/>
    <w:rsid w:val="00C172D4"/>
    <w:rsid w:val="00C17E9C"/>
    <w:rsid w:val="00C20530"/>
    <w:rsid w:val="00C209E2"/>
    <w:rsid w:val="00C21360"/>
    <w:rsid w:val="00C23E7F"/>
    <w:rsid w:val="00C25EEF"/>
    <w:rsid w:val="00C2607A"/>
    <w:rsid w:val="00C26217"/>
    <w:rsid w:val="00C2697A"/>
    <w:rsid w:val="00C272C3"/>
    <w:rsid w:val="00C305F3"/>
    <w:rsid w:val="00C30BCC"/>
    <w:rsid w:val="00C31E4E"/>
    <w:rsid w:val="00C32463"/>
    <w:rsid w:val="00C32525"/>
    <w:rsid w:val="00C33340"/>
    <w:rsid w:val="00C33E52"/>
    <w:rsid w:val="00C33FBB"/>
    <w:rsid w:val="00C34323"/>
    <w:rsid w:val="00C3474D"/>
    <w:rsid w:val="00C34A85"/>
    <w:rsid w:val="00C356FE"/>
    <w:rsid w:val="00C369FE"/>
    <w:rsid w:val="00C36C4B"/>
    <w:rsid w:val="00C37BDA"/>
    <w:rsid w:val="00C40532"/>
    <w:rsid w:val="00C418C8"/>
    <w:rsid w:val="00C41B53"/>
    <w:rsid w:val="00C41BF9"/>
    <w:rsid w:val="00C41D22"/>
    <w:rsid w:val="00C41EBA"/>
    <w:rsid w:val="00C42E1D"/>
    <w:rsid w:val="00C43BA7"/>
    <w:rsid w:val="00C43E73"/>
    <w:rsid w:val="00C4401F"/>
    <w:rsid w:val="00C4412A"/>
    <w:rsid w:val="00C4446A"/>
    <w:rsid w:val="00C44B9D"/>
    <w:rsid w:val="00C46059"/>
    <w:rsid w:val="00C468DC"/>
    <w:rsid w:val="00C46A3F"/>
    <w:rsid w:val="00C46C1B"/>
    <w:rsid w:val="00C4768F"/>
    <w:rsid w:val="00C500B3"/>
    <w:rsid w:val="00C500D3"/>
    <w:rsid w:val="00C51701"/>
    <w:rsid w:val="00C51815"/>
    <w:rsid w:val="00C51B70"/>
    <w:rsid w:val="00C51C32"/>
    <w:rsid w:val="00C51D21"/>
    <w:rsid w:val="00C526A8"/>
    <w:rsid w:val="00C52A66"/>
    <w:rsid w:val="00C53024"/>
    <w:rsid w:val="00C539A6"/>
    <w:rsid w:val="00C53D24"/>
    <w:rsid w:val="00C559B3"/>
    <w:rsid w:val="00C55AC7"/>
    <w:rsid w:val="00C55DE7"/>
    <w:rsid w:val="00C564CA"/>
    <w:rsid w:val="00C56B4F"/>
    <w:rsid w:val="00C56F23"/>
    <w:rsid w:val="00C573A5"/>
    <w:rsid w:val="00C57611"/>
    <w:rsid w:val="00C57DE2"/>
    <w:rsid w:val="00C6003D"/>
    <w:rsid w:val="00C61007"/>
    <w:rsid w:val="00C61DCA"/>
    <w:rsid w:val="00C62768"/>
    <w:rsid w:val="00C63AAF"/>
    <w:rsid w:val="00C63DB2"/>
    <w:rsid w:val="00C64662"/>
    <w:rsid w:val="00C6497A"/>
    <w:rsid w:val="00C650B4"/>
    <w:rsid w:val="00C65205"/>
    <w:rsid w:val="00C6540B"/>
    <w:rsid w:val="00C65789"/>
    <w:rsid w:val="00C65A53"/>
    <w:rsid w:val="00C660B4"/>
    <w:rsid w:val="00C66431"/>
    <w:rsid w:val="00C66CBA"/>
    <w:rsid w:val="00C66E01"/>
    <w:rsid w:val="00C672D8"/>
    <w:rsid w:val="00C7035C"/>
    <w:rsid w:val="00C70D69"/>
    <w:rsid w:val="00C712BD"/>
    <w:rsid w:val="00C71EC6"/>
    <w:rsid w:val="00C7211F"/>
    <w:rsid w:val="00C7214C"/>
    <w:rsid w:val="00C72C2D"/>
    <w:rsid w:val="00C73908"/>
    <w:rsid w:val="00C73EB1"/>
    <w:rsid w:val="00C74356"/>
    <w:rsid w:val="00C74772"/>
    <w:rsid w:val="00C75628"/>
    <w:rsid w:val="00C75FA4"/>
    <w:rsid w:val="00C76B5C"/>
    <w:rsid w:val="00C77247"/>
    <w:rsid w:val="00C7740D"/>
    <w:rsid w:val="00C777DD"/>
    <w:rsid w:val="00C77ADB"/>
    <w:rsid w:val="00C77CF3"/>
    <w:rsid w:val="00C8093C"/>
    <w:rsid w:val="00C80986"/>
    <w:rsid w:val="00C80B4F"/>
    <w:rsid w:val="00C81257"/>
    <w:rsid w:val="00C81B5F"/>
    <w:rsid w:val="00C81CC6"/>
    <w:rsid w:val="00C81E7F"/>
    <w:rsid w:val="00C82C1B"/>
    <w:rsid w:val="00C83326"/>
    <w:rsid w:val="00C834F1"/>
    <w:rsid w:val="00C83694"/>
    <w:rsid w:val="00C84639"/>
    <w:rsid w:val="00C8489B"/>
    <w:rsid w:val="00C848E0"/>
    <w:rsid w:val="00C8499E"/>
    <w:rsid w:val="00C849DF"/>
    <w:rsid w:val="00C852B7"/>
    <w:rsid w:val="00C857D3"/>
    <w:rsid w:val="00C86429"/>
    <w:rsid w:val="00C866B4"/>
    <w:rsid w:val="00C86837"/>
    <w:rsid w:val="00C87B54"/>
    <w:rsid w:val="00C90184"/>
    <w:rsid w:val="00C90311"/>
    <w:rsid w:val="00C903F9"/>
    <w:rsid w:val="00C90B9C"/>
    <w:rsid w:val="00C90D76"/>
    <w:rsid w:val="00C91391"/>
    <w:rsid w:val="00C915C6"/>
    <w:rsid w:val="00C918D2"/>
    <w:rsid w:val="00C91B8D"/>
    <w:rsid w:val="00C91E60"/>
    <w:rsid w:val="00C92044"/>
    <w:rsid w:val="00C9338A"/>
    <w:rsid w:val="00C93E4E"/>
    <w:rsid w:val="00C94141"/>
    <w:rsid w:val="00C945C2"/>
    <w:rsid w:val="00C949E2"/>
    <w:rsid w:val="00C94B22"/>
    <w:rsid w:val="00C9624A"/>
    <w:rsid w:val="00C96EE0"/>
    <w:rsid w:val="00CA04D8"/>
    <w:rsid w:val="00CA0645"/>
    <w:rsid w:val="00CA117B"/>
    <w:rsid w:val="00CA18B7"/>
    <w:rsid w:val="00CA1BA1"/>
    <w:rsid w:val="00CA27C7"/>
    <w:rsid w:val="00CA2A10"/>
    <w:rsid w:val="00CA2F3F"/>
    <w:rsid w:val="00CA2FA2"/>
    <w:rsid w:val="00CA4119"/>
    <w:rsid w:val="00CA451A"/>
    <w:rsid w:val="00CA4AD3"/>
    <w:rsid w:val="00CA4E67"/>
    <w:rsid w:val="00CA5413"/>
    <w:rsid w:val="00CA5685"/>
    <w:rsid w:val="00CA57A8"/>
    <w:rsid w:val="00CA68EA"/>
    <w:rsid w:val="00CA72D7"/>
    <w:rsid w:val="00CA794D"/>
    <w:rsid w:val="00CA7E08"/>
    <w:rsid w:val="00CB07DA"/>
    <w:rsid w:val="00CB1B57"/>
    <w:rsid w:val="00CB231D"/>
    <w:rsid w:val="00CB2631"/>
    <w:rsid w:val="00CB2B51"/>
    <w:rsid w:val="00CB329B"/>
    <w:rsid w:val="00CB4E4B"/>
    <w:rsid w:val="00CB57BF"/>
    <w:rsid w:val="00CB65C5"/>
    <w:rsid w:val="00CB6C35"/>
    <w:rsid w:val="00CB70D2"/>
    <w:rsid w:val="00CB72B8"/>
    <w:rsid w:val="00CC0771"/>
    <w:rsid w:val="00CC0DEF"/>
    <w:rsid w:val="00CC0E82"/>
    <w:rsid w:val="00CC1483"/>
    <w:rsid w:val="00CC18F4"/>
    <w:rsid w:val="00CC1A91"/>
    <w:rsid w:val="00CC1ECB"/>
    <w:rsid w:val="00CC20A8"/>
    <w:rsid w:val="00CC22F9"/>
    <w:rsid w:val="00CC30AF"/>
    <w:rsid w:val="00CC30EC"/>
    <w:rsid w:val="00CC3102"/>
    <w:rsid w:val="00CC31C0"/>
    <w:rsid w:val="00CC355D"/>
    <w:rsid w:val="00CC421F"/>
    <w:rsid w:val="00CC495B"/>
    <w:rsid w:val="00CC49C7"/>
    <w:rsid w:val="00CC4F6E"/>
    <w:rsid w:val="00CC6510"/>
    <w:rsid w:val="00CC74CC"/>
    <w:rsid w:val="00CC7633"/>
    <w:rsid w:val="00CC7EF4"/>
    <w:rsid w:val="00CD029C"/>
    <w:rsid w:val="00CD02D9"/>
    <w:rsid w:val="00CD054B"/>
    <w:rsid w:val="00CD0B4C"/>
    <w:rsid w:val="00CD1A9A"/>
    <w:rsid w:val="00CD1EC7"/>
    <w:rsid w:val="00CD21DA"/>
    <w:rsid w:val="00CD24B6"/>
    <w:rsid w:val="00CD2B46"/>
    <w:rsid w:val="00CD2BAA"/>
    <w:rsid w:val="00CD36E7"/>
    <w:rsid w:val="00CD3721"/>
    <w:rsid w:val="00CD3732"/>
    <w:rsid w:val="00CD3ACA"/>
    <w:rsid w:val="00CD474C"/>
    <w:rsid w:val="00CD4E5D"/>
    <w:rsid w:val="00CD5306"/>
    <w:rsid w:val="00CD538E"/>
    <w:rsid w:val="00CD5489"/>
    <w:rsid w:val="00CD61A1"/>
    <w:rsid w:val="00CD65DF"/>
    <w:rsid w:val="00CD6B0E"/>
    <w:rsid w:val="00CD6B13"/>
    <w:rsid w:val="00CD6F24"/>
    <w:rsid w:val="00CD7375"/>
    <w:rsid w:val="00CD7D3F"/>
    <w:rsid w:val="00CE01AE"/>
    <w:rsid w:val="00CE0645"/>
    <w:rsid w:val="00CE073B"/>
    <w:rsid w:val="00CE0F6D"/>
    <w:rsid w:val="00CE1021"/>
    <w:rsid w:val="00CE1140"/>
    <w:rsid w:val="00CE12D3"/>
    <w:rsid w:val="00CE1904"/>
    <w:rsid w:val="00CE1F56"/>
    <w:rsid w:val="00CE2693"/>
    <w:rsid w:val="00CE26D5"/>
    <w:rsid w:val="00CE2730"/>
    <w:rsid w:val="00CE6983"/>
    <w:rsid w:val="00CE6D20"/>
    <w:rsid w:val="00CE708E"/>
    <w:rsid w:val="00CE7625"/>
    <w:rsid w:val="00CF10E7"/>
    <w:rsid w:val="00CF1896"/>
    <w:rsid w:val="00CF19B3"/>
    <w:rsid w:val="00CF2217"/>
    <w:rsid w:val="00CF23FE"/>
    <w:rsid w:val="00CF27C7"/>
    <w:rsid w:val="00CF32C5"/>
    <w:rsid w:val="00CF33B4"/>
    <w:rsid w:val="00CF35E0"/>
    <w:rsid w:val="00CF3AB9"/>
    <w:rsid w:val="00CF4BC3"/>
    <w:rsid w:val="00CF4D17"/>
    <w:rsid w:val="00CF4D31"/>
    <w:rsid w:val="00CF51D4"/>
    <w:rsid w:val="00CF6391"/>
    <w:rsid w:val="00CF661D"/>
    <w:rsid w:val="00CF6F1A"/>
    <w:rsid w:val="00D005A0"/>
    <w:rsid w:val="00D00980"/>
    <w:rsid w:val="00D00C8D"/>
    <w:rsid w:val="00D00D7A"/>
    <w:rsid w:val="00D012F9"/>
    <w:rsid w:val="00D0138F"/>
    <w:rsid w:val="00D014C4"/>
    <w:rsid w:val="00D02514"/>
    <w:rsid w:val="00D03E59"/>
    <w:rsid w:val="00D04645"/>
    <w:rsid w:val="00D0465B"/>
    <w:rsid w:val="00D04A25"/>
    <w:rsid w:val="00D04A8B"/>
    <w:rsid w:val="00D04B17"/>
    <w:rsid w:val="00D05360"/>
    <w:rsid w:val="00D055D4"/>
    <w:rsid w:val="00D05A5D"/>
    <w:rsid w:val="00D05A8B"/>
    <w:rsid w:val="00D06787"/>
    <w:rsid w:val="00D06E90"/>
    <w:rsid w:val="00D07274"/>
    <w:rsid w:val="00D07682"/>
    <w:rsid w:val="00D078D2"/>
    <w:rsid w:val="00D10D04"/>
    <w:rsid w:val="00D10D6D"/>
    <w:rsid w:val="00D1160E"/>
    <w:rsid w:val="00D117AF"/>
    <w:rsid w:val="00D1191A"/>
    <w:rsid w:val="00D11CAB"/>
    <w:rsid w:val="00D12C73"/>
    <w:rsid w:val="00D12E4D"/>
    <w:rsid w:val="00D132A1"/>
    <w:rsid w:val="00D13760"/>
    <w:rsid w:val="00D1472A"/>
    <w:rsid w:val="00D14D54"/>
    <w:rsid w:val="00D16758"/>
    <w:rsid w:val="00D16E70"/>
    <w:rsid w:val="00D178F0"/>
    <w:rsid w:val="00D17B1C"/>
    <w:rsid w:val="00D17C7A"/>
    <w:rsid w:val="00D20115"/>
    <w:rsid w:val="00D21368"/>
    <w:rsid w:val="00D21439"/>
    <w:rsid w:val="00D218E9"/>
    <w:rsid w:val="00D21D6A"/>
    <w:rsid w:val="00D22235"/>
    <w:rsid w:val="00D2275B"/>
    <w:rsid w:val="00D22D4E"/>
    <w:rsid w:val="00D23510"/>
    <w:rsid w:val="00D23F52"/>
    <w:rsid w:val="00D24987"/>
    <w:rsid w:val="00D24E72"/>
    <w:rsid w:val="00D25D4F"/>
    <w:rsid w:val="00D25F25"/>
    <w:rsid w:val="00D26000"/>
    <w:rsid w:val="00D26E8A"/>
    <w:rsid w:val="00D27070"/>
    <w:rsid w:val="00D2739C"/>
    <w:rsid w:val="00D27BEF"/>
    <w:rsid w:val="00D30FDF"/>
    <w:rsid w:val="00D310F6"/>
    <w:rsid w:val="00D31745"/>
    <w:rsid w:val="00D322D3"/>
    <w:rsid w:val="00D33001"/>
    <w:rsid w:val="00D330CB"/>
    <w:rsid w:val="00D33788"/>
    <w:rsid w:val="00D33B0A"/>
    <w:rsid w:val="00D33F70"/>
    <w:rsid w:val="00D348DE"/>
    <w:rsid w:val="00D34912"/>
    <w:rsid w:val="00D351B9"/>
    <w:rsid w:val="00D35490"/>
    <w:rsid w:val="00D35724"/>
    <w:rsid w:val="00D35725"/>
    <w:rsid w:val="00D35952"/>
    <w:rsid w:val="00D35A63"/>
    <w:rsid w:val="00D36A1D"/>
    <w:rsid w:val="00D37D0F"/>
    <w:rsid w:val="00D37F64"/>
    <w:rsid w:val="00D401B1"/>
    <w:rsid w:val="00D40B59"/>
    <w:rsid w:val="00D40C36"/>
    <w:rsid w:val="00D41059"/>
    <w:rsid w:val="00D42444"/>
    <w:rsid w:val="00D42571"/>
    <w:rsid w:val="00D42A04"/>
    <w:rsid w:val="00D42CF7"/>
    <w:rsid w:val="00D42F04"/>
    <w:rsid w:val="00D433ED"/>
    <w:rsid w:val="00D439CB"/>
    <w:rsid w:val="00D448BC"/>
    <w:rsid w:val="00D45BA4"/>
    <w:rsid w:val="00D47329"/>
    <w:rsid w:val="00D473EE"/>
    <w:rsid w:val="00D47444"/>
    <w:rsid w:val="00D4762C"/>
    <w:rsid w:val="00D4780A"/>
    <w:rsid w:val="00D50759"/>
    <w:rsid w:val="00D50CE2"/>
    <w:rsid w:val="00D5137E"/>
    <w:rsid w:val="00D51591"/>
    <w:rsid w:val="00D5164F"/>
    <w:rsid w:val="00D516B0"/>
    <w:rsid w:val="00D51966"/>
    <w:rsid w:val="00D52D07"/>
    <w:rsid w:val="00D532F0"/>
    <w:rsid w:val="00D546A8"/>
    <w:rsid w:val="00D54A76"/>
    <w:rsid w:val="00D54F86"/>
    <w:rsid w:val="00D5592D"/>
    <w:rsid w:val="00D56187"/>
    <w:rsid w:val="00D5657B"/>
    <w:rsid w:val="00D56622"/>
    <w:rsid w:val="00D5676E"/>
    <w:rsid w:val="00D5691C"/>
    <w:rsid w:val="00D57545"/>
    <w:rsid w:val="00D57922"/>
    <w:rsid w:val="00D57A95"/>
    <w:rsid w:val="00D57B92"/>
    <w:rsid w:val="00D57D44"/>
    <w:rsid w:val="00D60AF4"/>
    <w:rsid w:val="00D6139E"/>
    <w:rsid w:val="00D614C0"/>
    <w:rsid w:val="00D61F86"/>
    <w:rsid w:val="00D62023"/>
    <w:rsid w:val="00D6202D"/>
    <w:rsid w:val="00D62473"/>
    <w:rsid w:val="00D634D5"/>
    <w:rsid w:val="00D634F5"/>
    <w:rsid w:val="00D63993"/>
    <w:rsid w:val="00D64EF7"/>
    <w:rsid w:val="00D65602"/>
    <w:rsid w:val="00D656A0"/>
    <w:rsid w:val="00D65EAE"/>
    <w:rsid w:val="00D66A03"/>
    <w:rsid w:val="00D66BA7"/>
    <w:rsid w:val="00D67CB7"/>
    <w:rsid w:val="00D67CD4"/>
    <w:rsid w:val="00D71A71"/>
    <w:rsid w:val="00D71B64"/>
    <w:rsid w:val="00D7242F"/>
    <w:rsid w:val="00D72CC1"/>
    <w:rsid w:val="00D731DC"/>
    <w:rsid w:val="00D73220"/>
    <w:rsid w:val="00D7469A"/>
    <w:rsid w:val="00D7625C"/>
    <w:rsid w:val="00D76A13"/>
    <w:rsid w:val="00D76C6B"/>
    <w:rsid w:val="00D76E7C"/>
    <w:rsid w:val="00D8031A"/>
    <w:rsid w:val="00D80C8B"/>
    <w:rsid w:val="00D812EE"/>
    <w:rsid w:val="00D81B6B"/>
    <w:rsid w:val="00D81DAC"/>
    <w:rsid w:val="00D81E37"/>
    <w:rsid w:val="00D81ED8"/>
    <w:rsid w:val="00D81F35"/>
    <w:rsid w:val="00D8211B"/>
    <w:rsid w:val="00D82545"/>
    <w:rsid w:val="00D82644"/>
    <w:rsid w:val="00D82803"/>
    <w:rsid w:val="00D83453"/>
    <w:rsid w:val="00D83CCB"/>
    <w:rsid w:val="00D83E1B"/>
    <w:rsid w:val="00D83E5E"/>
    <w:rsid w:val="00D853D1"/>
    <w:rsid w:val="00D855CC"/>
    <w:rsid w:val="00D85645"/>
    <w:rsid w:val="00D85733"/>
    <w:rsid w:val="00D858D5"/>
    <w:rsid w:val="00D85994"/>
    <w:rsid w:val="00D85D76"/>
    <w:rsid w:val="00D85F77"/>
    <w:rsid w:val="00D87099"/>
    <w:rsid w:val="00D873EB"/>
    <w:rsid w:val="00D87849"/>
    <w:rsid w:val="00D879D6"/>
    <w:rsid w:val="00D87C9E"/>
    <w:rsid w:val="00D90036"/>
    <w:rsid w:val="00D904D5"/>
    <w:rsid w:val="00D9099B"/>
    <w:rsid w:val="00D90BEB"/>
    <w:rsid w:val="00D90E3D"/>
    <w:rsid w:val="00D91EA2"/>
    <w:rsid w:val="00D9204F"/>
    <w:rsid w:val="00D928AE"/>
    <w:rsid w:val="00D93229"/>
    <w:rsid w:val="00D94207"/>
    <w:rsid w:val="00D94739"/>
    <w:rsid w:val="00D956AC"/>
    <w:rsid w:val="00D957BD"/>
    <w:rsid w:val="00D965EF"/>
    <w:rsid w:val="00D96F34"/>
    <w:rsid w:val="00D97FBA"/>
    <w:rsid w:val="00DA081C"/>
    <w:rsid w:val="00DA0965"/>
    <w:rsid w:val="00DA09F8"/>
    <w:rsid w:val="00DA142A"/>
    <w:rsid w:val="00DA2005"/>
    <w:rsid w:val="00DA258B"/>
    <w:rsid w:val="00DA2D28"/>
    <w:rsid w:val="00DA3194"/>
    <w:rsid w:val="00DA3270"/>
    <w:rsid w:val="00DA3474"/>
    <w:rsid w:val="00DA35D6"/>
    <w:rsid w:val="00DA366F"/>
    <w:rsid w:val="00DA38DA"/>
    <w:rsid w:val="00DA42D5"/>
    <w:rsid w:val="00DA434C"/>
    <w:rsid w:val="00DA5043"/>
    <w:rsid w:val="00DA5472"/>
    <w:rsid w:val="00DA56C9"/>
    <w:rsid w:val="00DA7680"/>
    <w:rsid w:val="00DB07C3"/>
    <w:rsid w:val="00DB1558"/>
    <w:rsid w:val="00DB169D"/>
    <w:rsid w:val="00DB22C9"/>
    <w:rsid w:val="00DB260C"/>
    <w:rsid w:val="00DB29A5"/>
    <w:rsid w:val="00DB2CFB"/>
    <w:rsid w:val="00DB324C"/>
    <w:rsid w:val="00DB3F86"/>
    <w:rsid w:val="00DB4375"/>
    <w:rsid w:val="00DB44D7"/>
    <w:rsid w:val="00DB4DD0"/>
    <w:rsid w:val="00DB539C"/>
    <w:rsid w:val="00DB6C4E"/>
    <w:rsid w:val="00DB77EE"/>
    <w:rsid w:val="00DB7D14"/>
    <w:rsid w:val="00DC02DE"/>
    <w:rsid w:val="00DC09A1"/>
    <w:rsid w:val="00DC0B2D"/>
    <w:rsid w:val="00DC1A5F"/>
    <w:rsid w:val="00DC213A"/>
    <w:rsid w:val="00DC2158"/>
    <w:rsid w:val="00DC279A"/>
    <w:rsid w:val="00DC2F18"/>
    <w:rsid w:val="00DC3289"/>
    <w:rsid w:val="00DC4134"/>
    <w:rsid w:val="00DC4253"/>
    <w:rsid w:val="00DC428C"/>
    <w:rsid w:val="00DC4530"/>
    <w:rsid w:val="00DC4B4E"/>
    <w:rsid w:val="00DC4BFA"/>
    <w:rsid w:val="00DC4DA1"/>
    <w:rsid w:val="00DC4FD0"/>
    <w:rsid w:val="00DC531E"/>
    <w:rsid w:val="00DC537F"/>
    <w:rsid w:val="00DC55EF"/>
    <w:rsid w:val="00DC575A"/>
    <w:rsid w:val="00DC57A6"/>
    <w:rsid w:val="00DC59EF"/>
    <w:rsid w:val="00DC63EE"/>
    <w:rsid w:val="00DC699D"/>
    <w:rsid w:val="00DC749D"/>
    <w:rsid w:val="00DC7A99"/>
    <w:rsid w:val="00DD0122"/>
    <w:rsid w:val="00DD028A"/>
    <w:rsid w:val="00DD0B18"/>
    <w:rsid w:val="00DD149D"/>
    <w:rsid w:val="00DD1949"/>
    <w:rsid w:val="00DD1DC7"/>
    <w:rsid w:val="00DD1EAB"/>
    <w:rsid w:val="00DD21A4"/>
    <w:rsid w:val="00DD3447"/>
    <w:rsid w:val="00DD38AF"/>
    <w:rsid w:val="00DD4781"/>
    <w:rsid w:val="00DD480D"/>
    <w:rsid w:val="00DD552E"/>
    <w:rsid w:val="00DD566D"/>
    <w:rsid w:val="00DD5C24"/>
    <w:rsid w:val="00DD639F"/>
    <w:rsid w:val="00DD6408"/>
    <w:rsid w:val="00DD7126"/>
    <w:rsid w:val="00DD7C63"/>
    <w:rsid w:val="00DE0150"/>
    <w:rsid w:val="00DE0CDA"/>
    <w:rsid w:val="00DE1B39"/>
    <w:rsid w:val="00DE2085"/>
    <w:rsid w:val="00DE2107"/>
    <w:rsid w:val="00DE2457"/>
    <w:rsid w:val="00DE3336"/>
    <w:rsid w:val="00DE3398"/>
    <w:rsid w:val="00DE390B"/>
    <w:rsid w:val="00DE5777"/>
    <w:rsid w:val="00DE58E6"/>
    <w:rsid w:val="00DE5EC0"/>
    <w:rsid w:val="00DE6084"/>
    <w:rsid w:val="00DE6C30"/>
    <w:rsid w:val="00DE773F"/>
    <w:rsid w:val="00DF0160"/>
    <w:rsid w:val="00DF14F0"/>
    <w:rsid w:val="00DF19D5"/>
    <w:rsid w:val="00DF24C3"/>
    <w:rsid w:val="00DF2842"/>
    <w:rsid w:val="00DF2EDA"/>
    <w:rsid w:val="00DF30CB"/>
    <w:rsid w:val="00DF3C3C"/>
    <w:rsid w:val="00DF4131"/>
    <w:rsid w:val="00DF45E6"/>
    <w:rsid w:val="00DF4601"/>
    <w:rsid w:val="00DF47C7"/>
    <w:rsid w:val="00DF5C03"/>
    <w:rsid w:val="00DF6692"/>
    <w:rsid w:val="00DF6F16"/>
    <w:rsid w:val="00DF7AE6"/>
    <w:rsid w:val="00DF7D3E"/>
    <w:rsid w:val="00DF7F53"/>
    <w:rsid w:val="00E0020F"/>
    <w:rsid w:val="00E00509"/>
    <w:rsid w:val="00E00BAC"/>
    <w:rsid w:val="00E015AE"/>
    <w:rsid w:val="00E016CD"/>
    <w:rsid w:val="00E02277"/>
    <w:rsid w:val="00E0246F"/>
    <w:rsid w:val="00E024A7"/>
    <w:rsid w:val="00E03125"/>
    <w:rsid w:val="00E03A50"/>
    <w:rsid w:val="00E03C5E"/>
    <w:rsid w:val="00E03F14"/>
    <w:rsid w:val="00E040B6"/>
    <w:rsid w:val="00E04112"/>
    <w:rsid w:val="00E046B4"/>
    <w:rsid w:val="00E0566D"/>
    <w:rsid w:val="00E05E8A"/>
    <w:rsid w:val="00E06A33"/>
    <w:rsid w:val="00E077DB"/>
    <w:rsid w:val="00E1089D"/>
    <w:rsid w:val="00E10974"/>
    <w:rsid w:val="00E10CA6"/>
    <w:rsid w:val="00E117A0"/>
    <w:rsid w:val="00E1273F"/>
    <w:rsid w:val="00E12A90"/>
    <w:rsid w:val="00E12B43"/>
    <w:rsid w:val="00E12E20"/>
    <w:rsid w:val="00E136BD"/>
    <w:rsid w:val="00E1399B"/>
    <w:rsid w:val="00E1500C"/>
    <w:rsid w:val="00E153B4"/>
    <w:rsid w:val="00E1540B"/>
    <w:rsid w:val="00E15A2A"/>
    <w:rsid w:val="00E15CA9"/>
    <w:rsid w:val="00E1640A"/>
    <w:rsid w:val="00E17081"/>
    <w:rsid w:val="00E1767F"/>
    <w:rsid w:val="00E2037E"/>
    <w:rsid w:val="00E20481"/>
    <w:rsid w:val="00E20B25"/>
    <w:rsid w:val="00E20C54"/>
    <w:rsid w:val="00E20D79"/>
    <w:rsid w:val="00E21E69"/>
    <w:rsid w:val="00E22CD6"/>
    <w:rsid w:val="00E22D64"/>
    <w:rsid w:val="00E237A0"/>
    <w:rsid w:val="00E2422F"/>
    <w:rsid w:val="00E259E9"/>
    <w:rsid w:val="00E267E5"/>
    <w:rsid w:val="00E26E53"/>
    <w:rsid w:val="00E26FDD"/>
    <w:rsid w:val="00E27296"/>
    <w:rsid w:val="00E274A7"/>
    <w:rsid w:val="00E27C4F"/>
    <w:rsid w:val="00E27E3E"/>
    <w:rsid w:val="00E30FD8"/>
    <w:rsid w:val="00E31507"/>
    <w:rsid w:val="00E31A74"/>
    <w:rsid w:val="00E33AC9"/>
    <w:rsid w:val="00E33C24"/>
    <w:rsid w:val="00E346DD"/>
    <w:rsid w:val="00E34DC0"/>
    <w:rsid w:val="00E3524B"/>
    <w:rsid w:val="00E352BA"/>
    <w:rsid w:val="00E357B2"/>
    <w:rsid w:val="00E35C48"/>
    <w:rsid w:val="00E35E92"/>
    <w:rsid w:val="00E36919"/>
    <w:rsid w:val="00E3706D"/>
    <w:rsid w:val="00E378B3"/>
    <w:rsid w:val="00E404FC"/>
    <w:rsid w:val="00E40E34"/>
    <w:rsid w:val="00E415DC"/>
    <w:rsid w:val="00E420F5"/>
    <w:rsid w:val="00E426A6"/>
    <w:rsid w:val="00E428B8"/>
    <w:rsid w:val="00E429A1"/>
    <w:rsid w:val="00E42B8E"/>
    <w:rsid w:val="00E42F05"/>
    <w:rsid w:val="00E4311B"/>
    <w:rsid w:val="00E43187"/>
    <w:rsid w:val="00E43A81"/>
    <w:rsid w:val="00E43C9E"/>
    <w:rsid w:val="00E43E58"/>
    <w:rsid w:val="00E44B00"/>
    <w:rsid w:val="00E459DE"/>
    <w:rsid w:val="00E45B6E"/>
    <w:rsid w:val="00E45FB3"/>
    <w:rsid w:val="00E466D7"/>
    <w:rsid w:val="00E469FF"/>
    <w:rsid w:val="00E47217"/>
    <w:rsid w:val="00E472F6"/>
    <w:rsid w:val="00E47350"/>
    <w:rsid w:val="00E475EF"/>
    <w:rsid w:val="00E47792"/>
    <w:rsid w:val="00E4783E"/>
    <w:rsid w:val="00E47D61"/>
    <w:rsid w:val="00E47E94"/>
    <w:rsid w:val="00E50051"/>
    <w:rsid w:val="00E50147"/>
    <w:rsid w:val="00E5171F"/>
    <w:rsid w:val="00E51BF3"/>
    <w:rsid w:val="00E52ACA"/>
    <w:rsid w:val="00E534A5"/>
    <w:rsid w:val="00E535EE"/>
    <w:rsid w:val="00E543D2"/>
    <w:rsid w:val="00E5458F"/>
    <w:rsid w:val="00E54750"/>
    <w:rsid w:val="00E547F9"/>
    <w:rsid w:val="00E55D10"/>
    <w:rsid w:val="00E56F3D"/>
    <w:rsid w:val="00E60E66"/>
    <w:rsid w:val="00E6127F"/>
    <w:rsid w:val="00E613CD"/>
    <w:rsid w:val="00E614A3"/>
    <w:rsid w:val="00E61C7D"/>
    <w:rsid w:val="00E61EEA"/>
    <w:rsid w:val="00E61F48"/>
    <w:rsid w:val="00E62648"/>
    <w:rsid w:val="00E62753"/>
    <w:rsid w:val="00E62B86"/>
    <w:rsid w:val="00E62CEB"/>
    <w:rsid w:val="00E6369C"/>
    <w:rsid w:val="00E63DF3"/>
    <w:rsid w:val="00E64757"/>
    <w:rsid w:val="00E64852"/>
    <w:rsid w:val="00E64F70"/>
    <w:rsid w:val="00E656A6"/>
    <w:rsid w:val="00E65D8F"/>
    <w:rsid w:val="00E65DAB"/>
    <w:rsid w:val="00E665C9"/>
    <w:rsid w:val="00E666E1"/>
    <w:rsid w:val="00E66EF8"/>
    <w:rsid w:val="00E67896"/>
    <w:rsid w:val="00E678FB"/>
    <w:rsid w:val="00E7024D"/>
    <w:rsid w:val="00E706D9"/>
    <w:rsid w:val="00E7196B"/>
    <w:rsid w:val="00E71D6C"/>
    <w:rsid w:val="00E71DD2"/>
    <w:rsid w:val="00E71F20"/>
    <w:rsid w:val="00E725B2"/>
    <w:rsid w:val="00E7288A"/>
    <w:rsid w:val="00E73084"/>
    <w:rsid w:val="00E73377"/>
    <w:rsid w:val="00E7373F"/>
    <w:rsid w:val="00E73DA0"/>
    <w:rsid w:val="00E756DE"/>
    <w:rsid w:val="00E75AAD"/>
    <w:rsid w:val="00E765DB"/>
    <w:rsid w:val="00E7714A"/>
    <w:rsid w:val="00E77E3A"/>
    <w:rsid w:val="00E80CCB"/>
    <w:rsid w:val="00E81098"/>
    <w:rsid w:val="00E811DB"/>
    <w:rsid w:val="00E812A2"/>
    <w:rsid w:val="00E8130E"/>
    <w:rsid w:val="00E8211D"/>
    <w:rsid w:val="00E8224C"/>
    <w:rsid w:val="00E82343"/>
    <w:rsid w:val="00E82E49"/>
    <w:rsid w:val="00E83410"/>
    <w:rsid w:val="00E8365C"/>
    <w:rsid w:val="00E84526"/>
    <w:rsid w:val="00E848F3"/>
    <w:rsid w:val="00E85384"/>
    <w:rsid w:val="00E855A5"/>
    <w:rsid w:val="00E900DC"/>
    <w:rsid w:val="00E90BAA"/>
    <w:rsid w:val="00E9133F"/>
    <w:rsid w:val="00E923C0"/>
    <w:rsid w:val="00E93479"/>
    <w:rsid w:val="00E94119"/>
    <w:rsid w:val="00E94385"/>
    <w:rsid w:val="00E94963"/>
    <w:rsid w:val="00E94CB4"/>
    <w:rsid w:val="00E958A7"/>
    <w:rsid w:val="00E959AC"/>
    <w:rsid w:val="00E95C1C"/>
    <w:rsid w:val="00E96481"/>
    <w:rsid w:val="00E96889"/>
    <w:rsid w:val="00E96E7D"/>
    <w:rsid w:val="00E96E80"/>
    <w:rsid w:val="00E9739E"/>
    <w:rsid w:val="00E97478"/>
    <w:rsid w:val="00E97D14"/>
    <w:rsid w:val="00E97E42"/>
    <w:rsid w:val="00EA0640"/>
    <w:rsid w:val="00EA239F"/>
    <w:rsid w:val="00EA27A1"/>
    <w:rsid w:val="00EA2C30"/>
    <w:rsid w:val="00EA2DE6"/>
    <w:rsid w:val="00EA2F2E"/>
    <w:rsid w:val="00EA2FD1"/>
    <w:rsid w:val="00EA3A82"/>
    <w:rsid w:val="00EA3CFC"/>
    <w:rsid w:val="00EA405A"/>
    <w:rsid w:val="00EA43FF"/>
    <w:rsid w:val="00EA4A52"/>
    <w:rsid w:val="00EA4B7F"/>
    <w:rsid w:val="00EA4F32"/>
    <w:rsid w:val="00EA5AF3"/>
    <w:rsid w:val="00EA5B8B"/>
    <w:rsid w:val="00EA5F90"/>
    <w:rsid w:val="00EA644F"/>
    <w:rsid w:val="00EA6522"/>
    <w:rsid w:val="00EA652E"/>
    <w:rsid w:val="00EA75B9"/>
    <w:rsid w:val="00EA78E5"/>
    <w:rsid w:val="00EA7C34"/>
    <w:rsid w:val="00EB0303"/>
    <w:rsid w:val="00EB0B38"/>
    <w:rsid w:val="00EB0C20"/>
    <w:rsid w:val="00EB0C9B"/>
    <w:rsid w:val="00EB10EE"/>
    <w:rsid w:val="00EB1CAC"/>
    <w:rsid w:val="00EB21A2"/>
    <w:rsid w:val="00EB2536"/>
    <w:rsid w:val="00EB25E1"/>
    <w:rsid w:val="00EB26C4"/>
    <w:rsid w:val="00EB3A45"/>
    <w:rsid w:val="00EB4588"/>
    <w:rsid w:val="00EB46F5"/>
    <w:rsid w:val="00EB4760"/>
    <w:rsid w:val="00EB4C98"/>
    <w:rsid w:val="00EB7285"/>
    <w:rsid w:val="00EB76BF"/>
    <w:rsid w:val="00EB7818"/>
    <w:rsid w:val="00EB7EF2"/>
    <w:rsid w:val="00EC040E"/>
    <w:rsid w:val="00EC053A"/>
    <w:rsid w:val="00EC05B3"/>
    <w:rsid w:val="00EC07BF"/>
    <w:rsid w:val="00EC0813"/>
    <w:rsid w:val="00EC1921"/>
    <w:rsid w:val="00EC289A"/>
    <w:rsid w:val="00EC2E70"/>
    <w:rsid w:val="00EC2EC4"/>
    <w:rsid w:val="00EC2F75"/>
    <w:rsid w:val="00EC3008"/>
    <w:rsid w:val="00EC3A07"/>
    <w:rsid w:val="00EC3AEA"/>
    <w:rsid w:val="00EC3D04"/>
    <w:rsid w:val="00EC4CB9"/>
    <w:rsid w:val="00EC5F7F"/>
    <w:rsid w:val="00EC656D"/>
    <w:rsid w:val="00EC667A"/>
    <w:rsid w:val="00EC66E5"/>
    <w:rsid w:val="00EC6818"/>
    <w:rsid w:val="00EC6B2D"/>
    <w:rsid w:val="00EC6BF7"/>
    <w:rsid w:val="00EC6EE9"/>
    <w:rsid w:val="00EC71CE"/>
    <w:rsid w:val="00EC722C"/>
    <w:rsid w:val="00EC732B"/>
    <w:rsid w:val="00EC75BD"/>
    <w:rsid w:val="00EC7B5C"/>
    <w:rsid w:val="00EC7D5F"/>
    <w:rsid w:val="00ED0879"/>
    <w:rsid w:val="00ED0BC6"/>
    <w:rsid w:val="00ED11CC"/>
    <w:rsid w:val="00ED1CF3"/>
    <w:rsid w:val="00ED20FA"/>
    <w:rsid w:val="00ED2497"/>
    <w:rsid w:val="00ED279B"/>
    <w:rsid w:val="00ED2D3E"/>
    <w:rsid w:val="00ED308D"/>
    <w:rsid w:val="00ED3A69"/>
    <w:rsid w:val="00ED4257"/>
    <w:rsid w:val="00ED524C"/>
    <w:rsid w:val="00ED526B"/>
    <w:rsid w:val="00ED540C"/>
    <w:rsid w:val="00ED576A"/>
    <w:rsid w:val="00ED5965"/>
    <w:rsid w:val="00ED5CA9"/>
    <w:rsid w:val="00ED5CCA"/>
    <w:rsid w:val="00ED5E04"/>
    <w:rsid w:val="00ED5FD8"/>
    <w:rsid w:val="00ED6DFB"/>
    <w:rsid w:val="00ED6F43"/>
    <w:rsid w:val="00ED7020"/>
    <w:rsid w:val="00ED7D4C"/>
    <w:rsid w:val="00EE05B3"/>
    <w:rsid w:val="00EE0AF5"/>
    <w:rsid w:val="00EE1056"/>
    <w:rsid w:val="00EE1DD6"/>
    <w:rsid w:val="00EE216F"/>
    <w:rsid w:val="00EE23D6"/>
    <w:rsid w:val="00EE29F2"/>
    <w:rsid w:val="00EE2E59"/>
    <w:rsid w:val="00EE2EDF"/>
    <w:rsid w:val="00EE3095"/>
    <w:rsid w:val="00EE32D7"/>
    <w:rsid w:val="00EE3655"/>
    <w:rsid w:val="00EE4CAB"/>
    <w:rsid w:val="00EE5670"/>
    <w:rsid w:val="00EE5F53"/>
    <w:rsid w:val="00EE6067"/>
    <w:rsid w:val="00EE614F"/>
    <w:rsid w:val="00EE6DCC"/>
    <w:rsid w:val="00EE7927"/>
    <w:rsid w:val="00EE7B1E"/>
    <w:rsid w:val="00EF0806"/>
    <w:rsid w:val="00EF096D"/>
    <w:rsid w:val="00EF0D33"/>
    <w:rsid w:val="00EF14DD"/>
    <w:rsid w:val="00EF1FCB"/>
    <w:rsid w:val="00EF2138"/>
    <w:rsid w:val="00EF3259"/>
    <w:rsid w:val="00EF459E"/>
    <w:rsid w:val="00EF4BEF"/>
    <w:rsid w:val="00EF5289"/>
    <w:rsid w:val="00EF52E2"/>
    <w:rsid w:val="00EF6423"/>
    <w:rsid w:val="00EF6731"/>
    <w:rsid w:val="00EF6C28"/>
    <w:rsid w:val="00EF6FB0"/>
    <w:rsid w:val="00F013B8"/>
    <w:rsid w:val="00F0146A"/>
    <w:rsid w:val="00F01E24"/>
    <w:rsid w:val="00F027E8"/>
    <w:rsid w:val="00F03788"/>
    <w:rsid w:val="00F03931"/>
    <w:rsid w:val="00F03FE5"/>
    <w:rsid w:val="00F0443D"/>
    <w:rsid w:val="00F046BD"/>
    <w:rsid w:val="00F04868"/>
    <w:rsid w:val="00F04A80"/>
    <w:rsid w:val="00F04B7D"/>
    <w:rsid w:val="00F061BE"/>
    <w:rsid w:val="00F06C9C"/>
    <w:rsid w:val="00F07571"/>
    <w:rsid w:val="00F07AE9"/>
    <w:rsid w:val="00F1054F"/>
    <w:rsid w:val="00F1081A"/>
    <w:rsid w:val="00F10D0D"/>
    <w:rsid w:val="00F113EC"/>
    <w:rsid w:val="00F131A3"/>
    <w:rsid w:val="00F1364E"/>
    <w:rsid w:val="00F1431F"/>
    <w:rsid w:val="00F14AFA"/>
    <w:rsid w:val="00F16398"/>
    <w:rsid w:val="00F1706D"/>
    <w:rsid w:val="00F172A1"/>
    <w:rsid w:val="00F17365"/>
    <w:rsid w:val="00F17A1F"/>
    <w:rsid w:val="00F17BC9"/>
    <w:rsid w:val="00F20055"/>
    <w:rsid w:val="00F202A8"/>
    <w:rsid w:val="00F20D7B"/>
    <w:rsid w:val="00F211F3"/>
    <w:rsid w:val="00F21EA2"/>
    <w:rsid w:val="00F22244"/>
    <w:rsid w:val="00F2224A"/>
    <w:rsid w:val="00F223FC"/>
    <w:rsid w:val="00F227D7"/>
    <w:rsid w:val="00F22B38"/>
    <w:rsid w:val="00F2308A"/>
    <w:rsid w:val="00F23160"/>
    <w:rsid w:val="00F23CA3"/>
    <w:rsid w:val="00F23E1C"/>
    <w:rsid w:val="00F23E66"/>
    <w:rsid w:val="00F24EB6"/>
    <w:rsid w:val="00F25067"/>
    <w:rsid w:val="00F25E6D"/>
    <w:rsid w:val="00F268EF"/>
    <w:rsid w:val="00F2715C"/>
    <w:rsid w:val="00F27E08"/>
    <w:rsid w:val="00F30388"/>
    <w:rsid w:val="00F30CC8"/>
    <w:rsid w:val="00F30CFC"/>
    <w:rsid w:val="00F30FBF"/>
    <w:rsid w:val="00F315E8"/>
    <w:rsid w:val="00F31920"/>
    <w:rsid w:val="00F31D68"/>
    <w:rsid w:val="00F31EC0"/>
    <w:rsid w:val="00F33035"/>
    <w:rsid w:val="00F330C1"/>
    <w:rsid w:val="00F33D16"/>
    <w:rsid w:val="00F34346"/>
    <w:rsid w:val="00F349D9"/>
    <w:rsid w:val="00F355F0"/>
    <w:rsid w:val="00F365C2"/>
    <w:rsid w:val="00F369CE"/>
    <w:rsid w:val="00F37C14"/>
    <w:rsid w:val="00F37E35"/>
    <w:rsid w:val="00F40178"/>
    <w:rsid w:val="00F41111"/>
    <w:rsid w:val="00F42411"/>
    <w:rsid w:val="00F4249A"/>
    <w:rsid w:val="00F42904"/>
    <w:rsid w:val="00F42D02"/>
    <w:rsid w:val="00F42E95"/>
    <w:rsid w:val="00F437E1"/>
    <w:rsid w:val="00F44086"/>
    <w:rsid w:val="00F440F9"/>
    <w:rsid w:val="00F442FE"/>
    <w:rsid w:val="00F4465A"/>
    <w:rsid w:val="00F44C7E"/>
    <w:rsid w:val="00F44D53"/>
    <w:rsid w:val="00F4533C"/>
    <w:rsid w:val="00F454FA"/>
    <w:rsid w:val="00F45921"/>
    <w:rsid w:val="00F459A0"/>
    <w:rsid w:val="00F45B8E"/>
    <w:rsid w:val="00F45E4B"/>
    <w:rsid w:val="00F45E66"/>
    <w:rsid w:val="00F460BB"/>
    <w:rsid w:val="00F473DE"/>
    <w:rsid w:val="00F474A6"/>
    <w:rsid w:val="00F47BCD"/>
    <w:rsid w:val="00F47D73"/>
    <w:rsid w:val="00F51630"/>
    <w:rsid w:val="00F52E8D"/>
    <w:rsid w:val="00F533F3"/>
    <w:rsid w:val="00F5492D"/>
    <w:rsid w:val="00F54997"/>
    <w:rsid w:val="00F54A70"/>
    <w:rsid w:val="00F54E12"/>
    <w:rsid w:val="00F54E95"/>
    <w:rsid w:val="00F57055"/>
    <w:rsid w:val="00F57173"/>
    <w:rsid w:val="00F6025E"/>
    <w:rsid w:val="00F60CB0"/>
    <w:rsid w:val="00F6157A"/>
    <w:rsid w:val="00F61608"/>
    <w:rsid w:val="00F61FA9"/>
    <w:rsid w:val="00F63087"/>
    <w:rsid w:val="00F634A8"/>
    <w:rsid w:val="00F6440B"/>
    <w:rsid w:val="00F64649"/>
    <w:rsid w:val="00F64AE3"/>
    <w:rsid w:val="00F65AE2"/>
    <w:rsid w:val="00F65C69"/>
    <w:rsid w:val="00F66939"/>
    <w:rsid w:val="00F669D7"/>
    <w:rsid w:val="00F66B44"/>
    <w:rsid w:val="00F67401"/>
    <w:rsid w:val="00F67C03"/>
    <w:rsid w:val="00F709C7"/>
    <w:rsid w:val="00F717D2"/>
    <w:rsid w:val="00F72411"/>
    <w:rsid w:val="00F7267A"/>
    <w:rsid w:val="00F72B02"/>
    <w:rsid w:val="00F72DFE"/>
    <w:rsid w:val="00F7352F"/>
    <w:rsid w:val="00F742BD"/>
    <w:rsid w:val="00F74A92"/>
    <w:rsid w:val="00F753FC"/>
    <w:rsid w:val="00F75662"/>
    <w:rsid w:val="00F75AD0"/>
    <w:rsid w:val="00F75B7F"/>
    <w:rsid w:val="00F75C42"/>
    <w:rsid w:val="00F75D25"/>
    <w:rsid w:val="00F76FE6"/>
    <w:rsid w:val="00F770D3"/>
    <w:rsid w:val="00F8088B"/>
    <w:rsid w:val="00F820F6"/>
    <w:rsid w:val="00F824B0"/>
    <w:rsid w:val="00F82823"/>
    <w:rsid w:val="00F8295C"/>
    <w:rsid w:val="00F830F3"/>
    <w:rsid w:val="00F84B1E"/>
    <w:rsid w:val="00F84B38"/>
    <w:rsid w:val="00F84EB4"/>
    <w:rsid w:val="00F85042"/>
    <w:rsid w:val="00F850EC"/>
    <w:rsid w:val="00F85473"/>
    <w:rsid w:val="00F860E0"/>
    <w:rsid w:val="00F866D6"/>
    <w:rsid w:val="00F8751B"/>
    <w:rsid w:val="00F8790C"/>
    <w:rsid w:val="00F87968"/>
    <w:rsid w:val="00F87C06"/>
    <w:rsid w:val="00F902E3"/>
    <w:rsid w:val="00F90562"/>
    <w:rsid w:val="00F906E9"/>
    <w:rsid w:val="00F912F4"/>
    <w:rsid w:val="00F91F13"/>
    <w:rsid w:val="00F92E32"/>
    <w:rsid w:val="00F93198"/>
    <w:rsid w:val="00F9319B"/>
    <w:rsid w:val="00F9367F"/>
    <w:rsid w:val="00F93D20"/>
    <w:rsid w:val="00F93D52"/>
    <w:rsid w:val="00F94730"/>
    <w:rsid w:val="00F9485D"/>
    <w:rsid w:val="00F9490C"/>
    <w:rsid w:val="00F94BE3"/>
    <w:rsid w:val="00F95023"/>
    <w:rsid w:val="00F950C3"/>
    <w:rsid w:val="00F95E5B"/>
    <w:rsid w:val="00F95F66"/>
    <w:rsid w:val="00F96653"/>
    <w:rsid w:val="00F96EE7"/>
    <w:rsid w:val="00F9722A"/>
    <w:rsid w:val="00F973FA"/>
    <w:rsid w:val="00F97B32"/>
    <w:rsid w:val="00F97EEC"/>
    <w:rsid w:val="00F97FC9"/>
    <w:rsid w:val="00FA02E0"/>
    <w:rsid w:val="00FA0B46"/>
    <w:rsid w:val="00FA11C5"/>
    <w:rsid w:val="00FA2071"/>
    <w:rsid w:val="00FA215C"/>
    <w:rsid w:val="00FA2592"/>
    <w:rsid w:val="00FA3244"/>
    <w:rsid w:val="00FA347F"/>
    <w:rsid w:val="00FA369C"/>
    <w:rsid w:val="00FA376C"/>
    <w:rsid w:val="00FA3E63"/>
    <w:rsid w:val="00FA4110"/>
    <w:rsid w:val="00FA489C"/>
    <w:rsid w:val="00FA4A0E"/>
    <w:rsid w:val="00FA4C30"/>
    <w:rsid w:val="00FA4E8D"/>
    <w:rsid w:val="00FA61C0"/>
    <w:rsid w:val="00FA648B"/>
    <w:rsid w:val="00FA6AEA"/>
    <w:rsid w:val="00FA6BD8"/>
    <w:rsid w:val="00FA6D24"/>
    <w:rsid w:val="00FA6E6E"/>
    <w:rsid w:val="00FA753F"/>
    <w:rsid w:val="00FA76D0"/>
    <w:rsid w:val="00FA774A"/>
    <w:rsid w:val="00FA7D48"/>
    <w:rsid w:val="00FA7E7F"/>
    <w:rsid w:val="00FB02C4"/>
    <w:rsid w:val="00FB05E8"/>
    <w:rsid w:val="00FB0C17"/>
    <w:rsid w:val="00FB0FDC"/>
    <w:rsid w:val="00FB1D70"/>
    <w:rsid w:val="00FB25F1"/>
    <w:rsid w:val="00FB2B73"/>
    <w:rsid w:val="00FB2BE5"/>
    <w:rsid w:val="00FB2CD7"/>
    <w:rsid w:val="00FB3A99"/>
    <w:rsid w:val="00FB44E8"/>
    <w:rsid w:val="00FB497C"/>
    <w:rsid w:val="00FB55BE"/>
    <w:rsid w:val="00FB6072"/>
    <w:rsid w:val="00FB64BB"/>
    <w:rsid w:val="00FB6A87"/>
    <w:rsid w:val="00FB78B8"/>
    <w:rsid w:val="00FB7D2F"/>
    <w:rsid w:val="00FC02FF"/>
    <w:rsid w:val="00FC04EC"/>
    <w:rsid w:val="00FC066B"/>
    <w:rsid w:val="00FC08BC"/>
    <w:rsid w:val="00FC09F7"/>
    <w:rsid w:val="00FC0CEC"/>
    <w:rsid w:val="00FC0D1E"/>
    <w:rsid w:val="00FC0D83"/>
    <w:rsid w:val="00FC18BE"/>
    <w:rsid w:val="00FC1A5F"/>
    <w:rsid w:val="00FC1C8D"/>
    <w:rsid w:val="00FC31A5"/>
    <w:rsid w:val="00FC327B"/>
    <w:rsid w:val="00FC33C4"/>
    <w:rsid w:val="00FC3BE8"/>
    <w:rsid w:val="00FC4058"/>
    <w:rsid w:val="00FC5362"/>
    <w:rsid w:val="00FC559C"/>
    <w:rsid w:val="00FC5806"/>
    <w:rsid w:val="00FC5F8A"/>
    <w:rsid w:val="00FC6151"/>
    <w:rsid w:val="00FC663F"/>
    <w:rsid w:val="00FC675B"/>
    <w:rsid w:val="00FC7666"/>
    <w:rsid w:val="00FC7BE4"/>
    <w:rsid w:val="00FC7C6E"/>
    <w:rsid w:val="00FD2364"/>
    <w:rsid w:val="00FD2CB5"/>
    <w:rsid w:val="00FD3265"/>
    <w:rsid w:val="00FD3692"/>
    <w:rsid w:val="00FD3984"/>
    <w:rsid w:val="00FD3D2B"/>
    <w:rsid w:val="00FD4033"/>
    <w:rsid w:val="00FD49B7"/>
    <w:rsid w:val="00FD4ADF"/>
    <w:rsid w:val="00FD4BB2"/>
    <w:rsid w:val="00FD4F22"/>
    <w:rsid w:val="00FD5950"/>
    <w:rsid w:val="00FD626E"/>
    <w:rsid w:val="00FD6BF3"/>
    <w:rsid w:val="00FD6C70"/>
    <w:rsid w:val="00FD6CB9"/>
    <w:rsid w:val="00FD71C5"/>
    <w:rsid w:val="00FD72FE"/>
    <w:rsid w:val="00FD7CE5"/>
    <w:rsid w:val="00FE0202"/>
    <w:rsid w:val="00FE0253"/>
    <w:rsid w:val="00FE050C"/>
    <w:rsid w:val="00FE0BE8"/>
    <w:rsid w:val="00FE1D87"/>
    <w:rsid w:val="00FE1D95"/>
    <w:rsid w:val="00FE1DE9"/>
    <w:rsid w:val="00FE25F3"/>
    <w:rsid w:val="00FE2FB8"/>
    <w:rsid w:val="00FE34EA"/>
    <w:rsid w:val="00FE3E42"/>
    <w:rsid w:val="00FE3F6F"/>
    <w:rsid w:val="00FE4C12"/>
    <w:rsid w:val="00FE4E18"/>
    <w:rsid w:val="00FE571E"/>
    <w:rsid w:val="00FE64F8"/>
    <w:rsid w:val="00FE671A"/>
    <w:rsid w:val="00FE7EE6"/>
    <w:rsid w:val="00FF03A5"/>
    <w:rsid w:val="00FF0DCB"/>
    <w:rsid w:val="00FF0E7F"/>
    <w:rsid w:val="00FF23F4"/>
    <w:rsid w:val="00FF267A"/>
    <w:rsid w:val="00FF2B16"/>
    <w:rsid w:val="00FF30AE"/>
    <w:rsid w:val="00FF3508"/>
    <w:rsid w:val="00FF3DAC"/>
    <w:rsid w:val="00FF41C8"/>
    <w:rsid w:val="00FF426F"/>
    <w:rsid w:val="00FF5173"/>
    <w:rsid w:val="00FF53E8"/>
    <w:rsid w:val="00FF5677"/>
    <w:rsid w:val="00FF58DD"/>
    <w:rsid w:val="00FF5ADC"/>
    <w:rsid w:val="00FF7E69"/>
    <w:rsid w:val="00FF7FC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footnote reference" w:uiPriority="0"/>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0">
    <w:name w:val="Normal"/>
    <w:qFormat/>
    <w:rsid w:val="008A0E86"/>
    <w:pPr>
      <w:widowControl w:val="0"/>
      <w:autoSpaceDE w:val="0"/>
      <w:autoSpaceDN w:val="0"/>
      <w:adjustRightInd w:val="0"/>
      <w:jc w:val="both"/>
    </w:pPr>
    <w:rPr>
      <w:rFonts w:ascii="Arial" w:hAnsi="Arial" w:cs="Arial"/>
    </w:rPr>
  </w:style>
  <w:style w:type="paragraph" w:styleId="1">
    <w:name w:val="heading 1"/>
    <w:basedOn w:val="a0"/>
    <w:next w:val="a0"/>
    <w:link w:val="10"/>
    <w:uiPriority w:val="99"/>
    <w:qFormat/>
    <w:rsid w:val="00A2482B"/>
    <w:pPr>
      <w:keepNext/>
      <w:widowControl/>
      <w:autoSpaceDE/>
      <w:autoSpaceDN/>
      <w:adjustRightInd/>
      <w:spacing w:before="240" w:after="60"/>
      <w:outlineLvl w:val="0"/>
    </w:pPr>
    <w:rPr>
      <w:b/>
      <w:bCs/>
      <w:kern w:val="32"/>
      <w:sz w:val="32"/>
      <w:szCs w:val="32"/>
    </w:rPr>
  </w:style>
  <w:style w:type="paragraph" w:styleId="2">
    <w:name w:val="heading 2"/>
    <w:basedOn w:val="a0"/>
    <w:next w:val="a0"/>
    <w:link w:val="20"/>
    <w:uiPriority w:val="99"/>
    <w:qFormat/>
    <w:rsid w:val="008A0E86"/>
    <w:pPr>
      <w:keepNext/>
      <w:widowControl/>
      <w:autoSpaceDE/>
      <w:autoSpaceDN/>
      <w:adjustRightInd/>
      <w:jc w:val="right"/>
      <w:outlineLvl w:val="1"/>
    </w:pPr>
    <w:rPr>
      <w:rFonts w:ascii="Times New Roman" w:hAnsi="Times New Roman" w:cs="Times New Roman"/>
      <w:sz w:val="28"/>
      <w:szCs w:val="28"/>
    </w:rPr>
  </w:style>
  <w:style w:type="paragraph" w:styleId="3">
    <w:name w:val="heading 3"/>
    <w:basedOn w:val="a0"/>
    <w:next w:val="a0"/>
    <w:link w:val="30"/>
    <w:qFormat/>
    <w:rsid w:val="00B4369F"/>
    <w:pPr>
      <w:keepNext/>
      <w:spacing w:before="240" w:after="60"/>
      <w:outlineLvl w:val="2"/>
    </w:pPr>
    <w:rPr>
      <w:rFonts w:ascii="Cambria" w:hAnsi="Cambria" w:cs="Times New Roman"/>
      <w:b/>
      <w:bCs/>
      <w:sz w:val="26"/>
      <w:szCs w:val="26"/>
    </w:rPr>
  </w:style>
  <w:style w:type="paragraph" w:styleId="4">
    <w:name w:val="heading 4"/>
    <w:basedOn w:val="a0"/>
    <w:next w:val="a0"/>
    <w:link w:val="40"/>
    <w:qFormat/>
    <w:rsid w:val="00A2482B"/>
    <w:pPr>
      <w:keepNext/>
      <w:widowControl/>
      <w:autoSpaceDE/>
      <w:autoSpaceDN/>
      <w:adjustRightInd/>
      <w:spacing w:before="240" w:after="60"/>
      <w:outlineLvl w:val="3"/>
    </w:pPr>
    <w:rPr>
      <w:rFonts w:ascii="Times New Roman" w:hAnsi="Times New Roman" w:cs="Times New Roman"/>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rsid w:val="00A2482B"/>
    <w:rPr>
      <w:rFonts w:ascii="Arial" w:hAnsi="Arial" w:cs="Arial"/>
      <w:b/>
      <w:bCs/>
      <w:kern w:val="32"/>
      <w:sz w:val="32"/>
      <w:szCs w:val="32"/>
    </w:rPr>
  </w:style>
  <w:style w:type="character" w:customStyle="1" w:styleId="30">
    <w:name w:val="Заголовок 3 Знак"/>
    <w:basedOn w:val="a1"/>
    <w:link w:val="3"/>
    <w:rsid w:val="00B4369F"/>
    <w:rPr>
      <w:rFonts w:ascii="Cambria" w:eastAsia="Times New Roman" w:hAnsi="Cambria" w:cs="Times New Roman"/>
      <w:b/>
      <w:bCs/>
      <w:sz w:val="26"/>
      <w:szCs w:val="26"/>
    </w:rPr>
  </w:style>
  <w:style w:type="character" w:customStyle="1" w:styleId="40">
    <w:name w:val="Заголовок 4 Знак"/>
    <w:basedOn w:val="a1"/>
    <w:link w:val="4"/>
    <w:rsid w:val="00A2482B"/>
    <w:rPr>
      <w:b/>
      <w:bCs/>
      <w:sz w:val="28"/>
      <w:szCs w:val="28"/>
    </w:rPr>
  </w:style>
  <w:style w:type="paragraph" w:styleId="a4">
    <w:name w:val="footer"/>
    <w:basedOn w:val="a0"/>
    <w:link w:val="a5"/>
    <w:uiPriority w:val="99"/>
    <w:rsid w:val="008A0E86"/>
    <w:pPr>
      <w:tabs>
        <w:tab w:val="center" w:pos="4677"/>
        <w:tab w:val="right" w:pos="9355"/>
      </w:tabs>
    </w:pPr>
  </w:style>
  <w:style w:type="character" w:customStyle="1" w:styleId="a5">
    <w:name w:val="Нижний колонтитул Знак"/>
    <w:basedOn w:val="a1"/>
    <w:link w:val="a4"/>
    <w:uiPriority w:val="99"/>
    <w:rsid w:val="00A2482B"/>
    <w:rPr>
      <w:rFonts w:ascii="Arial" w:hAnsi="Arial" w:cs="Arial"/>
    </w:rPr>
  </w:style>
  <w:style w:type="character" w:styleId="a6">
    <w:name w:val="page number"/>
    <w:basedOn w:val="a1"/>
    <w:uiPriority w:val="99"/>
    <w:rsid w:val="008A0E86"/>
  </w:style>
  <w:style w:type="paragraph" w:customStyle="1" w:styleId="a7">
    <w:name w:val="Îáû÷íûé"/>
    <w:uiPriority w:val="99"/>
    <w:rsid w:val="00462936"/>
    <w:pPr>
      <w:overflowPunct w:val="0"/>
      <w:autoSpaceDE w:val="0"/>
      <w:autoSpaceDN w:val="0"/>
      <w:adjustRightInd w:val="0"/>
      <w:jc w:val="both"/>
      <w:textAlignment w:val="baseline"/>
    </w:pPr>
    <w:rPr>
      <w:sz w:val="24"/>
    </w:rPr>
  </w:style>
  <w:style w:type="paragraph" w:styleId="a8">
    <w:name w:val="Balloon Text"/>
    <w:basedOn w:val="a0"/>
    <w:link w:val="a9"/>
    <w:uiPriority w:val="99"/>
    <w:semiHidden/>
    <w:rsid w:val="009760E8"/>
    <w:rPr>
      <w:rFonts w:ascii="Tahoma" w:hAnsi="Tahoma" w:cs="Tahoma"/>
      <w:sz w:val="16"/>
      <w:szCs w:val="16"/>
    </w:rPr>
  </w:style>
  <w:style w:type="paragraph" w:styleId="21">
    <w:name w:val="toc 2"/>
    <w:basedOn w:val="a0"/>
    <w:next w:val="a0"/>
    <w:autoRedefine/>
    <w:uiPriority w:val="39"/>
    <w:rsid w:val="008B79D1"/>
    <w:pPr>
      <w:tabs>
        <w:tab w:val="right" w:leader="dot" w:pos="9345"/>
      </w:tabs>
      <w:ind w:left="200"/>
    </w:pPr>
    <w:rPr>
      <w:rFonts w:ascii="Times New Roman" w:hAnsi="Times New Roman" w:cs="Times New Roman"/>
      <w:b/>
      <w:noProof/>
      <w:sz w:val="24"/>
      <w:szCs w:val="24"/>
    </w:rPr>
  </w:style>
  <w:style w:type="character" w:styleId="aa">
    <w:name w:val="Hyperlink"/>
    <w:basedOn w:val="a1"/>
    <w:uiPriority w:val="99"/>
    <w:rsid w:val="00E1640A"/>
    <w:rPr>
      <w:color w:val="0000FF"/>
      <w:u w:val="single"/>
    </w:rPr>
  </w:style>
  <w:style w:type="paragraph" w:styleId="ab">
    <w:name w:val="header"/>
    <w:basedOn w:val="a0"/>
    <w:link w:val="ac"/>
    <w:rsid w:val="00254BF0"/>
    <w:pPr>
      <w:tabs>
        <w:tab w:val="center" w:pos="4677"/>
        <w:tab w:val="right" w:pos="9355"/>
      </w:tabs>
    </w:pPr>
  </w:style>
  <w:style w:type="character" w:customStyle="1" w:styleId="ac">
    <w:name w:val="Верхний колонтитул Знак"/>
    <w:basedOn w:val="a1"/>
    <w:link w:val="ab"/>
    <w:uiPriority w:val="99"/>
    <w:rsid w:val="00A2482B"/>
    <w:rPr>
      <w:rFonts w:ascii="Arial" w:hAnsi="Arial" w:cs="Arial"/>
    </w:rPr>
  </w:style>
  <w:style w:type="paragraph" w:customStyle="1" w:styleId="ArialNarrow13pt1">
    <w:name w:val="Arial Narrow 13 pt по ширине Первая строка:  1 см"/>
    <w:basedOn w:val="a7"/>
    <w:uiPriority w:val="99"/>
    <w:rsid w:val="006C26D3"/>
    <w:pPr>
      <w:overflowPunct/>
      <w:autoSpaceDE/>
      <w:autoSpaceDN/>
      <w:adjustRightInd/>
      <w:ind w:firstLine="567"/>
      <w:textAlignment w:val="auto"/>
    </w:pPr>
    <w:rPr>
      <w:rFonts w:ascii="Arial Narrow" w:hAnsi="Arial Narrow"/>
      <w:sz w:val="26"/>
      <w:lang w:val="en-US"/>
    </w:rPr>
  </w:style>
  <w:style w:type="paragraph" w:customStyle="1" w:styleId="31">
    <w:name w:val="аква3"/>
    <w:basedOn w:val="a0"/>
    <w:uiPriority w:val="99"/>
    <w:rsid w:val="00A2482B"/>
    <w:pPr>
      <w:widowControl/>
      <w:autoSpaceDE/>
      <w:autoSpaceDN/>
      <w:adjustRightInd/>
      <w:spacing w:line="360" w:lineRule="auto"/>
      <w:ind w:firstLine="709"/>
    </w:pPr>
    <w:rPr>
      <w:rFonts w:ascii="Book Antiqua" w:hAnsi="Book Antiqua" w:cs="Times New Roman"/>
      <w:sz w:val="28"/>
      <w:szCs w:val="24"/>
    </w:rPr>
  </w:style>
  <w:style w:type="paragraph" w:customStyle="1" w:styleId="ad">
    <w:name w:val="аква"/>
    <w:basedOn w:val="a0"/>
    <w:uiPriority w:val="99"/>
    <w:rsid w:val="00A2482B"/>
    <w:pPr>
      <w:widowControl/>
      <w:autoSpaceDE/>
      <w:autoSpaceDN/>
      <w:adjustRightInd/>
      <w:ind w:firstLine="709"/>
    </w:pPr>
    <w:rPr>
      <w:rFonts w:ascii="Book Antiqua" w:hAnsi="Book Antiqua" w:cs="Times New Roman"/>
      <w:sz w:val="28"/>
      <w:szCs w:val="24"/>
    </w:rPr>
  </w:style>
  <w:style w:type="paragraph" w:customStyle="1" w:styleId="NAmber">
    <w:name w:val="NAmber"/>
    <w:basedOn w:val="ad"/>
    <w:uiPriority w:val="99"/>
    <w:rsid w:val="00A2482B"/>
    <w:pPr>
      <w:jc w:val="center"/>
    </w:pPr>
    <w:rPr>
      <w:rFonts w:ascii="Gaze" w:hAnsi="Gaze"/>
      <w:b/>
      <w:bCs/>
      <w:sz w:val="36"/>
    </w:rPr>
  </w:style>
  <w:style w:type="paragraph" w:customStyle="1" w:styleId="ae">
    <w:name w:val="аквамарин"/>
    <w:basedOn w:val="ad"/>
    <w:uiPriority w:val="99"/>
    <w:rsid w:val="00A2482B"/>
    <w:pPr>
      <w:keepLines/>
      <w:spacing w:line="360" w:lineRule="auto"/>
      <w:jc w:val="center"/>
    </w:pPr>
    <w:rPr>
      <w:rFonts w:ascii="Monotype Corsiva" w:hAnsi="Monotype Corsiva"/>
    </w:rPr>
  </w:style>
  <w:style w:type="paragraph" w:customStyle="1" w:styleId="514">
    <w:name w:val="Стиль аква5 + 14 пт"/>
    <w:basedOn w:val="a0"/>
    <w:autoRedefine/>
    <w:uiPriority w:val="99"/>
    <w:rsid w:val="00A2482B"/>
    <w:pPr>
      <w:widowControl/>
      <w:autoSpaceDE/>
      <w:autoSpaceDN/>
      <w:adjustRightInd/>
      <w:spacing w:line="360" w:lineRule="auto"/>
      <w:jc w:val="center"/>
    </w:pPr>
    <w:rPr>
      <w:rFonts w:cs="Times New Roman"/>
      <w:sz w:val="24"/>
      <w:szCs w:val="24"/>
    </w:rPr>
  </w:style>
  <w:style w:type="paragraph" w:customStyle="1" w:styleId="af">
    <w:name w:val="Реферат"/>
    <w:basedOn w:val="a0"/>
    <w:uiPriority w:val="99"/>
    <w:rsid w:val="00A2482B"/>
    <w:pPr>
      <w:widowControl/>
      <w:autoSpaceDE/>
      <w:autoSpaceDN/>
      <w:adjustRightInd/>
      <w:spacing w:line="360" w:lineRule="auto"/>
      <w:ind w:firstLine="709"/>
    </w:pPr>
    <w:rPr>
      <w:rFonts w:ascii="Times New Roman" w:hAnsi="Times New Roman" w:cs="Times New Roman"/>
      <w:sz w:val="24"/>
      <w:szCs w:val="24"/>
    </w:rPr>
  </w:style>
  <w:style w:type="paragraph" w:customStyle="1" w:styleId="af0">
    <w:name w:val="реферат"/>
    <w:basedOn w:val="af1"/>
    <w:uiPriority w:val="99"/>
    <w:rsid w:val="00A2482B"/>
    <w:pPr>
      <w:suppressAutoHyphens/>
      <w:spacing w:before="100" w:beforeAutospacing="1" w:after="100" w:afterAutospacing="1" w:line="360" w:lineRule="auto"/>
      <w:ind w:firstLine="709"/>
    </w:pPr>
  </w:style>
  <w:style w:type="paragraph" w:styleId="af1">
    <w:name w:val="Normal (Web)"/>
    <w:basedOn w:val="a0"/>
    <w:uiPriority w:val="99"/>
    <w:rsid w:val="00A2482B"/>
    <w:pPr>
      <w:widowControl/>
      <w:autoSpaceDE/>
      <w:autoSpaceDN/>
      <w:adjustRightInd/>
    </w:pPr>
    <w:rPr>
      <w:rFonts w:ascii="Times New Roman" w:hAnsi="Times New Roman" w:cs="Times New Roman"/>
      <w:sz w:val="24"/>
      <w:szCs w:val="24"/>
    </w:rPr>
  </w:style>
  <w:style w:type="table" w:styleId="af2">
    <w:name w:val="Table Grid"/>
    <w:basedOn w:val="a2"/>
    <w:uiPriority w:val="99"/>
    <w:rsid w:val="00A2482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2">
    <w:name w:val="Body Text 3"/>
    <w:basedOn w:val="a0"/>
    <w:link w:val="33"/>
    <w:uiPriority w:val="99"/>
    <w:rsid w:val="00A2482B"/>
    <w:pPr>
      <w:autoSpaceDE/>
      <w:autoSpaceDN/>
      <w:adjustRightInd/>
    </w:pPr>
    <w:rPr>
      <w:rFonts w:ascii="Courier New" w:hAnsi="Courier New" w:cs="Times New Roman"/>
      <w:snapToGrid w:val="0"/>
      <w:sz w:val="22"/>
    </w:rPr>
  </w:style>
  <w:style w:type="character" w:customStyle="1" w:styleId="33">
    <w:name w:val="Основной текст 3 Знак"/>
    <w:basedOn w:val="a1"/>
    <w:link w:val="32"/>
    <w:uiPriority w:val="99"/>
    <w:rsid w:val="00A2482B"/>
    <w:rPr>
      <w:rFonts w:ascii="Courier New" w:hAnsi="Courier New"/>
      <w:snapToGrid w:val="0"/>
      <w:sz w:val="22"/>
    </w:rPr>
  </w:style>
  <w:style w:type="paragraph" w:styleId="af3">
    <w:name w:val="Body Text"/>
    <w:basedOn w:val="a0"/>
    <w:link w:val="af4"/>
    <w:uiPriority w:val="99"/>
    <w:rsid w:val="00A2482B"/>
    <w:pPr>
      <w:widowControl/>
      <w:autoSpaceDE/>
      <w:autoSpaceDN/>
      <w:adjustRightInd/>
      <w:spacing w:after="120"/>
    </w:pPr>
    <w:rPr>
      <w:rFonts w:ascii="Times New Roman" w:hAnsi="Times New Roman" w:cs="Times New Roman"/>
      <w:sz w:val="24"/>
      <w:szCs w:val="24"/>
    </w:rPr>
  </w:style>
  <w:style w:type="character" w:customStyle="1" w:styleId="af4">
    <w:name w:val="Основной текст Знак"/>
    <w:basedOn w:val="a1"/>
    <w:link w:val="af3"/>
    <w:uiPriority w:val="99"/>
    <w:rsid w:val="00A2482B"/>
    <w:rPr>
      <w:sz w:val="24"/>
      <w:szCs w:val="24"/>
    </w:rPr>
  </w:style>
  <w:style w:type="paragraph" w:styleId="af5">
    <w:name w:val="Body Text Indent"/>
    <w:basedOn w:val="a0"/>
    <w:link w:val="af6"/>
    <w:uiPriority w:val="99"/>
    <w:rsid w:val="00A2482B"/>
    <w:pPr>
      <w:widowControl/>
      <w:autoSpaceDE/>
      <w:autoSpaceDN/>
      <w:adjustRightInd/>
      <w:spacing w:after="120"/>
      <w:ind w:left="283"/>
    </w:pPr>
    <w:rPr>
      <w:rFonts w:ascii="Times New Roman" w:hAnsi="Times New Roman" w:cs="Times New Roman"/>
      <w:sz w:val="24"/>
      <w:szCs w:val="24"/>
    </w:rPr>
  </w:style>
  <w:style w:type="character" w:customStyle="1" w:styleId="af6">
    <w:name w:val="Основной текст с отступом Знак"/>
    <w:basedOn w:val="a1"/>
    <w:link w:val="af5"/>
    <w:uiPriority w:val="99"/>
    <w:rsid w:val="00A2482B"/>
    <w:rPr>
      <w:sz w:val="24"/>
      <w:szCs w:val="24"/>
    </w:rPr>
  </w:style>
  <w:style w:type="paragraph" w:styleId="af7">
    <w:name w:val="List"/>
    <w:basedOn w:val="a0"/>
    <w:uiPriority w:val="99"/>
    <w:rsid w:val="00A2482B"/>
    <w:pPr>
      <w:widowControl/>
      <w:autoSpaceDE/>
      <w:autoSpaceDN/>
      <w:adjustRightInd/>
      <w:ind w:left="283" w:hanging="283"/>
    </w:pPr>
    <w:rPr>
      <w:rFonts w:ascii="Times New Roman" w:hAnsi="Times New Roman" w:cs="Times New Roman"/>
      <w:sz w:val="24"/>
      <w:szCs w:val="24"/>
    </w:rPr>
  </w:style>
  <w:style w:type="paragraph" w:customStyle="1" w:styleId="ConsNormal">
    <w:name w:val="ConsNormal"/>
    <w:rsid w:val="00A2482B"/>
    <w:pPr>
      <w:autoSpaceDE w:val="0"/>
      <w:autoSpaceDN w:val="0"/>
      <w:adjustRightInd w:val="0"/>
      <w:ind w:right="19772" w:firstLine="720"/>
      <w:jc w:val="both"/>
    </w:pPr>
    <w:rPr>
      <w:rFonts w:ascii="Arial" w:hAnsi="Arial" w:cs="Arial"/>
    </w:rPr>
  </w:style>
  <w:style w:type="character" w:customStyle="1" w:styleId="fts-hit">
    <w:name w:val="fts-hit"/>
    <w:basedOn w:val="a1"/>
    <w:uiPriority w:val="99"/>
    <w:rsid w:val="00A2482B"/>
    <w:rPr>
      <w:shd w:val="clear" w:color="auto" w:fill="FFC0CB"/>
    </w:rPr>
  </w:style>
  <w:style w:type="paragraph" w:customStyle="1" w:styleId="ConsPlusNormal">
    <w:name w:val="ConsPlusNormal"/>
    <w:rsid w:val="00A2482B"/>
    <w:pPr>
      <w:widowControl w:val="0"/>
      <w:autoSpaceDE w:val="0"/>
      <w:autoSpaceDN w:val="0"/>
      <w:adjustRightInd w:val="0"/>
      <w:ind w:firstLine="720"/>
      <w:jc w:val="both"/>
    </w:pPr>
    <w:rPr>
      <w:rFonts w:ascii="Arial" w:hAnsi="Arial" w:cs="Arial"/>
    </w:rPr>
  </w:style>
  <w:style w:type="paragraph" w:styleId="HTML">
    <w:name w:val="HTML Preformatted"/>
    <w:basedOn w:val="a0"/>
    <w:link w:val="HTML0"/>
    <w:uiPriority w:val="99"/>
    <w:rsid w:val="00A2482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basedOn w:val="a1"/>
    <w:link w:val="HTML"/>
    <w:uiPriority w:val="99"/>
    <w:rsid w:val="00A2482B"/>
    <w:rPr>
      <w:rFonts w:ascii="Courier New" w:hAnsi="Courier New" w:cs="Courier New"/>
    </w:rPr>
  </w:style>
  <w:style w:type="character" w:styleId="af8">
    <w:name w:val="Strong"/>
    <w:basedOn w:val="a1"/>
    <w:uiPriority w:val="22"/>
    <w:qFormat/>
    <w:rsid w:val="00A2482B"/>
    <w:rPr>
      <w:b/>
      <w:bCs/>
    </w:rPr>
  </w:style>
  <w:style w:type="paragraph" w:customStyle="1" w:styleId="Iauiue">
    <w:name w:val="Iau?iue"/>
    <w:rsid w:val="00A2482B"/>
    <w:pPr>
      <w:widowControl w:val="0"/>
      <w:suppressAutoHyphens/>
      <w:jc w:val="both"/>
    </w:pPr>
    <w:rPr>
      <w:lang w:eastAsia="ar-SA"/>
    </w:rPr>
  </w:style>
  <w:style w:type="paragraph" w:customStyle="1" w:styleId="ConsPlusTitle">
    <w:name w:val="ConsPlusTitle"/>
    <w:rsid w:val="00A2482B"/>
    <w:pPr>
      <w:widowControl w:val="0"/>
      <w:autoSpaceDE w:val="0"/>
      <w:autoSpaceDN w:val="0"/>
      <w:adjustRightInd w:val="0"/>
      <w:jc w:val="both"/>
    </w:pPr>
    <w:rPr>
      <w:rFonts w:ascii="Arial" w:hAnsi="Arial" w:cs="Arial"/>
      <w:b/>
      <w:bCs/>
      <w:sz w:val="16"/>
      <w:szCs w:val="16"/>
    </w:rPr>
  </w:style>
  <w:style w:type="paragraph" w:customStyle="1" w:styleId="6">
    <w:name w:val="Стиль По ширине Перед:  6 пт"/>
    <w:basedOn w:val="a0"/>
    <w:autoRedefine/>
    <w:uiPriority w:val="99"/>
    <w:rsid w:val="008F71D6"/>
    <w:pPr>
      <w:widowControl/>
      <w:autoSpaceDE/>
      <w:autoSpaceDN/>
      <w:adjustRightInd/>
      <w:spacing w:before="120"/>
      <w:ind w:firstLine="709"/>
      <w:jc w:val="center"/>
    </w:pPr>
    <w:rPr>
      <w:rFonts w:ascii="Times New Roman" w:hAnsi="Times New Roman" w:cs="Times New Roman"/>
      <w:b/>
      <w:i/>
      <w:sz w:val="28"/>
      <w:szCs w:val="28"/>
    </w:rPr>
  </w:style>
  <w:style w:type="paragraph" w:customStyle="1" w:styleId="125">
    <w:name w:val="Стиль По ширине Первая строка:  1.25 см"/>
    <w:basedOn w:val="a0"/>
    <w:uiPriority w:val="99"/>
    <w:rsid w:val="00A2482B"/>
    <w:pPr>
      <w:widowControl/>
      <w:autoSpaceDE/>
      <w:autoSpaceDN/>
      <w:adjustRightInd/>
      <w:spacing w:before="120"/>
      <w:ind w:firstLine="709"/>
    </w:pPr>
    <w:rPr>
      <w:rFonts w:ascii="Times New Roman" w:hAnsi="Times New Roman" w:cs="Times New Roman"/>
      <w:sz w:val="24"/>
    </w:rPr>
  </w:style>
  <w:style w:type="paragraph" w:customStyle="1" w:styleId="zagc-1">
    <w:name w:val="zagc-1"/>
    <w:basedOn w:val="a0"/>
    <w:rsid w:val="00A2482B"/>
    <w:pPr>
      <w:widowControl/>
      <w:autoSpaceDE/>
      <w:autoSpaceDN/>
      <w:adjustRightInd/>
      <w:spacing w:before="135" w:after="60"/>
      <w:ind w:firstLine="150"/>
      <w:jc w:val="center"/>
    </w:pPr>
    <w:rPr>
      <w:b/>
      <w:bCs/>
      <w:caps/>
      <w:color w:val="29211E"/>
    </w:rPr>
  </w:style>
  <w:style w:type="paragraph" w:customStyle="1" w:styleId="Iauiue3">
    <w:name w:val="Iau?iue3"/>
    <w:uiPriority w:val="99"/>
    <w:rsid w:val="00A2482B"/>
    <w:pPr>
      <w:widowControl w:val="0"/>
      <w:jc w:val="both"/>
    </w:pPr>
  </w:style>
  <w:style w:type="paragraph" w:styleId="af9">
    <w:name w:val="List Paragraph"/>
    <w:basedOn w:val="a0"/>
    <w:qFormat/>
    <w:rsid w:val="00A2482B"/>
    <w:pPr>
      <w:widowControl/>
      <w:autoSpaceDE/>
      <w:autoSpaceDN/>
      <w:adjustRightInd/>
      <w:spacing w:after="200" w:line="276" w:lineRule="auto"/>
      <w:ind w:left="720"/>
      <w:contextualSpacing/>
    </w:pPr>
    <w:rPr>
      <w:rFonts w:ascii="Times New Roman" w:hAnsi="Times New Roman" w:cs="Times New Roman"/>
      <w:sz w:val="22"/>
      <w:szCs w:val="22"/>
      <w:lang w:eastAsia="en-US"/>
    </w:rPr>
  </w:style>
  <w:style w:type="paragraph" w:customStyle="1" w:styleId="zagc-0">
    <w:name w:val="zagc-0"/>
    <w:basedOn w:val="a0"/>
    <w:rsid w:val="00A2482B"/>
    <w:pPr>
      <w:widowControl/>
      <w:autoSpaceDE/>
      <w:autoSpaceDN/>
      <w:adjustRightInd/>
      <w:spacing w:before="180" w:after="60"/>
      <w:ind w:firstLine="150"/>
      <w:jc w:val="center"/>
    </w:pPr>
    <w:rPr>
      <w:b/>
      <w:bCs/>
      <w:caps/>
      <w:color w:val="29211E"/>
      <w:sz w:val="24"/>
      <w:szCs w:val="24"/>
    </w:rPr>
  </w:style>
  <w:style w:type="paragraph" w:styleId="afa">
    <w:name w:val="Subtitle"/>
    <w:aliases w:val="Обычный таблица"/>
    <w:basedOn w:val="a0"/>
    <w:next w:val="a0"/>
    <w:link w:val="afb"/>
    <w:qFormat/>
    <w:rsid w:val="00A2482B"/>
    <w:pPr>
      <w:spacing w:after="60"/>
      <w:ind w:firstLine="709"/>
      <w:outlineLvl w:val="1"/>
    </w:pPr>
    <w:rPr>
      <w:rFonts w:ascii="Times New Roman" w:hAnsi="Times New Roman" w:cs="Times New Roman"/>
      <w:sz w:val="28"/>
      <w:szCs w:val="28"/>
    </w:rPr>
  </w:style>
  <w:style w:type="character" w:customStyle="1" w:styleId="afb">
    <w:name w:val="Подзаголовок Знак"/>
    <w:aliases w:val="Обычный таблица Знак"/>
    <w:basedOn w:val="a1"/>
    <w:link w:val="afa"/>
    <w:rsid w:val="00A2482B"/>
    <w:rPr>
      <w:sz w:val="28"/>
      <w:szCs w:val="28"/>
    </w:rPr>
  </w:style>
  <w:style w:type="paragraph" w:styleId="34">
    <w:name w:val="toc 3"/>
    <w:basedOn w:val="a0"/>
    <w:next w:val="a0"/>
    <w:autoRedefine/>
    <w:uiPriority w:val="39"/>
    <w:rsid w:val="00E42B8E"/>
    <w:pPr>
      <w:widowControl/>
      <w:tabs>
        <w:tab w:val="right" w:leader="dot" w:pos="9345"/>
      </w:tabs>
      <w:autoSpaceDE/>
      <w:autoSpaceDN/>
      <w:adjustRightInd/>
    </w:pPr>
    <w:rPr>
      <w:rFonts w:ascii="Times New Roman" w:hAnsi="Times New Roman" w:cs="Times New Roman"/>
      <w:b/>
      <w:noProof/>
      <w:sz w:val="24"/>
      <w:szCs w:val="24"/>
    </w:rPr>
  </w:style>
  <w:style w:type="paragraph" w:customStyle="1" w:styleId="afc">
    <w:name w:val="Прижатый влево"/>
    <w:basedOn w:val="a0"/>
    <w:next w:val="a0"/>
    <w:uiPriority w:val="99"/>
    <w:rsid w:val="00A2482B"/>
    <w:rPr>
      <w:sz w:val="24"/>
      <w:szCs w:val="24"/>
    </w:rPr>
  </w:style>
  <w:style w:type="paragraph" w:customStyle="1" w:styleId="afd">
    <w:name w:val="Нормальный (таблица)"/>
    <w:basedOn w:val="a0"/>
    <w:next w:val="a0"/>
    <w:uiPriority w:val="99"/>
    <w:rsid w:val="00A2482B"/>
    <w:rPr>
      <w:sz w:val="24"/>
      <w:szCs w:val="24"/>
    </w:rPr>
  </w:style>
  <w:style w:type="character" w:customStyle="1" w:styleId="afe">
    <w:name w:val="Цветовое выделение"/>
    <w:uiPriority w:val="99"/>
    <w:rsid w:val="00A2482B"/>
    <w:rPr>
      <w:b/>
      <w:bCs/>
      <w:color w:val="000080"/>
    </w:rPr>
  </w:style>
  <w:style w:type="paragraph" w:styleId="11">
    <w:name w:val="toc 1"/>
    <w:basedOn w:val="a0"/>
    <w:next w:val="a0"/>
    <w:autoRedefine/>
    <w:uiPriority w:val="39"/>
    <w:unhideWhenUsed/>
    <w:rsid w:val="00F473DE"/>
    <w:pPr>
      <w:tabs>
        <w:tab w:val="right" w:leader="dot" w:pos="9345"/>
      </w:tabs>
    </w:pPr>
    <w:rPr>
      <w:rFonts w:ascii="Times New Roman" w:hAnsi="Times New Roman" w:cs="Times New Roman"/>
      <w:b/>
      <w:noProof/>
      <w:sz w:val="24"/>
    </w:rPr>
  </w:style>
  <w:style w:type="paragraph" w:customStyle="1" w:styleId="12">
    <w:name w:val="Без интервала1"/>
    <w:aliases w:val="No Spacing,с интервалом,Без интервала11,No Spacing1"/>
    <w:link w:val="aff"/>
    <w:uiPriority w:val="99"/>
    <w:qFormat/>
    <w:rsid w:val="00632239"/>
    <w:pPr>
      <w:ind w:firstLine="709"/>
      <w:jc w:val="both"/>
    </w:pPr>
    <w:rPr>
      <w:rFonts w:ascii="Calibri" w:hAnsi="Calibri"/>
      <w:sz w:val="22"/>
      <w:szCs w:val="22"/>
      <w:lang w:eastAsia="en-US"/>
    </w:rPr>
  </w:style>
  <w:style w:type="character" w:customStyle="1" w:styleId="aff">
    <w:name w:val="Без интервала Знак"/>
    <w:aliases w:val="с интервалом Знак,Без интервала1 Знак,No Spacing Знак,No Spacing1 Знак"/>
    <w:basedOn w:val="a1"/>
    <w:link w:val="12"/>
    <w:uiPriority w:val="99"/>
    <w:rsid w:val="00632239"/>
    <w:rPr>
      <w:rFonts w:ascii="Calibri" w:hAnsi="Calibri"/>
      <w:sz w:val="22"/>
      <w:szCs w:val="22"/>
      <w:lang w:val="ru-RU" w:eastAsia="en-US" w:bidi="ar-SA"/>
    </w:rPr>
  </w:style>
  <w:style w:type="paragraph" w:customStyle="1" w:styleId="a">
    <w:name w:val="Маркированный"/>
    <w:basedOn w:val="a0"/>
    <w:uiPriority w:val="99"/>
    <w:rsid w:val="00526C3C"/>
    <w:pPr>
      <w:widowControl/>
      <w:numPr>
        <w:numId w:val="2"/>
      </w:numPr>
      <w:autoSpaceDE/>
      <w:autoSpaceDN/>
      <w:adjustRightInd/>
    </w:pPr>
    <w:rPr>
      <w:rFonts w:ascii="Times New Roman" w:hAnsi="Times New Roman" w:cs="Times New Roman"/>
      <w:sz w:val="28"/>
      <w:szCs w:val="28"/>
    </w:rPr>
  </w:style>
  <w:style w:type="paragraph" w:customStyle="1" w:styleId="ConsPlusNonformat">
    <w:name w:val="ConsPlusNonformat"/>
    <w:uiPriority w:val="99"/>
    <w:rsid w:val="0090111C"/>
    <w:pPr>
      <w:widowControl w:val="0"/>
      <w:autoSpaceDE w:val="0"/>
      <w:autoSpaceDN w:val="0"/>
      <w:adjustRightInd w:val="0"/>
    </w:pPr>
    <w:rPr>
      <w:rFonts w:ascii="Courier New" w:hAnsi="Courier New" w:cs="Courier New"/>
    </w:rPr>
  </w:style>
  <w:style w:type="paragraph" w:customStyle="1" w:styleId="S">
    <w:name w:val="S_Обычный жирный"/>
    <w:basedOn w:val="a0"/>
    <w:qFormat/>
    <w:rsid w:val="00206B2A"/>
    <w:pPr>
      <w:widowControl/>
      <w:autoSpaceDE/>
      <w:autoSpaceDN/>
      <w:adjustRightInd/>
      <w:ind w:firstLine="709"/>
    </w:pPr>
    <w:rPr>
      <w:rFonts w:ascii="Times New Roman" w:hAnsi="Times New Roman" w:cs="Times New Roman"/>
      <w:sz w:val="28"/>
      <w:szCs w:val="24"/>
    </w:rPr>
  </w:style>
  <w:style w:type="paragraph" w:styleId="aff0">
    <w:name w:val="TOC Heading"/>
    <w:basedOn w:val="1"/>
    <w:next w:val="a0"/>
    <w:uiPriority w:val="99"/>
    <w:unhideWhenUsed/>
    <w:qFormat/>
    <w:rsid w:val="00206B2A"/>
    <w:pPr>
      <w:keepLines/>
      <w:spacing w:before="480" w:after="0" w:line="276" w:lineRule="auto"/>
      <w:jc w:val="left"/>
      <w:outlineLvl w:val="9"/>
    </w:pPr>
    <w:rPr>
      <w:rFonts w:ascii="Cambria" w:hAnsi="Cambria" w:cs="Times New Roman"/>
      <w:color w:val="365F91"/>
      <w:kern w:val="0"/>
      <w:sz w:val="28"/>
      <w:szCs w:val="28"/>
      <w:lang w:eastAsia="en-US"/>
    </w:rPr>
  </w:style>
  <w:style w:type="paragraph" w:styleId="41">
    <w:name w:val="toc 4"/>
    <w:basedOn w:val="a0"/>
    <w:next w:val="a0"/>
    <w:autoRedefine/>
    <w:uiPriority w:val="39"/>
    <w:unhideWhenUsed/>
    <w:rsid w:val="00206B2A"/>
    <w:pPr>
      <w:widowControl/>
      <w:autoSpaceDE/>
      <w:autoSpaceDN/>
      <w:adjustRightInd/>
      <w:spacing w:after="100" w:line="276" w:lineRule="auto"/>
      <w:ind w:left="660"/>
      <w:jc w:val="left"/>
    </w:pPr>
    <w:rPr>
      <w:rFonts w:ascii="Calibri" w:hAnsi="Calibri" w:cs="Times New Roman"/>
      <w:sz w:val="22"/>
      <w:szCs w:val="22"/>
    </w:rPr>
  </w:style>
  <w:style w:type="paragraph" w:styleId="5">
    <w:name w:val="toc 5"/>
    <w:basedOn w:val="a0"/>
    <w:next w:val="a0"/>
    <w:autoRedefine/>
    <w:uiPriority w:val="39"/>
    <w:unhideWhenUsed/>
    <w:rsid w:val="00840B71"/>
    <w:pPr>
      <w:widowControl/>
      <w:autoSpaceDE/>
      <w:autoSpaceDN/>
      <w:adjustRightInd/>
      <w:spacing w:after="100" w:line="276" w:lineRule="auto"/>
      <w:ind w:left="880"/>
      <w:jc w:val="left"/>
    </w:pPr>
    <w:rPr>
      <w:rFonts w:ascii="Calibri" w:hAnsi="Calibri" w:cs="Times New Roman"/>
      <w:sz w:val="22"/>
      <w:szCs w:val="22"/>
    </w:rPr>
  </w:style>
  <w:style w:type="paragraph" w:styleId="60">
    <w:name w:val="toc 6"/>
    <w:basedOn w:val="a0"/>
    <w:next w:val="a0"/>
    <w:autoRedefine/>
    <w:uiPriority w:val="39"/>
    <w:unhideWhenUsed/>
    <w:rsid w:val="00840B71"/>
    <w:pPr>
      <w:widowControl/>
      <w:autoSpaceDE/>
      <w:autoSpaceDN/>
      <w:adjustRightInd/>
      <w:spacing w:after="100" w:line="276" w:lineRule="auto"/>
      <w:ind w:left="1100"/>
      <w:jc w:val="left"/>
    </w:pPr>
    <w:rPr>
      <w:rFonts w:ascii="Calibri" w:hAnsi="Calibri" w:cs="Times New Roman"/>
      <w:sz w:val="22"/>
      <w:szCs w:val="22"/>
    </w:rPr>
  </w:style>
  <w:style w:type="paragraph" w:styleId="7">
    <w:name w:val="toc 7"/>
    <w:basedOn w:val="a0"/>
    <w:next w:val="a0"/>
    <w:autoRedefine/>
    <w:uiPriority w:val="39"/>
    <w:unhideWhenUsed/>
    <w:rsid w:val="00840B71"/>
    <w:pPr>
      <w:widowControl/>
      <w:autoSpaceDE/>
      <w:autoSpaceDN/>
      <w:adjustRightInd/>
      <w:spacing w:after="100" w:line="276" w:lineRule="auto"/>
      <w:ind w:left="1320"/>
      <w:jc w:val="left"/>
    </w:pPr>
    <w:rPr>
      <w:rFonts w:ascii="Calibri" w:hAnsi="Calibri" w:cs="Times New Roman"/>
      <w:sz w:val="22"/>
      <w:szCs w:val="22"/>
    </w:rPr>
  </w:style>
  <w:style w:type="paragraph" w:styleId="8">
    <w:name w:val="toc 8"/>
    <w:basedOn w:val="a0"/>
    <w:next w:val="a0"/>
    <w:autoRedefine/>
    <w:uiPriority w:val="39"/>
    <w:unhideWhenUsed/>
    <w:rsid w:val="00840B71"/>
    <w:pPr>
      <w:widowControl/>
      <w:autoSpaceDE/>
      <w:autoSpaceDN/>
      <w:adjustRightInd/>
      <w:spacing w:after="100" w:line="276" w:lineRule="auto"/>
      <w:ind w:left="1540"/>
      <w:jc w:val="left"/>
    </w:pPr>
    <w:rPr>
      <w:rFonts w:ascii="Calibri" w:hAnsi="Calibri" w:cs="Times New Roman"/>
      <w:sz w:val="22"/>
      <w:szCs w:val="22"/>
    </w:rPr>
  </w:style>
  <w:style w:type="paragraph" w:styleId="9">
    <w:name w:val="toc 9"/>
    <w:basedOn w:val="a0"/>
    <w:next w:val="a0"/>
    <w:autoRedefine/>
    <w:uiPriority w:val="39"/>
    <w:unhideWhenUsed/>
    <w:rsid w:val="00840B71"/>
    <w:pPr>
      <w:widowControl/>
      <w:autoSpaceDE/>
      <w:autoSpaceDN/>
      <w:adjustRightInd/>
      <w:spacing w:after="100" w:line="276" w:lineRule="auto"/>
      <w:ind w:left="1760"/>
      <w:jc w:val="left"/>
    </w:pPr>
    <w:rPr>
      <w:rFonts w:ascii="Calibri" w:hAnsi="Calibri" w:cs="Times New Roman"/>
      <w:sz w:val="22"/>
      <w:szCs w:val="22"/>
    </w:rPr>
  </w:style>
  <w:style w:type="character" w:customStyle="1" w:styleId="20">
    <w:name w:val="Заголовок 2 Знак"/>
    <w:basedOn w:val="a1"/>
    <w:link w:val="2"/>
    <w:uiPriority w:val="99"/>
    <w:locked/>
    <w:rsid w:val="00B5499B"/>
    <w:rPr>
      <w:sz w:val="28"/>
      <w:szCs w:val="28"/>
    </w:rPr>
  </w:style>
  <w:style w:type="character" w:customStyle="1" w:styleId="a9">
    <w:name w:val="Текст выноски Знак"/>
    <w:basedOn w:val="a1"/>
    <w:link w:val="a8"/>
    <w:uiPriority w:val="99"/>
    <w:semiHidden/>
    <w:locked/>
    <w:rsid w:val="00B5499B"/>
    <w:rPr>
      <w:rFonts w:ascii="Tahoma" w:hAnsi="Tahoma" w:cs="Tahoma"/>
      <w:sz w:val="16"/>
      <w:szCs w:val="16"/>
    </w:rPr>
  </w:style>
  <w:style w:type="character" w:customStyle="1" w:styleId="WW8Num8z0">
    <w:name w:val="WW8Num8z0"/>
    <w:uiPriority w:val="99"/>
    <w:rsid w:val="00D10D04"/>
    <w:rPr>
      <w:rFonts w:ascii="Symbol" w:hAnsi="Symbol"/>
      <w:sz w:val="18"/>
    </w:rPr>
  </w:style>
  <w:style w:type="paragraph" w:customStyle="1" w:styleId="13">
    <w:name w:val="Знак1"/>
    <w:basedOn w:val="a0"/>
    <w:next w:val="a0"/>
    <w:semiHidden/>
    <w:rsid w:val="00B44560"/>
    <w:pPr>
      <w:widowControl/>
      <w:autoSpaceDE/>
      <w:autoSpaceDN/>
      <w:adjustRightInd/>
      <w:spacing w:after="160" w:line="240" w:lineRule="exact"/>
      <w:jc w:val="left"/>
    </w:pPr>
    <w:rPr>
      <w:lang w:val="en-US" w:eastAsia="en-US"/>
    </w:rPr>
  </w:style>
  <w:style w:type="paragraph" w:styleId="aff1">
    <w:name w:val="Title"/>
    <w:basedOn w:val="a0"/>
    <w:link w:val="aff2"/>
    <w:qFormat/>
    <w:rsid w:val="00DC531E"/>
    <w:pPr>
      <w:widowControl/>
      <w:autoSpaceDE/>
      <w:autoSpaceDN/>
      <w:adjustRightInd/>
      <w:jc w:val="center"/>
    </w:pPr>
    <w:rPr>
      <w:rFonts w:ascii="Times New Roman" w:hAnsi="Times New Roman" w:cs="Times New Roman"/>
      <w:sz w:val="32"/>
    </w:rPr>
  </w:style>
  <w:style w:type="character" w:customStyle="1" w:styleId="aff2">
    <w:name w:val="Название Знак"/>
    <w:basedOn w:val="a1"/>
    <w:link w:val="aff1"/>
    <w:rsid w:val="00DC531E"/>
    <w:rPr>
      <w:sz w:val="32"/>
    </w:rPr>
  </w:style>
  <w:style w:type="paragraph" w:styleId="35">
    <w:name w:val="Body Text Indent 3"/>
    <w:basedOn w:val="a0"/>
    <w:link w:val="36"/>
    <w:uiPriority w:val="99"/>
    <w:semiHidden/>
    <w:unhideWhenUsed/>
    <w:rsid w:val="00460C27"/>
    <w:pPr>
      <w:spacing w:after="120"/>
      <w:ind w:left="283"/>
    </w:pPr>
    <w:rPr>
      <w:sz w:val="16"/>
      <w:szCs w:val="16"/>
    </w:rPr>
  </w:style>
  <w:style w:type="character" w:customStyle="1" w:styleId="36">
    <w:name w:val="Основной текст с отступом 3 Знак"/>
    <w:basedOn w:val="a1"/>
    <w:link w:val="35"/>
    <w:uiPriority w:val="99"/>
    <w:semiHidden/>
    <w:rsid w:val="00460C27"/>
    <w:rPr>
      <w:rFonts w:ascii="Arial" w:hAnsi="Arial" w:cs="Arial"/>
      <w:sz w:val="16"/>
      <w:szCs w:val="16"/>
    </w:rPr>
  </w:style>
  <w:style w:type="paragraph" w:customStyle="1" w:styleId="ConsNonformat">
    <w:name w:val="ConsNonformat"/>
    <w:rsid w:val="000E000A"/>
    <w:pPr>
      <w:widowControl w:val="0"/>
      <w:autoSpaceDE w:val="0"/>
      <w:autoSpaceDN w:val="0"/>
      <w:adjustRightInd w:val="0"/>
    </w:pPr>
    <w:rPr>
      <w:rFonts w:ascii="Courier New" w:hAnsi="Courier New" w:cs="Courier New"/>
    </w:rPr>
  </w:style>
  <w:style w:type="paragraph" w:customStyle="1" w:styleId="ConsCell">
    <w:name w:val="ConsCell"/>
    <w:rsid w:val="000E000A"/>
    <w:pPr>
      <w:widowControl w:val="0"/>
      <w:autoSpaceDE w:val="0"/>
      <w:autoSpaceDN w:val="0"/>
      <w:adjustRightInd w:val="0"/>
    </w:pPr>
    <w:rPr>
      <w:rFonts w:ascii="Arial" w:hAnsi="Arial" w:cs="Arial"/>
    </w:rPr>
  </w:style>
  <w:style w:type="paragraph" w:customStyle="1" w:styleId="14">
    <w:name w:val="Стиль1"/>
    <w:basedOn w:val="a0"/>
    <w:link w:val="15"/>
    <w:qFormat/>
    <w:rsid w:val="00442FA5"/>
    <w:rPr>
      <w:rFonts w:ascii="Times New Roman" w:hAnsi="Times New Roman" w:cs="Times New Roman"/>
      <w:sz w:val="26"/>
      <w:szCs w:val="26"/>
    </w:rPr>
  </w:style>
  <w:style w:type="character" w:customStyle="1" w:styleId="15">
    <w:name w:val="Стиль1 Знак"/>
    <w:basedOn w:val="a1"/>
    <w:link w:val="14"/>
    <w:rsid w:val="00442FA5"/>
    <w:rPr>
      <w:sz w:val="26"/>
      <w:szCs w:val="26"/>
    </w:rPr>
  </w:style>
  <w:style w:type="paragraph" w:customStyle="1" w:styleId="TimesNewRoman14125">
    <w:name w:val="Стиль Times New Roman 14 пт По ширине Первая строка:  1.25 см С..."/>
    <w:basedOn w:val="a0"/>
    <w:rsid w:val="00F1081A"/>
    <w:pPr>
      <w:widowControl/>
      <w:suppressAutoHyphens/>
      <w:autoSpaceDE/>
      <w:autoSpaceDN/>
      <w:adjustRightInd/>
      <w:ind w:right="-40" w:firstLine="709"/>
    </w:pPr>
    <w:rPr>
      <w:rFonts w:ascii="Times New Roman" w:hAnsi="Times New Roman" w:cs="Times New Roman"/>
      <w:sz w:val="28"/>
      <w:lang w:eastAsia="ar-SA"/>
    </w:rPr>
  </w:style>
  <w:style w:type="paragraph" w:customStyle="1" w:styleId="22">
    <w:name w:val="Заголовок (Уровень 2)"/>
    <w:basedOn w:val="a0"/>
    <w:next w:val="af3"/>
    <w:link w:val="23"/>
    <w:autoRedefine/>
    <w:qFormat/>
    <w:rsid w:val="00DC4253"/>
    <w:pPr>
      <w:widowControl/>
      <w:ind w:left="360"/>
      <w:jc w:val="left"/>
      <w:outlineLvl w:val="0"/>
    </w:pPr>
    <w:rPr>
      <w:rFonts w:ascii="Times New Roman" w:hAnsi="Times New Roman" w:cs="Times New Roman"/>
      <w:b/>
      <w:bCs/>
      <w:sz w:val="28"/>
      <w:szCs w:val="26"/>
    </w:rPr>
  </w:style>
  <w:style w:type="character" w:customStyle="1" w:styleId="23">
    <w:name w:val="Заголовок (Уровень 2) Знак"/>
    <w:basedOn w:val="a1"/>
    <w:link w:val="22"/>
    <w:rsid w:val="00DC4253"/>
    <w:rPr>
      <w:b/>
      <w:bCs/>
      <w:sz w:val="28"/>
      <w:szCs w:val="26"/>
    </w:rPr>
  </w:style>
  <w:style w:type="paragraph" w:customStyle="1" w:styleId="u">
    <w:name w:val="u"/>
    <w:basedOn w:val="a0"/>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uni">
    <w:name w:val="uni"/>
    <w:basedOn w:val="a0"/>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customStyle="1" w:styleId="apple-converted-space">
    <w:name w:val="apple-converted-space"/>
    <w:basedOn w:val="a1"/>
    <w:rsid w:val="00D35725"/>
  </w:style>
  <w:style w:type="paragraph" w:customStyle="1" w:styleId="unip">
    <w:name w:val="unip"/>
    <w:basedOn w:val="a0"/>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styleId="aff3">
    <w:name w:val="FollowedHyperlink"/>
    <w:basedOn w:val="a1"/>
    <w:uiPriority w:val="99"/>
    <w:semiHidden/>
    <w:unhideWhenUsed/>
    <w:rsid w:val="008A6B3B"/>
    <w:rPr>
      <w:color w:val="800080" w:themeColor="followedHyperlink"/>
      <w:u w:val="single"/>
    </w:rPr>
  </w:style>
  <w:style w:type="paragraph" w:customStyle="1" w:styleId="formattext">
    <w:name w:val="formattext"/>
    <w:basedOn w:val="a0"/>
    <w:rsid w:val="00DC57A6"/>
    <w:pPr>
      <w:widowControl/>
      <w:autoSpaceDE/>
      <w:autoSpaceDN/>
      <w:adjustRightInd/>
      <w:spacing w:before="100" w:beforeAutospacing="1" w:after="100" w:afterAutospacing="1"/>
      <w:jc w:val="left"/>
    </w:pPr>
    <w:rPr>
      <w:rFonts w:ascii="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89084908">
      <w:bodyDiv w:val="1"/>
      <w:marLeft w:val="0"/>
      <w:marRight w:val="0"/>
      <w:marTop w:val="0"/>
      <w:marBottom w:val="0"/>
      <w:divBdr>
        <w:top w:val="none" w:sz="0" w:space="0" w:color="auto"/>
        <w:left w:val="none" w:sz="0" w:space="0" w:color="auto"/>
        <w:bottom w:val="none" w:sz="0" w:space="0" w:color="auto"/>
        <w:right w:val="none" w:sz="0" w:space="0" w:color="auto"/>
      </w:divBdr>
    </w:div>
    <w:div w:id="144012330">
      <w:bodyDiv w:val="1"/>
      <w:marLeft w:val="0"/>
      <w:marRight w:val="0"/>
      <w:marTop w:val="0"/>
      <w:marBottom w:val="0"/>
      <w:divBdr>
        <w:top w:val="none" w:sz="0" w:space="0" w:color="auto"/>
        <w:left w:val="none" w:sz="0" w:space="0" w:color="auto"/>
        <w:bottom w:val="none" w:sz="0" w:space="0" w:color="auto"/>
        <w:right w:val="none" w:sz="0" w:space="0" w:color="auto"/>
      </w:divBdr>
    </w:div>
    <w:div w:id="151414800">
      <w:bodyDiv w:val="1"/>
      <w:marLeft w:val="0"/>
      <w:marRight w:val="0"/>
      <w:marTop w:val="0"/>
      <w:marBottom w:val="0"/>
      <w:divBdr>
        <w:top w:val="none" w:sz="0" w:space="0" w:color="auto"/>
        <w:left w:val="none" w:sz="0" w:space="0" w:color="auto"/>
        <w:bottom w:val="none" w:sz="0" w:space="0" w:color="auto"/>
        <w:right w:val="none" w:sz="0" w:space="0" w:color="auto"/>
      </w:divBdr>
    </w:div>
    <w:div w:id="173540123">
      <w:bodyDiv w:val="1"/>
      <w:marLeft w:val="0"/>
      <w:marRight w:val="0"/>
      <w:marTop w:val="0"/>
      <w:marBottom w:val="0"/>
      <w:divBdr>
        <w:top w:val="none" w:sz="0" w:space="0" w:color="auto"/>
        <w:left w:val="none" w:sz="0" w:space="0" w:color="auto"/>
        <w:bottom w:val="none" w:sz="0" w:space="0" w:color="auto"/>
        <w:right w:val="none" w:sz="0" w:space="0" w:color="auto"/>
      </w:divBdr>
    </w:div>
    <w:div w:id="257451379">
      <w:bodyDiv w:val="1"/>
      <w:marLeft w:val="0"/>
      <w:marRight w:val="0"/>
      <w:marTop w:val="0"/>
      <w:marBottom w:val="0"/>
      <w:divBdr>
        <w:top w:val="none" w:sz="0" w:space="0" w:color="auto"/>
        <w:left w:val="none" w:sz="0" w:space="0" w:color="auto"/>
        <w:bottom w:val="none" w:sz="0" w:space="0" w:color="auto"/>
        <w:right w:val="none" w:sz="0" w:space="0" w:color="auto"/>
      </w:divBdr>
      <w:divsChild>
        <w:div w:id="353463874">
          <w:marLeft w:val="547"/>
          <w:marRight w:val="0"/>
          <w:marTop w:val="192"/>
          <w:marBottom w:val="0"/>
          <w:divBdr>
            <w:top w:val="none" w:sz="0" w:space="0" w:color="auto"/>
            <w:left w:val="none" w:sz="0" w:space="0" w:color="auto"/>
            <w:bottom w:val="none" w:sz="0" w:space="0" w:color="auto"/>
            <w:right w:val="none" w:sz="0" w:space="0" w:color="auto"/>
          </w:divBdr>
        </w:div>
        <w:div w:id="1430077932">
          <w:marLeft w:val="547"/>
          <w:marRight w:val="0"/>
          <w:marTop w:val="192"/>
          <w:marBottom w:val="0"/>
          <w:divBdr>
            <w:top w:val="none" w:sz="0" w:space="0" w:color="auto"/>
            <w:left w:val="none" w:sz="0" w:space="0" w:color="auto"/>
            <w:bottom w:val="none" w:sz="0" w:space="0" w:color="auto"/>
            <w:right w:val="none" w:sz="0" w:space="0" w:color="auto"/>
          </w:divBdr>
        </w:div>
        <w:div w:id="1903372214">
          <w:marLeft w:val="547"/>
          <w:marRight w:val="0"/>
          <w:marTop w:val="192"/>
          <w:marBottom w:val="0"/>
          <w:divBdr>
            <w:top w:val="none" w:sz="0" w:space="0" w:color="auto"/>
            <w:left w:val="none" w:sz="0" w:space="0" w:color="auto"/>
            <w:bottom w:val="none" w:sz="0" w:space="0" w:color="auto"/>
            <w:right w:val="none" w:sz="0" w:space="0" w:color="auto"/>
          </w:divBdr>
        </w:div>
        <w:div w:id="2017657475">
          <w:marLeft w:val="547"/>
          <w:marRight w:val="0"/>
          <w:marTop w:val="192"/>
          <w:marBottom w:val="0"/>
          <w:divBdr>
            <w:top w:val="none" w:sz="0" w:space="0" w:color="auto"/>
            <w:left w:val="none" w:sz="0" w:space="0" w:color="auto"/>
            <w:bottom w:val="none" w:sz="0" w:space="0" w:color="auto"/>
            <w:right w:val="none" w:sz="0" w:space="0" w:color="auto"/>
          </w:divBdr>
        </w:div>
      </w:divsChild>
    </w:div>
    <w:div w:id="297564836">
      <w:bodyDiv w:val="1"/>
      <w:marLeft w:val="0"/>
      <w:marRight w:val="0"/>
      <w:marTop w:val="0"/>
      <w:marBottom w:val="0"/>
      <w:divBdr>
        <w:top w:val="none" w:sz="0" w:space="0" w:color="auto"/>
        <w:left w:val="none" w:sz="0" w:space="0" w:color="auto"/>
        <w:bottom w:val="none" w:sz="0" w:space="0" w:color="auto"/>
        <w:right w:val="none" w:sz="0" w:space="0" w:color="auto"/>
      </w:divBdr>
    </w:div>
    <w:div w:id="403912541">
      <w:bodyDiv w:val="1"/>
      <w:marLeft w:val="0"/>
      <w:marRight w:val="0"/>
      <w:marTop w:val="0"/>
      <w:marBottom w:val="0"/>
      <w:divBdr>
        <w:top w:val="none" w:sz="0" w:space="0" w:color="auto"/>
        <w:left w:val="none" w:sz="0" w:space="0" w:color="auto"/>
        <w:bottom w:val="none" w:sz="0" w:space="0" w:color="auto"/>
        <w:right w:val="none" w:sz="0" w:space="0" w:color="auto"/>
      </w:divBdr>
    </w:div>
    <w:div w:id="568922504">
      <w:bodyDiv w:val="1"/>
      <w:marLeft w:val="0"/>
      <w:marRight w:val="0"/>
      <w:marTop w:val="0"/>
      <w:marBottom w:val="0"/>
      <w:divBdr>
        <w:top w:val="none" w:sz="0" w:space="0" w:color="auto"/>
        <w:left w:val="none" w:sz="0" w:space="0" w:color="auto"/>
        <w:bottom w:val="none" w:sz="0" w:space="0" w:color="auto"/>
        <w:right w:val="none" w:sz="0" w:space="0" w:color="auto"/>
      </w:divBdr>
    </w:div>
    <w:div w:id="585769658">
      <w:bodyDiv w:val="1"/>
      <w:marLeft w:val="0"/>
      <w:marRight w:val="0"/>
      <w:marTop w:val="0"/>
      <w:marBottom w:val="0"/>
      <w:divBdr>
        <w:top w:val="none" w:sz="0" w:space="0" w:color="auto"/>
        <w:left w:val="none" w:sz="0" w:space="0" w:color="auto"/>
        <w:bottom w:val="none" w:sz="0" w:space="0" w:color="auto"/>
        <w:right w:val="none" w:sz="0" w:space="0" w:color="auto"/>
      </w:divBdr>
    </w:div>
    <w:div w:id="602495793">
      <w:bodyDiv w:val="1"/>
      <w:marLeft w:val="0"/>
      <w:marRight w:val="0"/>
      <w:marTop w:val="0"/>
      <w:marBottom w:val="0"/>
      <w:divBdr>
        <w:top w:val="none" w:sz="0" w:space="0" w:color="auto"/>
        <w:left w:val="none" w:sz="0" w:space="0" w:color="auto"/>
        <w:bottom w:val="none" w:sz="0" w:space="0" w:color="auto"/>
        <w:right w:val="none" w:sz="0" w:space="0" w:color="auto"/>
      </w:divBdr>
    </w:div>
    <w:div w:id="641353690">
      <w:bodyDiv w:val="1"/>
      <w:marLeft w:val="0"/>
      <w:marRight w:val="0"/>
      <w:marTop w:val="0"/>
      <w:marBottom w:val="0"/>
      <w:divBdr>
        <w:top w:val="none" w:sz="0" w:space="0" w:color="auto"/>
        <w:left w:val="none" w:sz="0" w:space="0" w:color="auto"/>
        <w:bottom w:val="none" w:sz="0" w:space="0" w:color="auto"/>
        <w:right w:val="none" w:sz="0" w:space="0" w:color="auto"/>
      </w:divBdr>
    </w:div>
    <w:div w:id="654845607">
      <w:bodyDiv w:val="1"/>
      <w:marLeft w:val="0"/>
      <w:marRight w:val="0"/>
      <w:marTop w:val="0"/>
      <w:marBottom w:val="0"/>
      <w:divBdr>
        <w:top w:val="none" w:sz="0" w:space="0" w:color="auto"/>
        <w:left w:val="none" w:sz="0" w:space="0" w:color="auto"/>
        <w:bottom w:val="none" w:sz="0" w:space="0" w:color="auto"/>
        <w:right w:val="none" w:sz="0" w:space="0" w:color="auto"/>
      </w:divBdr>
    </w:div>
    <w:div w:id="867110746">
      <w:bodyDiv w:val="1"/>
      <w:marLeft w:val="0"/>
      <w:marRight w:val="0"/>
      <w:marTop w:val="0"/>
      <w:marBottom w:val="0"/>
      <w:divBdr>
        <w:top w:val="none" w:sz="0" w:space="0" w:color="auto"/>
        <w:left w:val="none" w:sz="0" w:space="0" w:color="auto"/>
        <w:bottom w:val="none" w:sz="0" w:space="0" w:color="auto"/>
        <w:right w:val="none" w:sz="0" w:space="0" w:color="auto"/>
      </w:divBdr>
    </w:div>
    <w:div w:id="910624479">
      <w:bodyDiv w:val="1"/>
      <w:marLeft w:val="0"/>
      <w:marRight w:val="0"/>
      <w:marTop w:val="0"/>
      <w:marBottom w:val="0"/>
      <w:divBdr>
        <w:top w:val="none" w:sz="0" w:space="0" w:color="auto"/>
        <w:left w:val="none" w:sz="0" w:space="0" w:color="auto"/>
        <w:bottom w:val="none" w:sz="0" w:space="0" w:color="auto"/>
        <w:right w:val="none" w:sz="0" w:space="0" w:color="auto"/>
      </w:divBdr>
      <w:divsChild>
        <w:div w:id="780337584">
          <w:marLeft w:val="0"/>
          <w:marRight w:val="0"/>
          <w:marTop w:val="0"/>
          <w:marBottom w:val="0"/>
          <w:divBdr>
            <w:top w:val="none" w:sz="0" w:space="0" w:color="auto"/>
            <w:left w:val="none" w:sz="0" w:space="0" w:color="auto"/>
            <w:bottom w:val="none" w:sz="0" w:space="0" w:color="auto"/>
            <w:right w:val="none" w:sz="0" w:space="0" w:color="auto"/>
          </w:divBdr>
        </w:div>
      </w:divsChild>
    </w:div>
    <w:div w:id="910850167">
      <w:bodyDiv w:val="1"/>
      <w:marLeft w:val="0"/>
      <w:marRight w:val="0"/>
      <w:marTop w:val="0"/>
      <w:marBottom w:val="0"/>
      <w:divBdr>
        <w:top w:val="none" w:sz="0" w:space="0" w:color="auto"/>
        <w:left w:val="none" w:sz="0" w:space="0" w:color="auto"/>
        <w:bottom w:val="none" w:sz="0" w:space="0" w:color="auto"/>
        <w:right w:val="none" w:sz="0" w:space="0" w:color="auto"/>
      </w:divBdr>
    </w:div>
    <w:div w:id="923034834">
      <w:bodyDiv w:val="1"/>
      <w:marLeft w:val="0"/>
      <w:marRight w:val="0"/>
      <w:marTop w:val="0"/>
      <w:marBottom w:val="0"/>
      <w:divBdr>
        <w:top w:val="none" w:sz="0" w:space="0" w:color="auto"/>
        <w:left w:val="none" w:sz="0" w:space="0" w:color="auto"/>
        <w:bottom w:val="none" w:sz="0" w:space="0" w:color="auto"/>
        <w:right w:val="none" w:sz="0" w:space="0" w:color="auto"/>
      </w:divBdr>
    </w:div>
    <w:div w:id="938678511">
      <w:bodyDiv w:val="1"/>
      <w:marLeft w:val="0"/>
      <w:marRight w:val="0"/>
      <w:marTop w:val="0"/>
      <w:marBottom w:val="0"/>
      <w:divBdr>
        <w:top w:val="none" w:sz="0" w:space="0" w:color="auto"/>
        <w:left w:val="none" w:sz="0" w:space="0" w:color="auto"/>
        <w:bottom w:val="none" w:sz="0" w:space="0" w:color="auto"/>
        <w:right w:val="none" w:sz="0" w:space="0" w:color="auto"/>
      </w:divBdr>
    </w:div>
    <w:div w:id="942298741">
      <w:bodyDiv w:val="1"/>
      <w:marLeft w:val="0"/>
      <w:marRight w:val="0"/>
      <w:marTop w:val="0"/>
      <w:marBottom w:val="0"/>
      <w:divBdr>
        <w:top w:val="none" w:sz="0" w:space="0" w:color="auto"/>
        <w:left w:val="none" w:sz="0" w:space="0" w:color="auto"/>
        <w:bottom w:val="none" w:sz="0" w:space="0" w:color="auto"/>
        <w:right w:val="none" w:sz="0" w:space="0" w:color="auto"/>
      </w:divBdr>
    </w:div>
    <w:div w:id="949437734">
      <w:bodyDiv w:val="1"/>
      <w:marLeft w:val="0"/>
      <w:marRight w:val="0"/>
      <w:marTop w:val="0"/>
      <w:marBottom w:val="0"/>
      <w:divBdr>
        <w:top w:val="none" w:sz="0" w:space="0" w:color="auto"/>
        <w:left w:val="none" w:sz="0" w:space="0" w:color="auto"/>
        <w:bottom w:val="none" w:sz="0" w:space="0" w:color="auto"/>
        <w:right w:val="none" w:sz="0" w:space="0" w:color="auto"/>
      </w:divBdr>
    </w:div>
    <w:div w:id="1150095660">
      <w:bodyDiv w:val="1"/>
      <w:marLeft w:val="0"/>
      <w:marRight w:val="0"/>
      <w:marTop w:val="0"/>
      <w:marBottom w:val="0"/>
      <w:divBdr>
        <w:top w:val="none" w:sz="0" w:space="0" w:color="auto"/>
        <w:left w:val="none" w:sz="0" w:space="0" w:color="auto"/>
        <w:bottom w:val="none" w:sz="0" w:space="0" w:color="auto"/>
        <w:right w:val="none" w:sz="0" w:space="0" w:color="auto"/>
      </w:divBdr>
    </w:div>
    <w:div w:id="1278174912">
      <w:bodyDiv w:val="1"/>
      <w:marLeft w:val="0"/>
      <w:marRight w:val="0"/>
      <w:marTop w:val="0"/>
      <w:marBottom w:val="0"/>
      <w:divBdr>
        <w:top w:val="none" w:sz="0" w:space="0" w:color="auto"/>
        <w:left w:val="none" w:sz="0" w:space="0" w:color="auto"/>
        <w:bottom w:val="none" w:sz="0" w:space="0" w:color="auto"/>
        <w:right w:val="none" w:sz="0" w:space="0" w:color="auto"/>
      </w:divBdr>
    </w:div>
    <w:div w:id="1307123633">
      <w:bodyDiv w:val="1"/>
      <w:marLeft w:val="0"/>
      <w:marRight w:val="0"/>
      <w:marTop w:val="0"/>
      <w:marBottom w:val="0"/>
      <w:divBdr>
        <w:top w:val="none" w:sz="0" w:space="0" w:color="auto"/>
        <w:left w:val="none" w:sz="0" w:space="0" w:color="auto"/>
        <w:bottom w:val="none" w:sz="0" w:space="0" w:color="auto"/>
        <w:right w:val="none" w:sz="0" w:space="0" w:color="auto"/>
      </w:divBdr>
    </w:div>
    <w:div w:id="1506674672">
      <w:bodyDiv w:val="1"/>
      <w:marLeft w:val="0"/>
      <w:marRight w:val="0"/>
      <w:marTop w:val="0"/>
      <w:marBottom w:val="0"/>
      <w:divBdr>
        <w:top w:val="none" w:sz="0" w:space="0" w:color="auto"/>
        <w:left w:val="none" w:sz="0" w:space="0" w:color="auto"/>
        <w:bottom w:val="none" w:sz="0" w:space="0" w:color="auto"/>
        <w:right w:val="none" w:sz="0" w:space="0" w:color="auto"/>
      </w:divBdr>
    </w:div>
    <w:div w:id="1536188260">
      <w:bodyDiv w:val="1"/>
      <w:marLeft w:val="0"/>
      <w:marRight w:val="0"/>
      <w:marTop w:val="0"/>
      <w:marBottom w:val="0"/>
      <w:divBdr>
        <w:top w:val="none" w:sz="0" w:space="0" w:color="auto"/>
        <w:left w:val="none" w:sz="0" w:space="0" w:color="auto"/>
        <w:bottom w:val="none" w:sz="0" w:space="0" w:color="auto"/>
        <w:right w:val="none" w:sz="0" w:space="0" w:color="auto"/>
      </w:divBdr>
    </w:div>
    <w:div w:id="1673606211">
      <w:bodyDiv w:val="1"/>
      <w:marLeft w:val="0"/>
      <w:marRight w:val="0"/>
      <w:marTop w:val="0"/>
      <w:marBottom w:val="0"/>
      <w:divBdr>
        <w:top w:val="none" w:sz="0" w:space="0" w:color="auto"/>
        <w:left w:val="none" w:sz="0" w:space="0" w:color="auto"/>
        <w:bottom w:val="none" w:sz="0" w:space="0" w:color="auto"/>
        <w:right w:val="none" w:sz="0" w:space="0" w:color="auto"/>
      </w:divBdr>
    </w:div>
    <w:div w:id="1750737616">
      <w:bodyDiv w:val="1"/>
      <w:marLeft w:val="0"/>
      <w:marRight w:val="0"/>
      <w:marTop w:val="0"/>
      <w:marBottom w:val="0"/>
      <w:divBdr>
        <w:top w:val="none" w:sz="0" w:space="0" w:color="auto"/>
        <w:left w:val="none" w:sz="0" w:space="0" w:color="auto"/>
        <w:bottom w:val="none" w:sz="0" w:space="0" w:color="auto"/>
        <w:right w:val="none" w:sz="0" w:space="0" w:color="auto"/>
      </w:divBdr>
    </w:div>
    <w:div w:id="1776828382">
      <w:bodyDiv w:val="1"/>
      <w:marLeft w:val="0"/>
      <w:marRight w:val="0"/>
      <w:marTop w:val="0"/>
      <w:marBottom w:val="0"/>
      <w:divBdr>
        <w:top w:val="none" w:sz="0" w:space="0" w:color="auto"/>
        <w:left w:val="none" w:sz="0" w:space="0" w:color="auto"/>
        <w:bottom w:val="none" w:sz="0" w:space="0" w:color="auto"/>
        <w:right w:val="none" w:sz="0" w:space="0" w:color="auto"/>
      </w:divBdr>
    </w:div>
    <w:div w:id="1839493042">
      <w:bodyDiv w:val="1"/>
      <w:marLeft w:val="0"/>
      <w:marRight w:val="0"/>
      <w:marTop w:val="0"/>
      <w:marBottom w:val="0"/>
      <w:divBdr>
        <w:top w:val="none" w:sz="0" w:space="0" w:color="auto"/>
        <w:left w:val="none" w:sz="0" w:space="0" w:color="auto"/>
        <w:bottom w:val="none" w:sz="0" w:space="0" w:color="auto"/>
        <w:right w:val="none" w:sz="0" w:space="0" w:color="auto"/>
      </w:divBdr>
    </w:div>
    <w:div w:id="1930693285">
      <w:bodyDiv w:val="1"/>
      <w:marLeft w:val="0"/>
      <w:marRight w:val="0"/>
      <w:marTop w:val="0"/>
      <w:marBottom w:val="0"/>
      <w:divBdr>
        <w:top w:val="none" w:sz="0" w:space="0" w:color="auto"/>
        <w:left w:val="none" w:sz="0" w:space="0" w:color="auto"/>
        <w:bottom w:val="none" w:sz="0" w:space="0" w:color="auto"/>
        <w:right w:val="none" w:sz="0" w:space="0" w:color="auto"/>
      </w:divBdr>
    </w:div>
    <w:div w:id="1964461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hyperlink" Target="consultantplus://offline/ref=90FE330779C4D6DF2273DC9395602DFB6072DC5A3E4997ACA0A8B863E98E47994DF02961C487AF9653IBD" TargetMode="External"/><Relationship Id="rId26" Type="http://schemas.openxmlformats.org/officeDocument/2006/relationships/hyperlink" Target="consultantplus://offline/ref=990D1ACA0BED52783C7CACF1234DEADDE7ADA50B22012E7240CCACFA67L4t1K" TargetMode="External"/><Relationship Id="rId39" Type="http://schemas.openxmlformats.org/officeDocument/2006/relationships/hyperlink" Target="consultantplus://offline/ref=990D1ACA0BED52783C7CACF1234DEADDE7ADA50A29092E7240CCACFA674152679BD037D2CEEE7E9FL1tCK" TargetMode="External"/><Relationship Id="rId3" Type="http://schemas.openxmlformats.org/officeDocument/2006/relationships/styles" Target="styles.xml"/><Relationship Id="rId21" Type="http://schemas.openxmlformats.org/officeDocument/2006/relationships/hyperlink" Target="consultantplus://offline/main?base=LAW;n=62089;fld=134;dst=100628" TargetMode="External"/><Relationship Id="rId34" Type="http://schemas.openxmlformats.org/officeDocument/2006/relationships/hyperlink" Target="consultantplus://offline/ref=990D1ACA0BED52783C7CB2FC3521BDD2E0A4F900270824231993F7A730485830DC9F6E908AE37B961CFDF0L8t1K" TargetMode="Externa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consultantplus://offline/ref=90FE330779C4D6DF2273DC9395602DFB6072DC5A3E4997ACA0A8B863E98E47994DF02961C487AF9653IDD" TargetMode="External"/><Relationship Id="rId25" Type="http://schemas.openxmlformats.org/officeDocument/2006/relationships/hyperlink" Target="consultantplus://offline/ref=990D1ACA0BED52783C7CACF1234DEADDE7ADA50A29092E7240CCACFA674152679BD037D2CEEE7897L1tEK" TargetMode="External"/><Relationship Id="rId33" Type="http://schemas.openxmlformats.org/officeDocument/2006/relationships/hyperlink" Target="consultantplus://offline/ref=990D1ACA0BED52783C7CB2FC3521BDD2E0A4F900270824231993F7A730485830DC9F6E908AE37B961CFDF0L8t0K" TargetMode="External"/><Relationship Id="rId38" Type="http://schemas.openxmlformats.org/officeDocument/2006/relationships/hyperlink" Target="consultantplus://offline/ref=990D1ACA0BED52783C7CACF1234DEADDE7ADA50A29092E7240CCACFA674152679BD037D2CEEE7B9EL1tEK" TargetMode="Externa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consultantplus://offline/main?base=LAW;n=62089;fld=134;dst=100615" TargetMode="External"/><Relationship Id="rId29" Type="http://schemas.openxmlformats.org/officeDocument/2006/relationships/hyperlink" Target="consultantplus://offline/ref=990D1ACA0BED52783C7CB2FC3521BDD2E0A4F900270824231993F7A730485830DC9F6E908AE37B961CFDF0L8t4K"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consultantplus://offline/ref=990D1ACA0BED52783C7CB2FC3521BDD2E0A4F900270420251D93F7A730485830DC9F6E908AE37B961CFFF3L8t3K" TargetMode="External"/><Relationship Id="rId32" Type="http://schemas.openxmlformats.org/officeDocument/2006/relationships/hyperlink" Target="consultantplus://offline/ref=990D1ACA0BED52783C7CB2FC3521BDD2E0A4F900270824231993F7A730485830DC9F6E908AE37B961CFDF0L8t7K" TargetMode="External"/><Relationship Id="rId37" Type="http://schemas.openxmlformats.org/officeDocument/2006/relationships/hyperlink" Target="consultantplus://offline/ref=990D1ACA0BED52783C7CB2FC3521BDD2E0A4F900270824231993F7A730485830DC9F6E908AE37B961CFAF3L8tCK" TargetMode="External"/><Relationship Id="rId40"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consultantplus://offline/ref=7579D5B6CBF19C730ADEBA2DFB6491608753EA6AE70D0C990E81F25C458AE82F6711817CB46C8A44F2F025c5W8J" TargetMode="External"/><Relationship Id="rId28" Type="http://schemas.openxmlformats.org/officeDocument/2006/relationships/hyperlink" Target="consultantplus://offline/ref=990D1ACA0BED52783C7CB2FC3521BDD2E0A4F900270824231993F7A730485830DC9F6E908AE37B961CFDF0L8t5K" TargetMode="External"/><Relationship Id="rId36" Type="http://schemas.openxmlformats.org/officeDocument/2006/relationships/hyperlink" Target="consultantplus://offline/ref=990D1ACA0BED52783C7CB2FC3521BDD2E0A4F900270824231993F7A730485830DC9F6E908AE37B961CFDF0L8t2K" TargetMode="External"/><Relationship Id="rId10" Type="http://schemas.openxmlformats.org/officeDocument/2006/relationships/header" Target="header2.xml"/><Relationship Id="rId19" Type="http://schemas.openxmlformats.org/officeDocument/2006/relationships/hyperlink" Target="consultantplus://offline/main?base=LAW;n=62089;fld=134;dst=100487" TargetMode="External"/><Relationship Id="rId31" Type="http://schemas.openxmlformats.org/officeDocument/2006/relationships/hyperlink" Target="consultantplus://offline/ref=990D1ACA0BED52783C7CB2FC3521BDD2E0A4F900270824231993F7A730485830DC9F6E908AE37B961CFDF0L8t6K"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yperlink" Target="consultantplus://offline/ref=9973AF9809BF6FD7C6FA1DCB1E3BFC325EA02465D1D1187C48E7D1D092ZBnBJ" TargetMode="External"/><Relationship Id="rId27" Type="http://schemas.openxmlformats.org/officeDocument/2006/relationships/hyperlink" Target="consultantplus://offline/ref=990D1ACA0BED52783C7CACF1234DEADDE1A7A104290B73784895A0F8L6t0K" TargetMode="External"/><Relationship Id="rId30" Type="http://schemas.openxmlformats.org/officeDocument/2006/relationships/hyperlink" Target="consultantplus://offline/ref=990D1ACA0BED52783C7CB2FC3521BDD2E0A4F900270824231993F7A730485830DC9F6E908AE37B961CFDF0L8t5K" TargetMode="External"/><Relationship Id="rId35" Type="http://schemas.openxmlformats.org/officeDocument/2006/relationships/hyperlink" Target="consultantplus://offline/ref=990D1ACA0BED52783C7CB2FC3521BDD2E0A4F900270824231993F7A730485830DC9F6E908AE37B961CFDF1L8tDK"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8D4633-385F-4DDD-9C4C-16F4D61192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223</TotalTime>
  <Pages>1</Pages>
  <Words>25220</Words>
  <Characters>143756</Characters>
  <Application>Microsoft Office Word</Application>
  <DocSecurity>0</DocSecurity>
  <Lines>1197</Lines>
  <Paragraphs>337</Paragraphs>
  <ScaleCrop>false</ScaleCrop>
  <HeadingPairs>
    <vt:vector size="2" baseType="variant">
      <vt:variant>
        <vt:lpstr>Название</vt:lpstr>
      </vt:variant>
      <vt:variant>
        <vt:i4>1</vt:i4>
      </vt:variant>
    </vt:vector>
  </HeadingPairs>
  <TitlesOfParts>
    <vt:vector size="1" baseType="lpstr">
      <vt:lpstr>Приложение № 1</vt:lpstr>
    </vt:vector>
  </TitlesOfParts>
  <Company>Microsoft</Company>
  <LinksUpToDate>false</LinksUpToDate>
  <CharactersWithSpaces>168639</CharactersWithSpaces>
  <SharedDoc>false</SharedDoc>
  <HLinks>
    <vt:vector size="708" baseType="variant">
      <vt:variant>
        <vt:i4>4063284</vt:i4>
      </vt:variant>
      <vt:variant>
        <vt:i4>627</vt:i4>
      </vt:variant>
      <vt:variant>
        <vt:i4>0</vt:i4>
      </vt:variant>
      <vt:variant>
        <vt:i4>5</vt:i4>
      </vt:variant>
      <vt:variant>
        <vt:lpwstr>consultantplus://offline/ref=990D1ACA0BED52783C7CACF1234DEADDE7ADA50A29092E7240CCACFA674152679BD037D2CEEE7E9FL1tCK</vt:lpwstr>
      </vt:variant>
      <vt:variant>
        <vt:lpwstr/>
      </vt:variant>
      <vt:variant>
        <vt:i4>4063286</vt:i4>
      </vt:variant>
      <vt:variant>
        <vt:i4>624</vt:i4>
      </vt:variant>
      <vt:variant>
        <vt:i4>0</vt:i4>
      </vt:variant>
      <vt:variant>
        <vt:i4>5</vt:i4>
      </vt:variant>
      <vt:variant>
        <vt:lpwstr>consultantplus://offline/ref=990D1ACA0BED52783C7CACF1234DEADDE7ADA50A29092E7240CCACFA674152679BD037D2CEEE7B9EL1tEK</vt:lpwstr>
      </vt:variant>
      <vt:variant>
        <vt:lpwstr/>
      </vt:variant>
      <vt:variant>
        <vt:i4>5373952</vt:i4>
      </vt:variant>
      <vt:variant>
        <vt:i4>621</vt:i4>
      </vt:variant>
      <vt:variant>
        <vt:i4>0</vt:i4>
      </vt:variant>
      <vt:variant>
        <vt:i4>5</vt:i4>
      </vt:variant>
      <vt:variant>
        <vt:lpwstr>consultantplus://offline/ref=990D1ACA0BED52783C7CB2FC3521BDD2E0A4F900270824231993F7A730485830DC9F6E908AE37B961CFAF3L8tCK</vt:lpwstr>
      </vt:variant>
      <vt:variant>
        <vt:lpwstr/>
      </vt:variant>
      <vt:variant>
        <vt:i4>5374039</vt:i4>
      </vt:variant>
      <vt:variant>
        <vt:i4>618</vt:i4>
      </vt:variant>
      <vt:variant>
        <vt:i4>0</vt:i4>
      </vt:variant>
      <vt:variant>
        <vt:i4>5</vt:i4>
      </vt:variant>
      <vt:variant>
        <vt:lpwstr>consultantplus://offline/ref=990D1ACA0BED52783C7CB2FC3521BDD2E0A4F900270824231993F7A730485830DC9F6E908AE37B961CFDF0L8t2K</vt:lpwstr>
      </vt:variant>
      <vt:variant>
        <vt:lpwstr/>
      </vt:variant>
      <vt:variant>
        <vt:i4>5373952</vt:i4>
      </vt:variant>
      <vt:variant>
        <vt:i4>615</vt:i4>
      </vt:variant>
      <vt:variant>
        <vt:i4>0</vt:i4>
      </vt:variant>
      <vt:variant>
        <vt:i4>5</vt:i4>
      </vt:variant>
      <vt:variant>
        <vt:lpwstr>consultantplus://offline/ref=990D1ACA0BED52783C7CB2FC3521BDD2E0A4F900270824231993F7A730485830DC9F6E908AE37B961CFDF1L8tDK</vt:lpwstr>
      </vt:variant>
      <vt:variant>
        <vt:lpwstr/>
      </vt:variant>
      <vt:variant>
        <vt:i4>5374036</vt:i4>
      </vt:variant>
      <vt:variant>
        <vt:i4>612</vt:i4>
      </vt:variant>
      <vt:variant>
        <vt:i4>0</vt:i4>
      </vt:variant>
      <vt:variant>
        <vt:i4>5</vt:i4>
      </vt:variant>
      <vt:variant>
        <vt:lpwstr>consultantplus://offline/ref=990D1ACA0BED52783C7CB2FC3521BDD2E0A4F900270824231993F7A730485830DC9F6E908AE37B961CFDF0L8t1K</vt:lpwstr>
      </vt:variant>
      <vt:variant>
        <vt:lpwstr/>
      </vt:variant>
      <vt:variant>
        <vt:i4>5374037</vt:i4>
      </vt:variant>
      <vt:variant>
        <vt:i4>609</vt:i4>
      </vt:variant>
      <vt:variant>
        <vt:i4>0</vt:i4>
      </vt:variant>
      <vt:variant>
        <vt:i4>5</vt:i4>
      </vt:variant>
      <vt:variant>
        <vt:lpwstr>consultantplus://offline/ref=990D1ACA0BED52783C7CB2FC3521BDD2E0A4F900270824231993F7A730485830DC9F6E908AE37B961CFDF0L8t0K</vt:lpwstr>
      </vt:variant>
      <vt:variant>
        <vt:lpwstr/>
      </vt:variant>
      <vt:variant>
        <vt:i4>5374034</vt:i4>
      </vt:variant>
      <vt:variant>
        <vt:i4>606</vt:i4>
      </vt:variant>
      <vt:variant>
        <vt:i4>0</vt:i4>
      </vt:variant>
      <vt:variant>
        <vt:i4>5</vt:i4>
      </vt:variant>
      <vt:variant>
        <vt:lpwstr>consultantplus://offline/ref=990D1ACA0BED52783C7CB2FC3521BDD2E0A4F900270824231993F7A730485830DC9F6E908AE37B961CFDF0L8t7K</vt:lpwstr>
      </vt:variant>
      <vt:variant>
        <vt:lpwstr/>
      </vt:variant>
      <vt:variant>
        <vt:i4>5374035</vt:i4>
      </vt:variant>
      <vt:variant>
        <vt:i4>603</vt:i4>
      </vt:variant>
      <vt:variant>
        <vt:i4>0</vt:i4>
      </vt:variant>
      <vt:variant>
        <vt:i4>5</vt:i4>
      </vt:variant>
      <vt:variant>
        <vt:lpwstr>consultantplus://offline/ref=990D1ACA0BED52783C7CB2FC3521BDD2E0A4F900270824231993F7A730485830DC9F6E908AE37B961CFDF0L8t6K</vt:lpwstr>
      </vt:variant>
      <vt:variant>
        <vt:lpwstr/>
      </vt:variant>
      <vt:variant>
        <vt:i4>5374032</vt:i4>
      </vt:variant>
      <vt:variant>
        <vt:i4>600</vt:i4>
      </vt:variant>
      <vt:variant>
        <vt:i4>0</vt:i4>
      </vt:variant>
      <vt:variant>
        <vt:i4>5</vt:i4>
      </vt:variant>
      <vt:variant>
        <vt:lpwstr>consultantplus://offline/ref=990D1ACA0BED52783C7CB2FC3521BDD2E0A4F900270824231993F7A730485830DC9F6E908AE37B961CFDF0L8t5K</vt:lpwstr>
      </vt:variant>
      <vt:variant>
        <vt:lpwstr/>
      </vt:variant>
      <vt:variant>
        <vt:i4>5374033</vt:i4>
      </vt:variant>
      <vt:variant>
        <vt:i4>597</vt:i4>
      </vt:variant>
      <vt:variant>
        <vt:i4>0</vt:i4>
      </vt:variant>
      <vt:variant>
        <vt:i4>5</vt:i4>
      </vt:variant>
      <vt:variant>
        <vt:lpwstr>consultantplus://offline/ref=990D1ACA0BED52783C7CB2FC3521BDD2E0A4F900270824231993F7A730485830DC9F6E908AE37B961CFDF0L8t4K</vt:lpwstr>
      </vt:variant>
      <vt:variant>
        <vt:lpwstr/>
      </vt:variant>
      <vt:variant>
        <vt:i4>5374032</vt:i4>
      </vt:variant>
      <vt:variant>
        <vt:i4>594</vt:i4>
      </vt:variant>
      <vt:variant>
        <vt:i4>0</vt:i4>
      </vt:variant>
      <vt:variant>
        <vt:i4>5</vt:i4>
      </vt:variant>
      <vt:variant>
        <vt:lpwstr>consultantplus://offline/ref=990D1ACA0BED52783C7CB2FC3521BDD2E0A4F900270824231993F7A730485830DC9F6E908AE37B961CFDF0L8t5K</vt:lpwstr>
      </vt:variant>
      <vt:variant>
        <vt:lpwstr/>
      </vt:variant>
      <vt:variant>
        <vt:i4>6422624</vt:i4>
      </vt:variant>
      <vt:variant>
        <vt:i4>591</vt:i4>
      </vt:variant>
      <vt:variant>
        <vt:i4>0</vt:i4>
      </vt:variant>
      <vt:variant>
        <vt:i4>5</vt:i4>
      </vt:variant>
      <vt:variant>
        <vt:lpwstr>consultantplus://offline/ref=990D1ACA0BED52783C7CACF1234DEADDE1A7A104290B73784895A0F8L6t0K</vt:lpwstr>
      </vt:variant>
      <vt:variant>
        <vt:lpwstr/>
      </vt:variant>
      <vt:variant>
        <vt:i4>720899</vt:i4>
      </vt:variant>
      <vt:variant>
        <vt:i4>588</vt:i4>
      </vt:variant>
      <vt:variant>
        <vt:i4>0</vt:i4>
      </vt:variant>
      <vt:variant>
        <vt:i4>5</vt:i4>
      </vt:variant>
      <vt:variant>
        <vt:lpwstr>consultantplus://offline/ref=990D1ACA0BED52783C7CACF1234DEADDE7ADA50B22012E7240CCACFA67L4t1K</vt:lpwstr>
      </vt:variant>
      <vt:variant>
        <vt:lpwstr/>
      </vt:variant>
      <vt:variant>
        <vt:i4>4063294</vt:i4>
      </vt:variant>
      <vt:variant>
        <vt:i4>585</vt:i4>
      </vt:variant>
      <vt:variant>
        <vt:i4>0</vt:i4>
      </vt:variant>
      <vt:variant>
        <vt:i4>5</vt:i4>
      </vt:variant>
      <vt:variant>
        <vt:lpwstr>consultantplus://offline/ref=990D1ACA0BED52783C7CACF1234DEADDE7ADA50A29092E7240CCACFA674152679BD037D2CEEE7897L1tEK</vt:lpwstr>
      </vt:variant>
      <vt:variant>
        <vt:lpwstr/>
      </vt:variant>
      <vt:variant>
        <vt:i4>5374032</vt:i4>
      </vt:variant>
      <vt:variant>
        <vt:i4>582</vt:i4>
      </vt:variant>
      <vt:variant>
        <vt:i4>0</vt:i4>
      </vt:variant>
      <vt:variant>
        <vt:i4>5</vt:i4>
      </vt:variant>
      <vt:variant>
        <vt:lpwstr>consultantplus://offline/ref=990D1ACA0BED52783C7CB2FC3521BDD2E0A4F900270824231993F7A730485830DC9F6E908AE37B961CFCF0L8t2K</vt:lpwstr>
      </vt:variant>
      <vt:variant>
        <vt:lpwstr/>
      </vt:variant>
      <vt:variant>
        <vt:i4>5373956</vt:i4>
      </vt:variant>
      <vt:variant>
        <vt:i4>579</vt:i4>
      </vt:variant>
      <vt:variant>
        <vt:i4>0</vt:i4>
      </vt:variant>
      <vt:variant>
        <vt:i4>5</vt:i4>
      </vt:variant>
      <vt:variant>
        <vt:lpwstr>consultantplus://offline/ref=990D1ACA0BED52783C7CB2FC3521BDD2E0A4F900270420251D93F7A730485830DC9F6E908AE37B961CFFF3L8t3K</vt:lpwstr>
      </vt:variant>
      <vt:variant>
        <vt:lpwstr/>
      </vt:variant>
      <vt:variant>
        <vt:i4>7274598</vt:i4>
      </vt:variant>
      <vt:variant>
        <vt:i4>576</vt:i4>
      </vt:variant>
      <vt:variant>
        <vt:i4>0</vt:i4>
      </vt:variant>
      <vt:variant>
        <vt:i4>5</vt:i4>
      </vt:variant>
      <vt:variant>
        <vt:lpwstr>consultantplus://offline/ref=990D1ACA0BED52783C7CACF1234DEADDE4A7A0082B5679701199A2FF6F111A77D5953AD3CBE9L7tCK</vt:lpwstr>
      </vt:variant>
      <vt:variant>
        <vt:lpwstr/>
      </vt:variant>
      <vt:variant>
        <vt:i4>786518</vt:i4>
      </vt:variant>
      <vt:variant>
        <vt:i4>573</vt:i4>
      </vt:variant>
      <vt:variant>
        <vt:i4>0</vt:i4>
      </vt:variant>
      <vt:variant>
        <vt:i4>5</vt:i4>
      </vt:variant>
      <vt:variant>
        <vt:lpwstr>consultantplus://offline/ref=7579D5B6CBF19C730ADEBA2DFB6491608753EA6AE70D0C990E81F25C458AE82F6711817CB46C8A44F2F027c5W9J</vt:lpwstr>
      </vt:variant>
      <vt:variant>
        <vt:lpwstr/>
      </vt:variant>
      <vt:variant>
        <vt:i4>786446</vt:i4>
      </vt:variant>
      <vt:variant>
        <vt:i4>570</vt:i4>
      </vt:variant>
      <vt:variant>
        <vt:i4>0</vt:i4>
      </vt:variant>
      <vt:variant>
        <vt:i4>5</vt:i4>
      </vt:variant>
      <vt:variant>
        <vt:lpwstr>consultantplus://offline/ref=7579D5B6CBF19C730ADEBA2DFB6491608753EA6AE70D0C990E81F25C458AE82F6711817CB46C8A44F2F025c5WCJ</vt:lpwstr>
      </vt:variant>
      <vt:variant>
        <vt:lpwstr/>
      </vt:variant>
      <vt:variant>
        <vt:i4>5373967</vt:i4>
      </vt:variant>
      <vt:variant>
        <vt:i4>567</vt:i4>
      </vt:variant>
      <vt:variant>
        <vt:i4>0</vt:i4>
      </vt:variant>
      <vt:variant>
        <vt:i4>5</vt:i4>
      </vt:variant>
      <vt:variant>
        <vt:lpwstr>consultantplus://offline/ref=9973AF9809BF6FD7C6FA1DCB1E3BFC325EA02465D1D1187C48E7D1D092ZBnBJ</vt:lpwstr>
      </vt:variant>
      <vt:variant>
        <vt:lpwstr/>
      </vt:variant>
      <vt:variant>
        <vt:i4>786517</vt:i4>
      </vt:variant>
      <vt:variant>
        <vt:i4>564</vt:i4>
      </vt:variant>
      <vt:variant>
        <vt:i4>0</vt:i4>
      </vt:variant>
      <vt:variant>
        <vt:i4>5</vt:i4>
      </vt:variant>
      <vt:variant>
        <vt:lpwstr>consultantplus://offline/ref=7579D5B6CBF19C730ADEBA2DFB6491608753EA6AE70D0C990E81F25C458AE82F6711817CB46C8A44F2F025c5W8J</vt:lpwstr>
      </vt:variant>
      <vt:variant>
        <vt:lpwstr/>
      </vt:variant>
      <vt:variant>
        <vt:i4>65629</vt:i4>
      </vt:variant>
      <vt:variant>
        <vt:i4>561</vt:i4>
      </vt:variant>
      <vt:variant>
        <vt:i4>0</vt:i4>
      </vt:variant>
      <vt:variant>
        <vt:i4>5</vt:i4>
      </vt:variant>
      <vt:variant>
        <vt:lpwstr>consultantplus://offline/main?base=LAW;n=62089;fld=134;dst=100628</vt:lpwstr>
      </vt:variant>
      <vt:variant>
        <vt:lpwstr/>
      </vt:variant>
      <vt:variant>
        <vt:i4>131165</vt:i4>
      </vt:variant>
      <vt:variant>
        <vt:i4>558</vt:i4>
      </vt:variant>
      <vt:variant>
        <vt:i4>0</vt:i4>
      </vt:variant>
      <vt:variant>
        <vt:i4>5</vt:i4>
      </vt:variant>
      <vt:variant>
        <vt:lpwstr>consultantplus://offline/main?base=LAW;n=62089;fld=134;dst=100615</vt:lpwstr>
      </vt:variant>
      <vt:variant>
        <vt:lpwstr/>
      </vt:variant>
      <vt:variant>
        <vt:i4>720991</vt:i4>
      </vt:variant>
      <vt:variant>
        <vt:i4>555</vt:i4>
      </vt:variant>
      <vt:variant>
        <vt:i4>0</vt:i4>
      </vt:variant>
      <vt:variant>
        <vt:i4>5</vt:i4>
      </vt:variant>
      <vt:variant>
        <vt:lpwstr>consultantplus://offline/main?base=LAW;n=62089;fld=134;dst=100487</vt:lpwstr>
      </vt:variant>
      <vt:variant>
        <vt:lpwstr/>
      </vt:variant>
      <vt:variant>
        <vt:i4>2687032</vt:i4>
      </vt:variant>
      <vt:variant>
        <vt:i4>552</vt:i4>
      </vt:variant>
      <vt:variant>
        <vt:i4>0</vt:i4>
      </vt:variant>
      <vt:variant>
        <vt:i4>5</vt:i4>
      </vt:variant>
      <vt:variant>
        <vt:lpwstr>consultantplus://offline/ref=90FE330779C4D6DF2273DC9395602DFB6072DC5A3E4997ACA0A8B863E98E47994DF02961C487AF9653IBD</vt:lpwstr>
      </vt:variant>
      <vt:variant>
        <vt:lpwstr/>
      </vt:variant>
      <vt:variant>
        <vt:i4>2687038</vt:i4>
      </vt:variant>
      <vt:variant>
        <vt:i4>549</vt:i4>
      </vt:variant>
      <vt:variant>
        <vt:i4>0</vt:i4>
      </vt:variant>
      <vt:variant>
        <vt:i4>5</vt:i4>
      </vt:variant>
      <vt:variant>
        <vt:lpwstr>consultantplus://offline/ref=90FE330779C4D6DF2273DC9395602DFB6072DC5A3E4997ACA0A8B863E98E47994DF02961C487AF9653IDD</vt:lpwstr>
      </vt:variant>
      <vt:variant>
        <vt:lpwstr/>
      </vt:variant>
      <vt:variant>
        <vt:i4>1114166</vt:i4>
      </vt:variant>
      <vt:variant>
        <vt:i4>542</vt:i4>
      </vt:variant>
      <vt:variant>
        <vt:i4>0</vt:i4>
      </vt:variant>
      <vt:variant>
        <vt:i4>5</vt:i4>
      </vt:variant>
      <vt:variant>
        <vt:lpwstr/>
      </vt:variant>
      <vt:variant>
        <vt:lpwstr>_Toc326743709</vt:lpwstr>
      </vt:variant>
      <vt:variant>
        <vt:i4>1114166</vt:i4>
      </vt:variant>
      <vt:variant>
        <vt:i4>536</vt:i4>
      </vt:variant>
      <vt:variant>
        <vt:i4>0</vt:i4>
      </vt:variant>
      <vt:variant>
        <vt:i4>5</vt:i4>
      </vt:variant>
      <vt:variant>
        <vt:lpwstr/>
      </vt:variant>
      <vt:variant>
        <vt:lpwstr>_Toc326743708</vt:lpwstr>
      </vt:variant>
      <vt:variant>
        <vt:i4>1114166</vt:i4>
      </vt:variant>
      <vt:variant>
        <vt:i4>530</vt:i4>
      </vt:variant>
      <vt:variant>
        <vt:i4>0</vt:i4>
      </vt:variant>
      <vt:variant>
        <vt:i4>5</vt:i4>
      </vt:variant>
      <vt:variant>
        <vt:lpwstr/>
      </vt:variant>
      <vt:variant>
        <vt:lpwstr>_Toc326743707</vt:lpwstr>
      </vt:variant>
      <vt:variant>
        <vt:i4>1114166</vt:i4>
      </vt:variant>
      <vt:variant>
        <vt:i4>524</vt:i4>
      </vt:variant>
      <vt:variant>
        <vt:i4>0</vt:i4>
      </vt:variant>
      <vt:variant>
        <vt:i4>5</vt:i4>
      </vt:variant>
      <vt:variant>
        <vt:lpwstr/>
      </vt:variant>
      <vt:variant>
        <vt:lpwstr>_Toc326743706</vt:lpwstr>
      </vt:variant>
      <vt:variant>
        <vt:i4>1114166</vt:i4>
      </vt:variant>
      <vt:variant>
        <vt:i4>518</vt:i4>
      </vt:variant>
      <vt:variant>
        <vt:i4>0</vt:i4>
      </vt:variant>
      <vt:variant>
        <vt:i4>5</vt:i4>
      </vt:variant>
      <vt:variant>
        <vt:lpwstr/>
      </vt:variant>
      <vt:variant>
        <vt:lpwstr>_Toc326743705</vt:lpwstr>
      </vt:variant>
      <vt:variant>
        <vt:i4>1114166</vt:i4>
      </vt:variant>
      <vt:variant>
        <vt:i4>512</vt:i4>
      </vt:variant>
      <vt:variant>
        <vt:i4>0</vt:i4>
      </vt:variant>
      <vt:variant>
        <vt:i4>5</vt:i4>
      </vt:variant>
      <vt:variant>
        <vt:lpwstr/>
      </vt:variant>
      <vt:variant>
        <vt:lpwstr>_Toc326743704</vt:lpwstr>
      </vt:variant>
      <vt:variant>
        <vt:i4>1114166</vt:i4>
      </vt:variant>
      <vt:variant>
        <vt:i4>506</vt:i4>
      </vt:variant>
      <vt:variant>
        <vt:i4>0</vt:i4>
      </vt:variant>
      <vt:variant>
        <vt:i4>5</vt:i4>
      </vt:variant>
      <vt:variant>
        <vt:lpwstr/>
      </vt:variant>
      <vt:variant>
        <vt:lpwstr>_Toc326743703</vt:lpwstr>
      </vt:variant>
      <vt:variant>
        <vt:i4>1114166</vt:i4>
      </vt:variant>
      <vt:variant>
        <vt:i4>500</vt:i4>
      </vt:variant>
      <vt:variant>
        <vt:i4>0</vt:i4>
      </vt:variant>
      <vt:variant>
        <vt:i4>5</vt:i4>
      </vt:variant>
      <vt:variant>
        <vt:lpwstr/>
      </vt:variant>
      <vt:variant>
        <vt:lpwstr>_Toc326743702</vt:lpwstr>
      </vt:variant>
      <vt:variant>
        <vt:i4>1114166</vt:i4>
      </vt:variant>
      <vt:variant>
        <vt:i4>494</vt:i4>
      </vt:variant>
      <vt:variant>
        <vt:i4>0</vt:i4>
      </vt:variant>
      <vt:variant>
        <vt:i4>5</vt:i4>
      </vt:variant>
      <vt:variant>
        <vt:lpwstr/>
      </vt:variant>
      <vt:variant>
        <vt:lpwstr>_Toc326743701</vt:lpwstr>
      </vt:variant>
      <vt:variant>
        <vt:i4>1114166</vt:i4>
      </vt:variant>
      <vt:variant>
        <vt:i4>488</vt:i4>
      </vt:variant>
      <vt:variant>
        <vt:i4>0</vt:i4>
      </vt:variant>
      <vt:variant>
        <vt:i4>5</vt:i4>
      </vt:variant>
      <vt:variant>
        <vt:lpwstr/>
      </vt:variant>
      <vt:variant>
        <vt:lpwstr>_Toc326743700</vt:lpwstr>
      </vt:variant>
      <vt:variant>
        <vt:i4>1572919</vt:i4>
      </vt:variant>
      <vt:variant>
        <vt:i4>482</vt:i4>
      </vt:variant>
      <vt:variant>
        <vt:i4>0</vt:i4>
      </vt:variant>
      <vt:variant>
        <vt:i4>5</vt:i4>
      </vt:variant>
      <vt:variant>
        <vt:lpwstr/>
      </vt:variant>
      <vt:variant>
        <vt:lpwstr>_Toc326743699</vt:lpwstr>
      </vt:variant>
      <vt:variant>
        <vt:i4>1572919</vt:i4>
      </vt:variant>
      <vt:variant>
        <vt:i4>476</vt:i4>
      </vt:variant>
      <vt:variant>
        <vt:i4>0</vt:i4>
      </vt:variant>
      <vt:variant>
        <vt:i4>5</vt:i4>
      </vt:variant>
      <vt:variant>
        <vt:lpwstr/>
      </vt:variant>
      <vt:variant>
        <vt:lpwstr>_Toc326743698</vt:lpwstr>
      </vt:variant>
      <vt:variant>
        <vt:i4>1572919</vt:i4>
      </vt:variant>
      <vt:variant>
        <vt:i4>470</vt:i4>
      </vt:variant>
      <vt:variant>
        <vt:i4>0</vt:i4>
      </vt:variant>
      <vt:variant>
        <vt:i4>5</vt:i4>
      </vt:variant>
      <vt:variant>
        <vt:lpwstr/>
      </vt:variant>
      <vt:variant>
        <vt:lpwstr>_Toc326743697</vt:lpwstr>
      </vt:variant>
      <vt:variant>
        <vt:i4>1572919</vt:i4>
      </vt:variant>
      <vt:variant>
        <vt:i4>464</vt:i4>
      </vt:variant>
      <vt:variant>
        <vt:i4>0</vt:i4>
      </vt:variant>
      <vt:variant>
        <vt:i4>5</vt:i4>
      </vt:variant>
      <vt:variant>
        <vt:lpwstr/>
      </vt:variant>
      <vt:variant>
        <vt:lpwstr>_Toc326743696</vt:lpwstr>
      </vt:variant>
      <vt:variant>
        <vt:i4>1572919</vt:i4>
      </vt:variant>
      <vt:variant>
        <vt:i4>458</vt:i4>
      </vt:variant>
      <vt:variant>
        <vt:i4>0</vt:i4>
      </vt:variant>
      <vt:variant>
        <vt:i4>5</vt:i4>
      </vt:variant>
      <vt:variant>
        <vt:lpwstr/>
      </vt:variant>
      <vt:variant>
        <vt:lpwstr>_Toc326743695</vt:lpwstr>
      </vt:variant>
      <vt:variant>
        <vt:i4>1572919</vt:i4>
      </vt:variant>
      <vt:variant>
        <vt:i4>452</vt:i4>
      </vt:variant>
      <vt:variant>
        <vt:i4>0</vt:i4>
      </vt:variant>
      <vt:variant>
        <vt:i4>5</vt:i4>
      </vt:variant>
      <vt:variant>
        <vt:lpwstr/>
      </vt:variant>
      <vt:variant>
        <vt:lpwstr>_Toc326743694</vt:lpwstr>
      </vt:variant>
      <vt:variant>
        <vt:i4>1572919</vt:i4>
      </vt:variant>
      <vt:variant>
        <vt:i4>446</vt:i4>
      </vt:variant>
      <vt:variant>
        <vt:i4>0</vt:i4>
      </vt:variant>
      <vt:variant>
        <vt:i4>5</vt:i4>
      </vt:variant>
      <vt:variant>
        <vt:lpwstr/>
      </vt:variant>
      <vt:variant>
        <vt:lpwstr>_Toc326743693</vt:lpwstr>
      </vt:variant>
      <vt:variant>
        <vt:i4>1572919</vt:i4>
      </vt:variant>
      <vt:variant>
        <vt:i4>440</vt:i4>
      </vt:variant>
      <vt:variant>
        <vt:i4>0</vt:i4>
      </vt:variant>
      <vt:variant>
        <vt:i4>5</vt:i4>
      </vt:variant>
      <vt:variant>
        <vt:lpwstr/>
      </vt:variant>
      <vt:variant>
        <vt:lpwstr>_Toc326743692</vt:lpwstr>
      </vt:variant>
      <vt:variant>
        <vt:i4>1572919</vt:i4>
      </vt:variant>
      <vt:variant>
        <vt:i4>434</vt:i4>
      </vt:variant>
      <vt:variant>
        <vt:i4>0</vt:i4>
      </vt:variant>
      <vt:variant>
        <vt:i4>5</vt:i4>
      </vt:variant>
      <vt:variant>
        <vt:lpwstr/>
      </vt:variant>
      <vt:variant>
        <vt:lpwstr>_Toc326743691</vt:lpwstr>
      </vt:variant>
      <vt:variant>
        <vt:i4>1572919</vt:i4>
      </vt:variant>
      <vt:variant>
        <vt:i4>428</vt:i4>
      </vt:variant>
      <vt:variant>
        <vt:i4>0</vt:i4>
      </vt:variant>
      <vt:variant>
        <vt:i4>5</vt:i4>
      </vt:variant>
      <vt:variant>
        <vt:lpwstr/>
      </vt:variant>
      <vt:variant>
        <vt:lpwstr>_Toc326743690</vt:lpwstr>
      </vt:variant>
      <vt:variant>
        <vt:i4>1638455</vt:i4>
      </vt:variant>
      <vt:variant>
        <vt:i4>422</vt:i4>
      </vt:variant>
      <vt:variant>
        <vt:i4>0</vt:i4>
      </vt:variant>
      <vt:variant>
        <vt:i4>5</vt:i4>
      </vt:variant>
      <vt:variant>
        <vt:lpwstr/>
      </vt:variant>
      <vt:variant>
        <vt:lpwstr>_Toc326743689</vt:lpwstr>
      </vt:variant>
      <vt:variant>
        <vt:i4>1638455</vt:i4>
      </vt:variant>
      <vt:variant>
        <vt:i4>416</vt:i4>
      </vt:variant>
      <vt:variant>
        <vt:i4>0</vt:i4>
      </vt:variant>
      <vt:variant>
        <vt:i4>5</vt:i4>
      </vt:variant>
      <vt:variant>
        <vt:lpwstr/>
      </vt:variant>
      <vt:variant>
        <vt:lpwstr>_Toc326743688</vt:lpwstr>
      </vt:variant>
      <vt:variant>
        <vt:i4>1638455</vt:i4>
      </vt:variant>
      <vt:variant>
        <vt:i4>410</vt:i4>
      </vt:variant>
      <vt:variant>
        <vt:i4>0</vt:i4>
      </vt:variant>
      <vt:variant>
        <vt:i4>5</vt:i4>
      </vt:variant>
      <vt:variant>
        <vt:lpwstr/>
      </vt:variant>
      <vt:variant>
        <vt:lpwstr>_Toc326743687</vt:lpwstr>
      </vt:variant>
      <vt:variant>
        <vt:i4>1638455</vt:i4>
      </vt:variant>
      <vt:variant>
        <vt:i4>404</vt:i4>
      </vt:variant>
      <vt:variant>
        <vt:i4>0</vt:i4>
      </vt:variant>
      <vt:variant>
        <vt:i4>5</vt:i4>
      </vt:variant>
      <vt:variant>
        <vt:lpwstr/>
      </vt:variant>
      <vt:variant>
        <vt:lpwstr>_Toc326743686</vt:lpwstr>
      </vt:variant>
      <vt:variant>
        <vt:i4>1638455</vt:i4>
      </vt:variant>
      <vt:variant>
        <vt:i4>398</vt:i4>
      </vt:variant>
      <vt:variant>
        <vt:i4>0</vt:i4>
      </vt:variant>
      <vt:variant>
        <vt:i4>5</vt:i4>
      </vt:variant>
      <vt:variant>
        <vt:lpwstr/>
      </vt:variant>
      <vt:variant>
        <vt:lpwstr>_Toc326743685</vt:lpwstr>
      </vt:variant>
      <vt:variant>
        <vt:i4>1638455</vt:i4>
      </vt:variant>
      <vt:variant>
        <vt:i4>392</vt:i4>
      </vt:variant>
      <vt:variant>
        <vt:i4>0</vt:i4>
      </vt:variant>
      <vt:variant>
        <vt:i4>5</vt:i4>
      </vt:variant>
      <vt:variant>
        <vt:lpwstr/>
      </vt:variant>
      <vt:variant>
        <vt:lpwstr>_Toc326743684</vt:lpwstr>
      </vt:variant>
      <vt:variant>
        <vt:i4>1638455</vt:i4>
      </vt:variant>
      <vt:variant>
        <vt:i4>386</vt:i4>
      </vt:variant>
      <vt:variant>
        <vt:i4>0</vt:i4>
      </vt:variant>
      <vt:variant>
        <vt:i4>5</vt:i4>
      </vt:variant>
      <vt:variant>
        <vt:lpwstr/>
      </vt:variant>
      <vt:variant>
        <vt:lpwstr>_Toc326743683</vt:lpwstr>
      </vt:variant>
      <vt:variant>
        <vt:i4>1638455</vt:i4>
      </vt:variant>
      <vt:variant>
        <vt:i4>380</vt:i4>
      </vt:variant>
      <vt:variant>
        <vt:i4>0</vt:i4>
      </vt:variant>
      <vt:variant>
        <vt:i4>5</vt:i4>
      </vt:variant>
      <vt:variant>
        <vt:lpwstr/>
      </vt:variant>
      <vt:variant>
        <vt:lpwstr>_Toc326743682</vt:lpwstr>
      </vt:variant>
      <vt:variant>
        <vt:i4>1638455</vt:i4>
      </vt:variant>
      <vt:variant>
        <vt:i4>374</vt:i4>
      </vt:variant>
      <vt:variant>
        <vt:i4>0</vt:i4>
      </vt:variant>
      <vt:variant>
        <vt:i4>5</vt:i4>
      </vt:variant>
      <vt:variant>
        <vt:lpwstr/>
      </vt:variant>
      <vt:variant>
        <vt:lpwstr>_Toc326743681</vt:lpwstr>
      </vt:variant>
      <vt:variant>
        <vt:i4>1638455</vt:i4>
      </vt:variant>
      <vt:variant>
        <vt:i4>368</vt:i4>
      </vt:variant>
      <vt:variant>
        <vt:i4>0</vt:i4>
      </vt:variant>
      <vt:variant>
        <vt:i4>5</vt:i4>
      </vt:variant>
      <vt:variant>
        <vt:lpwstr/>
      </vt:variant>
      <vt:variant>
        <vt:lpwstr>_Toc326743680</vt:lpwstr>
      </vt:variant>
      <vt:variant>
        <vt:i4>1441847</vt:i4>
      </vt:variant>
      <vt:variant>
        <vt:i4>362</vt:i4>
      </vt:variant>
      <vt:variant>
        <vt:i4>0</vt:i4>
      </vt:variant>
      <vt:variant>
        <vt:i4>5</vt:i4>
      </vt:variant>
      <vt:variant>
        <vt:lpwstr/>
      </vt:variant>
      <vt:variant>
        <vt:lpwstr>_Toc326743679</vt:lpwstr>
      </vt:variant>
      <vt:variant>
        <vt:i4>1441847</vt:i4>
      </vt:variant>
      <vt:variant>
        <vt:i4>356</vt:i4>
      </vt:variant>
      <vt:variant>
        <vt:i4>0</vt:i4>
      </vt:variant>
      <vt:variant>
        <vt:i4>5</vt:i4>
      </vt:variant>
      <vt:variant>
        <vt:lpwstr/>
      </vt:variant>
      <vt:variant>
        <vt:lpwstr>_Toc326743678</vt:lpwstr>
      </vt:variant>
      <vt:variant>
        <vt:i4>1441847</vt:i4>
      </vt:variant>
      <vt:variant>
        <vt:i4>350</vt:i4>
      </vt:variant>
      <vt:variant>
        <vt:i4>0</vt:i4>
      </vt:variant>
      <vt:variant>
        <vt:i4>5</vt:i4>
      </vt:variant>
      <vt:variant>
        <vt:lpwstr/>
      </vt:variant>
      <vt:variant>
        <vt:lpwstr>_Toc326743677</vt:lpwstr>
      </vt:variant>
      <vt:variant>
        <vt:i4>1441847</vt:i4>
      </vt:variant>
      <vt:variant>
        <vt:i4>344</vt:i4>
      </vt:variant>
      <vt:variant>
        <vt:i4>0</vt:i4>
      </vt:variant>
      <vt:variant>
        <vt:i4>5</vt:i4>
      </vt:variant>
      <vt:variant>
        <vt:lpwstr/>
      </vt:variant>
      <vt:variant>
        <vt:lpwstr>_Toc326743676</vt:lpwstr>
      </vt:variant>
      <vt:variant>
        <vt:i4>1441847</vt:i4>
      </vt:variant>
      <vt:variant>
        <vt:i4>338</vt:i4>
      </vt:variant>
      <vt:variant>
        <vt:i4>0</vt:i4>
      </vt:variant>
      <vt:variant>
        <vt:i4>5</vt:i4>
      </vt:variant>
      <vt:variant>
        <vt:lpwstr/>
      </vt:variant>
      <vt:variant>
        <vt:lpwstr>_Toc326743675</vt:lpwstr>
      </vt:variant>
      <vt:variant>
        <vt:i4>1441847</vt:i4>
      </vt:variant>
      <vt:variant>
        <vt:i4>332</vt:i4>
      </vt:variant>
      <vt:variant>
        <vt:i4>0</vt:i4>
      </vt:variant>
      <vt:variant>
        <vt:i4>5</vt:i4>
      </vt:variant>
      <vt:variant>
        <vt:lpwstr/>
      </vt:variant>
      <vt:variant>
        <vt:lpwstr>_Toc326743674</vt:lpwstr>
      </vt:variant>
      <vt:variant>
        <vt:i4>1441847</vt:i4>
      </vt:variant>
      <vt:variant>
        <vt:i4>326</vt:i4>
      </vt:variant>
      <vt:variant>
        <vt:i4>0</vt:i4>
      </vt:variant>
      <vt:variant>
        <vt:i4>5</vt:i4>
      </vt:variant>
      <vt:variant>
        <vt:lpwstr/>
      </vt:variant>
      <vt:variant>
        <vt:lpwstr>_Toc326743673</vt:lpwstr>
      </vt:variant>
      <vt:variant>
        <vt:i4>1441847</vt:i4>
      </vt:variant>
      <vt:variant>
        <vt:i4>320</vt:i4>
      </vt:variant>
      <vt:variant>
        <vt:i4>0</vt:i4>
      </vt:variant>
      <vt:variant>
        <vt:i4>5</vt:i4>
      </vt:variant>
      <vt:variant>
        <vt:lpwstr/>
      </vt:variant>
      <vt:variant>
        <vt:lpwstr>_Toc326743672</vt:lpwstr>
      </vt:variant>
      <vt:variant>
        <vt:i4>1441847</vt:i4>
      </vt:variant>
      <vt:variant>
        <vt:i4>314</vt:i4>
      </vt:variant>
      <vt:variant>
        <vt:i4>0</vt:i4>
      </vt:variant>
      <vt:variant>
        <vt:i4>5</vt:i4>
      </vt:variant>
      <vt:variant>
        <vt:lpwstr/>
      </vt:variant>
      <vt:variant>
        <vt:lpwstr>_Toc326743671</vt:lpwstr>
      </vt:variant>
      <vt:variant>
        <vt:i4>1441847</vt:i4>
      </vt:variant>
      <vt:variant>
        <vt:i4>308</vt:i4>
      </vt:variant>
      <vt:variant>
        <vt:i4>0</vt:i4>
      </vt:variant>
      <vt:variant>
        <vt:i4>5</vt:i4>
      </vt:variant>
      <vt:variant>
        <vt:lpwstr/>
      </vt:variant>
      <vt:variant>
        <vt:lpwstr>_Toc326743670</vt:lpwstr>
      </vt:variant>
      <vt:variant>
        <vt:i4>1507383</vt:i4>
      </vt:variant>
      <vt:variant>
        <vt:i4>302</vt:i4>
      </vt:variant>
      <vt:variant>
        <vt:i4>0</vt:i4>
      </vt:variant>
      <vt:variant>
        <vt:i4>5</vt:i4>
      </vt:variant>
      <vt:variant>
        <vt:lpwstr/>
      </vt:variant>
      <vt:variant>
        <vt:lpwstr>_Toc326743669</vt:lpwstr>
      </vt:variant>
      <vt:variant>
        <vt:i4>1507383</vt:i4>
      </vt:variant>
      <vt:variant>
        <vt:i4>296</vt:i4>
      </vt:variant>
      <vt:variant>
        <vt:i4>0</vt:i4>
      </vt:variant>
      <vt:variant>
        <vt:i4>5</vt:i4>
      </vt:variant>
      <vt:variant>
        <vt:lpwstr/>
      </vt:variant>
      <vt:variant>
        <vt:lpwstr>_Toc326743668</vt:lpwstr>
      </vt:variant>
      <vt:variant>
        <vt:i4>1507383</vt:i4>
      </vt:variant>
      <vt:variant>
        <vt:i4>290</vt:i4>
      </vt:variant>
      <vt:variant>
        <vt:i4>0</vt:i4>
      </vt:variant>
      <vt:variant>
        <vt:i4>5</vt:i4>
      </vt:variant>
      <vt:variant>
        <vt:lpwstr/>
      </vt:variant>
      <vt:variant>
        <vt:lpwstr>_Toc326743667</vt:lpwstr>
      </vt:variant>
      <vt:variant>
        <vt:i4>1507383</vt:i4>
      </vt:variant>
      <vt:variant>
        <vt:i4>284</vt:i4>
      </vt:variant>
      <vt:variant>
        <vt:i4>0</vt:i4>
      </vt:variant>
      <vt:variant>
        <vt:i4>5</vt:i4>
      </vt:variant>
      <vt:variant>
        <vt:lpwstr/>
      </vt:variant>
      <vt:variant>
        <vt:lpwstr>_Toc326743666</vt:lpwstr>
      </vt:variant>
      <vt:variant>
        <vt:i4>1507383</vt:i4>
      </vt:variant>
      <vt:variant>
        <vt:i4>278</vt:i4>
      </vt:variant>
      <vt:variant>
        <vt:i4>0</vt:i4>
      </vt:variant>
      <vt:variant>
        <vt:i4>5</vt:i4>
      </vt:variant>
      <vt:variant>
        <vt:lpwstr/>
      </vt:variant>
      <vt:variant>
        <vt:lpwstr>_Toc326743665</vt:lpwstr>
      </vt:variant>
      <vt:variant>
        <vt:i4>1507383</vt:i4>
      </vt:variant>
      <vt:variant>
        <vt:i4>272</vt:i4>
      </vt:variant>
      <vt:variant>
        <vt:i4>0</vt:i4>
      </vt:variant>
      <vt:variant>
        <vt:i4>5</vt:i4>
      </vt:variant>
      <vt:variant>
        <vt:lpwstr/>
      </vt:variant>
      <vt:variant>
        <vt:lpwstr>_Toc326743664</vt:lpwstr>
      </vt:variant>
      <vt:variant>
        <vt:i4>1507383</vt:i4>
      </vt:variant>
      <vt:variant>
        <vt:i4>266</vt:i4>
      </vt:variant>
      <vt:variant>
        <vt:i4>0</vt:i4>
      </vt:variant>
      <vt:variant>
        <vt:i4>5</vt:i4>
      </vt:variant>
      <vt:variant>
        <vt:lpwstr/>
      </vt:variant>
      <vt:variant>
        <vt:lpwstr>_Toc326743663</vt:lpwstr>
      </vt:variant>
      <vt:variant>
        <vt:i4>1507383</vt:i4>
      </vt:variant>
      <vt:variant>
        <vt:i4>260</vt:i4>
      </vt:variant>
      <vt:variant>
        <vt:i4>0</vt:i4>
      </vt:variant>
      <vt:variant>
        <vt:i4>5</vt:i4>
      </vt:variant>
      <vt:variant>
        <vt:lpwstr/>
      </vt:variant>
      <vt:variant>
        <vt:lpwstr>_Toc326743662</vt:lpwstr>
      </vt:variant>
      <vt:variant>
        <vt:i4>1507383</vt:i4>
      </vt:variant>
      <vt:variant>
        <vt:i4>254</vt:i4>
      </vt:variant>
      <vt:variant>
        <vt:i4>0</vt:i4>
      </vt:variant>
      <vt:variant>
        <vt:i4>5</vt:i4>
      </vt:variant>
      <vt:variant>
        <vt:lpwstr/>
      </vt:variant>
      <vt:variant>
        <vt:lpwstr>_Toc326743661</vt:lpwstr>
      </vt:variant>
      <vt:variant>
        <vt:i4>1507383</vt:i4>
      </vt:variant>
      <vt:variant>
        <vt:i4>248</vt:i4>
      </vt:variant>
      <vt:variant>
        <vt:i4>0</vt:i4>
      </vt:variant>
      <vt:variant>
        <vt:i4>5</vt:i4>
      </vt:variant>
      <vt:variant>
        <vt:lpwstr/>
      </vt:variant>
      <vt:variant>
        <vt:lpwstr>_Toc326743660</vt:lpwstr>
      </vt:variant>
      <vt:variant>
        <vt:i4>1310775</vt:i4>
      </vt:variant>
      <vt:variant>
        <vt:i4>242</vt:i4>
      </vt:variant>
      <vt:variant>
        <vt:i4>0</vt:i4>
      </vt:variant>
      <vt:variant>
        <vt:i4>5</vt:i4>
      </vt:variant>
      <vt:variant>
        <vt:lpwstr/>
      </vt:variant>
      <vt:variant>
        <vt:lpwstr>_Toc326743659</vt:lpwstr>
      </vt:variant>
      <vt:variant>
        <vt:i4>1310775</vt:i4>
      </vt:variant>
      <vt:variant>
        <vt:i4>236</vt:i4>
      </vt:variant>
      <vt:variant>
        <vt:i4>0</vt:i4>
      </vt:variant>
      <vt:variant>
        <vt:i4>5</vt:i4>
      </vt:variant>
      <vt:variant>
        <vt:lpwstr/>
      </vt:variant>
      <vt:variant>
        <vt:lpwstr>_Toc326743658</vt:lpwstr>
      </vt:variant>
      <vt:variant>
        <vt:i4>1310775</vt:i4>
      </vt:variant>
      <vt:variant>
        <vt:i4>230</vt:i4>
      </vt:variant>
      <vt:variant>
        <vt:i4>0</vt:i4>
      </vt:variant>
      <vt:variant>
        <vt:i4>5</vt:i4>
      </vt:variant>
      <vt:variant>
        <vt:lpwstr/>
      </vt:variant>
      <vt:variant>
        <vt:lpwstr>_Toc326743657</vt:lpwstr>
      </vt:variant>
      <vt:variant>
        <vt:i4>1310775</vt:i4>
      </vt:variant>
      <vt:variant>
        <vt:i4>224</vt:i4>
      </vt:variant>
      <vt:variant>
        <vt:i4>0</vt:i4>
      </vt:variant>
      <vt:variant>
        <vt:i4>5</vt:i4>
      </vt:variant>
      <vt:variant>
        <vt:lpwstr/>
      </vt:variant>
      <vt:variant>
        <vt:lpwstr>_Toc326743656</vt:lpwstr>
      </vt:variant>
      <vt:variant>
        <vt:i4>1310775</vt:i4>
      </vt:variant>
      <vt:variant>
        <vt:i4>218</vt:i4>
      </vt:variant>
      <vt:variant>
        <vt:i4>0</vt:i4>
      </vt:variant>
      <vt:variant>
        <vt:i4>5</vt:i4>
      </vt:variant>
      <vt:variant>
        <vt:lpwstr/>
      </vt:variant>
      <vt:variant>
        <vt:lpwstr>_Toc326743655</vt:lpwstr>
      </vt:variant>
      <vt:variant>
        <vt:i4>1310775</vt:i4>
      </vt:variant>
      <vt:variant>
        <vt:i4>212</vt:i4>
      </vt:variant>
      <vt:variant>
        <vt:i4>0</vt:i4>
      </vt:variant>
      <vt:variant>
        <vt:i4>5</vt:i4>
      </vt:variant>
      <vt:variant>
        <vt:lpwstr/>
      </vt:variant>
      <vt:variant>
        <vt:lpwstr>_Toc326743654</vt:lpwstr>
      </vt:variant>
      <vt:variant>
        <vt:i4>1310775</vt:i4>
      </vt:variant>
      <vt:variant>
        <vt:i4>206</vt:i4>
      </vt:variant>
      <vt:variant>
        <vt:i4>0</vt:i4>
      </vt:variant>
      <vt:variant>
        <vt:i4>5</vt:i4>
      </vt:variant>
      <vt:variant>
        <vt:lpwstr/>
      </vt:variant>
      <vt:variant>
        <vt:lpwstr>_Toc326743653</vt:lpwstr>
      </vt:variant>
      <vt:variant>
        <vt:i4>1310775</vt:i4>
      </vt:variant>
      <vt:variant>
        <vt:i4>200</vt:i4>
      </vt:variant>
      <vt:variant>
        <vt:i4>0</vt:i4>
      </vt:variant>
      <vt:variant>
        <vt:i4>5</vt:i4>
      </vt:variant>
      <vt:variant>
        <vt:lpwstr/>
      </vt:variant>
      <vt:variant>
        <vt:lpwstr>_Toc326743652</vt:lpwstr>
      </vt:variant>
      <vt:variant>
        <vt:i4>1310775</vt:i4>
      </vt:variant>
      <vt:variant>
        <vt:i4>194</vt:i4>
      </vt:variant>
      <vt:variant>
        <vt:i4>0</vt:i4>
      </vt:variant>
      <vt:variant>
        <vt:i4>5</vt:i4>
      </vt:variant>
      <vt:variant>
        <vt:lpwstr/>
      </vt:variant>
      <vt:variant>
        <vt:lpwstr>_Toc326743651</vt:lpwstr>
      </vt:variant>
      <vt:variant>
        <vt:i4>1310775</vt:i4>
      </vt:variant>
      <vt:variant>
        <vt:i4>188</vt:i4>
      </vt:variant>
      <vt:variant>
        <vt:i4>0</vt:i4>
      </vt:variant>
      <vt:variant>
        <vt:i4>5</vt:i4>
      </vt:variant>
      <vt:variant>
        <vt:lpwstr/>
      </vt:variant>
      <vt:variant>
        <vt:lpwstr>_Toc326743650</vt:lpwstr>
      </vt:variant>
      <vt:variant>
        <vt:i4>1376311</vt:i4>
      </vt:variant>
      <vt:variant>
        <vt:i4>182</vt:i4>
      </vt:variant>
      <vt:variant>
        <vt:i4>0</vt:i4>
      </vt:variant>
      <vt:variant>
        <vt:i4>5</vt:i4>
      </vt:variant>
      <vt:variant>
        <vt:lpwstr/>
      </vt:variant>
      <vt:variant>
        <vt:lpwstr>_Toc326743649</vt:lpwstr>
      </vt:variant>
      <vt:variant>
        <vt:i4>1376311</vt:i4>
      </vt:variant>
      <vt:variant>
        <vt:i4>176</vt:i4>
      </vt:variant>
      <vt:variant>
        <vt:i4>0</vt:i4>
      </vt:variant>
      <vt:variant>
        <vt:i4>5</vt:i4>
      </vt:variant>
      <vt:variant>
        <vt:lpwstr/>
      </vt:variant>
      <vt:variant>
        <vt:lpwstr>_Toc326743648</vt:lpwstr>
      </vt:variant>
      <vt:variant>
        <vt:i4>1376311</vt:i4>
      </vt:variant>
      <vt:variant>
        <vt:i4>170</vt:i4>
      </vt:variant>
      <vt:variant>
        <vt:i4>0</vt:i4>
      </vt:variant>
      <vt:variant>
        <vt:i4>5</vt:i4>
      </vt:variant>
      <vt:variant>
        <vt:lpwstr/>
      </vt:variant>
      <vt:variant>
        <vt:lpwstr>_Toc326743647</vt:lpwstr>
      </vt:variant>
      <vt:variant>
        <vt:i4>1376311</vt:i4>
      </vt:variant>
      <vt:variant>
        <vt:i4>164</vt:i4>
      </vt:variant>
      <vt:variant>
        <vt:i4>0</vt:i4>
      </vt:variant>
      <vt:variant>
        <vt:i4>5</vt:i4>
      </vt:variant>
      <vt:variant>
        <vt:lpwstr/>
      </vt:variant>
      <vt:variant>
        <vt:lpwstr>_Toc326743646</vt:lpwstr>
      </vt:variant>
      <vt:variant>
        <vt:i4>1376311</vt:i4>
      </vt:variant>
      <vt:variant>
        <vt:i4>158</vt:i4>
      </vt:variant>
      <vt:variant>
        <vt:i4>0</vt:i4>
      </vt:variant>
      <vt:variant>
        <vt:i4>5</vt:i4>
      </vt:variant>
      <vt:variant>
        <vt:lpwstr/>
      </vt:variant>
      <vt:variant>
        <vt:lpwstr>_Toc326743645</vt:lpwstr>
      </vt:variant>
      <vt:variant>
        <vt:i4>1376311</vt:i4>
      </vt:variant>
      <vt:variant>
        <vt:i4>152</vt:i4>
      </vt:variant>
      <vt:variant>
        <vt:i4>0</vt:i4>
      </vt:variant>
      <vt:variant>
        <vt:i4>5</vt:i4>
      </vt:variant>
      <vt:variant>
        <vt:lpwstr/>
      </vt:variant>
      <vt:variant>
        <vt:lpwstr>_Toc326743644</vt:lpwstr>
      </vt:variant>
      <vt:variant>
        <vt:i4>1376311</vt:i4>
      </vt:variant>
      <vt:variant>
        <vt:i4>146</vt:i4>
      </vt:variant>
      <vt:variant>
        <vt:i4>0</vt:i4>
      </vt:variant>
      <vt:variant>
        <vt:i4>5</vt:i4>
      </vt:variant>
      <vt:variant>
        <vt:lpwstr/>
      </vt:variant>
      <vt:variant>
        <vt:lpwstr>_Toc326743643</vt:lpwstr>
      </vt:variant>
      <vt:variant>
        <vt:i4>1376311</vt:i4>
      </vt:variant>
      <vt:variant>
        <vt:i4>140</vt:i4>
      </vt:variant>
      <vt:variant>
        <vt:i4>0</vt:i4>
      </vt:variant>
      <vt:variant>
        <vt:i4>5</vt:i4>
      </vt:variant>
      <vt:variant>
        <vt:lpwstr/>
      </vt:variant>
      <vt:variant>
        <vt:lpwstr>_Toc326743642</vt:lpwstr>
      </vt:variant>
      <vt:variant>
        <vt:i4>1376311</vt:i4>
      </vt:variant>
      <vt:variant>
        <vt:i4>134</vt:i4>
      </vt:variant>
      <vt:variant>
        <vt:i4>0</vt:i4>
      </vt:variant>
      <vt:variant>
        <vt:i4>5</vt:i4>
      </vt:variant>
      <vt:variant>
        <vt:lpwstr/>
      </vt:variant>
      <vt:variant>
        <vt:lpwstr>_Toc326743641</vt:lpwstr>
      </vt:variant>
      <vt:variant>
        <vt:i4>1376311</vt:i4>
      </vt:variant>
      <vt:variant>
        <vt:i4>128</vt:i4>
      </vt:variant>
      <vt:variant>
        <vt:i4>0</vt:i4>
      </vt:variant>
      <vt:variant>
        <vt:i4>5</vt:i4>
      </vt:variant>
      <vt:variant>
        <vt:lpwstr/>
      </vt:variant>
      <vt:variant>
        <vt:lpwstr>_Toc326743640</vt:lpwstr>
      </vt:variant>
      <vt:variant>
        <vt:i4>1179703</vt:i4>
      </vt:variant>
      <vt:variant>
        <vt:i4>122</vt:i4>
      </vt:variant>
      <vt:variant>
        <vt:i4>0</vt:i4>
      </vt:variant>
      <vt:variant>
        <vt:i4>5</vt:i4>
      </vt:variant>
      <vt:variant>
        <vt:lpwstr/>
      </vt:variant>
      <vt:variant>
        <vt:lpwstr>_Toc326743639</vt:lpwstr>
      </vt:variant>
      <vt:variant>
        <vt:i4>1179703</vt:i4>
      </vt:variant>
      <vt:variant>
        <vt:i4>116</vt:i4>
      </vt:variant>
      <vt:variant>
        <vt:i4>0</vt:i4>
      </vt:variant>
      <vt:variant>
        <vt:i4>5</vt:i4>
      </vt:variant>
      <vt:variant>
        <vt:lpwstr/>
      </vt:variant>
      <vt:variant>
        <vt:lpwstr>_Toc326743638</vt:lpwstr>
      </vt:variant>
      <vt:variant>
        <vt:i4>1179703</vt:i4>
      </vt:variant>
      <vt:variant>
        <vt:i4>110</vt:i4>
      </vt:variant>
      <vt:variant>
        <vt:i4>0</vt:i4>
      </vt:variant>
      <vt:variant>
        <vt:i4>5</vt:i4>
      </vt:variant>
      <vt:variant>
        <vt:lpwstr/>
      </vt:variant>
      <vt:variant>
        <vt:lpwstr>_Toc326743637</vt:lpwstr>
      </vt:variant>
      <vt:variant>
        <vt:i4>1179703</vt:i4>
      </vt:variant>
      <vt:variant>
        <vt:i4>104</vt:i4>
      </vt:variant>
      <vt:variant>
        <vt:i4>0</vt:i4>
      </vt:variant>
      <vt:variant>
        <vt:i4>5</vt:i4>
      </vt:variant>
      <vt:variant>
        <vt:lpwstr/>
      </vt:variant>
      <vt:variant>
        <vt:lpwstr>_Toc326743636</vt:lpwstr>
      </vt:variant>
      <vt:variant>
        <vt:i4>1179703</vt:i4>
      </vt:variant>
      <vt:variant>
        <vt:i4>98</vt:i4>
      </vt:variant>
      <vt:variant>
        <vt:i4>0</vt:i4>
      </vt:variant>
      <vt:variant>
        <vt:i4>5</vt:i4>
      </vt:variant>
      <vt:variant>
        <vt:lpwstr/>
      </vt:variant>
      <vt:variant>
        <vt:lpwstr>_Toc326743635</vt:lpwstr>
      </vt:variant>
      <vt:variant>
        <vt:i4>1179703</vt:i4>
      </vt:variant>
      <vt:variant>
        <vt:i4>92</vt:i4>
      </vt:variant>
      <vt:variant>
        <vt:i4>0</vt:i4>
      </vt:variant>
      <vt:variant>
        <vt:i4>5</vt:i4>
      </vt:variant>
      <vt:variant>
        <vt:lpwstr/>
      </vt:variant>
      <vt:variant>
        <vt:lpwstr>_Toc326743634</vt:lpwstr>
      </vt:variant>
      <vt:variant>
        <vt:i4>1179703</vt:i4>
      </vt:variant>
      <vt:variant>
        <vt:i4>86</vt:i4>
      </vt:variant>
      <vt:variant>
        <vt:i4>0</vt:i4>
      </vt:variant>
      <vt:variant>
        <vt:i4>5</vt:i4>
      </vt:variant>
      <vt:variant>
        <vt:lpwstr/>
      </vt:variant>
      <vt:variant>
        <vt:lpwstr>_Toc326743633</vt:lpwstr>
      </vt:variant>
      <vt:variant>
        <vt:i4>1179703</vt:i4>
      </vt:variant>
      <vt:variant>
        <vt:i4>80</vt:i4>
      </vt:variant>
      <vt:variant>
        <vt:i4>0</vt:i4>
      </vt:variant>
      <vt:variant>
        <vt:i4>5</vt:i4>
      </vt:variant>
      <vt:variant>
        <vt:lpwstr/>
      </vt:variant>
      <vt:variant>
        <vt:lpwstr>_Toc326743632</vt:lpwstr>
      </vt:variant>
      <vt:variant>
        <vt:i4>1179703</vt:i4>
      </vt:variant>
      <vt:variant>
        <vt:i4>74</vt:i4>
      </vt:variant>
      <vt:variant>
        <vt:i4>0</vt:i4>
      </vt:variant>
      <vt:variant>
        <vt:i4>5</vt:i4>
      </vt:variant>
      <vt:variant>
        <vt:lpwstr/>
      </vt:variant>
      <vt:variant>
        <vt:lpwstr>_Toc326743631</vt:lpwstr>
      </vt:variant>
      <vt:variant>
        <vt:i4>1179703</vt:i4>
      </vt:variant>
      <vt:variant>
        <vt:i4>68</vt:i4>
      </vt:variant>
      <vt:variant>
        <vt:i4>0</vt:i4>
      </vt:variant>
      <vt:variant>
        <vt:i4>5</vt:i4>
      </vt:variant>
      <vt:variant>
        <vt:lpwstr/>
      </vt:variant>
      <vt:variant>
        <vt:lpwstr>_Toc326743630</vt:lpwstr>
      </vt:variant>
      <vt:variant>
        <vt:i4>1245239</vt:i4>
      </vt:variant>
      <vt:variant>
        <vt:i4>62</vt:i4>
      </vt:variant>
      <vt:variant>
        <vt:i4>0</vt:i4>
      </vt:variant>
      <vt:variant>
        <vt:i4>5</vt:i4>
      </vt:variant>
      <vt:variant>
        <vt:lpwstr/>
      </vt:variant>
      <vt:variant>
        <vt:lpwstr>_Toc326743629</vt:lpwstr>
      </vt:variant>
      <vt:variant>
        <vt:i4>1245239</vt:i4>
      </vt:variant>
      <vt:variant>
        <vt:i4>56</vt:i4>
      </vt:variant>
      <vt:variant>
        <vt:i4>0</vt:i4>
      </vt:variant>
      <vt:variant>
        <vt:i4>5</vt:i4>
      </vt:variant>
      <vt:variant>
        <vt:lpwstr/>
      </vt:variant>
      <vt:variant>
        <vt:lpwstr>_Toc326743628</vt:lpwstr>
      </vt:variant>
      <vt:variant>
        <vt:i4>1245239</vt:i4>
      </vt:variant>
      <vt:variant>
        <vt:i4>50</vt:i4>
      </vt:variant>
      <vt:variant>
        <vt:i4>0</vt:i4>
      </vt:variant>
      <vt:variant>
        <vt:i4>5</vt:i4>
      </vt:variant>
      <vt:variant>
        <vt:lpwstr/>
      </vt:variant>
      <vt:variant>
        <vt:lpwstr>_Toc326743627</vt:lpwstr>
      </vt:variant>
      <vt:variant>
        <vt:i4>1245239</vt:i4>
      </vt:variant>
      <vt:variant>
        <vt:i4>44</vt:i4>
      </vt:variant>
      <vt:variant>
        <vt:i4>0</vt:i4>
      </vt:variant>
      <vt:variant>
        <vt:i4>5</vt:i4>
      </vt:variant>
      <vt:variant>
        <vt:lpwstr/>
      </vt:variant>
      <vt:variant>
        <vt:lpwstr>_Toc326743626</vt:lpwstr>
      </vt:variant>
      <vt:variant>
        <vt:i4>1245239</vt:i4>
      </vt:variant>
      <vt:variant>
        <vt:i4>38</vt:i4>
      </vt:variant>
      <vt:variant>
        <vt:i4>0</vt:i4>
      </vt:variant>
      <vt:variant>
        <vt:i4>5</vt:i4>
      </vt:variant>
      <vt:variant>
        <vt:lpwstr/>
      </vt:variant>
      <vt:variant>
        <vt:lpwstr>_Toc326743625</vt:lpwstr>
      </vt:variant>
      <vt:variant>
        <vt:i4>1245239</vt:i4>
      </vt:variant>
      <vt:variant>
        <vt:i4>32</vt:i4>
      </vt:variant>
      <vt:variant>
        <vt:i4>0</vt:i4>
      </vt:variant>
      <vt:variant>
        <vt:i4>5</vt:i4>
      </vt:variant>
      <vt:variant>
        <vt:lpwstr/>
      </vt:variant>
      <vt:variant>
        <vt:lpwstr>_Toc326743624</vt:lpwstr>
      </vt:variant>
      <vt:variant>
        <vt:i4>1245239</vt:i4>
      </vt:variant>
      <vt:variant>
        <vt:i4>26</vt:i4>
      </vt:variant>
      <vt:variant>
        <vt:i4>0</vt:i4>
      </vt:variant>
      <vt:variant>
        <vt:i4>5</vt:i4>
      </vt:variant>
      <vt:variant>
        <vt:lpwstr/>
      </vt:variant>
      <vt:variant>
        <vt:lpwstr>_Toc326743623</vt:lpwstr>
      </vt:variant>
      <vt:variant>
        <vt:i4>1245239</vt:i4>
      </vt:variant>
      <vt:variant>
        <vt:i4>20</vt:i4>
      </vt:variant>
      <vt:variant>
        <vt:i4>0</vt:i4>
      </vt:variant>
      <vt:variant>
        <vt:i4>5</vt:i4>
      </vt:variant>
      <vt:variant>
        <vt:lpwstr/>
      </vt:variant>
      <vt:variant>
        <vt:lpwstr>_Toc326743622</vt:lpwstr>
      </vt:variant>
      <vt:variant>
        <vt:i4>1245239</vt:i4>
      </vt:variant>
      <vt:variant>
        <vt:i4>14</vt:i4>
      </vt:variant>
      <vt:variant>
        <vt:i4>0</vt:i4>
      </vt:variant>
      <vt:variant>
        <vt:i4>5</vt:i4>
      </vt:variant>
      <vt:variant>
        <vt:lpwstr/>
      </vt:variant>
      <vt:variant>
        <vt:lpwstr>_Toc326743621</vt:lpwstr>
      </vt:variant>
      <vt:variant>
        <vt:i4>1245239</vt:i4>
      </vt:variant>
      <vt:variant>
        <vt:i4>8</vt:i4>
      </vt:variant>
      <vt:variant>
        <vt:i4>0</vt:i4>
      </vt:variant>
      <vt:variant>
        <vt:i4>5</vt:i4>
      </vt:variant>
      <vt:variant>
        <vt:lpwstr/>
      </vt:variant>
      <vt:variant>
        <vt:lpwstr>_Toc326743620</vt:lpwstr>
      </vt:variant>
      <vt:variant>
        <vt:i4>1048631</vt:i4>
      </vt:variant>
      <vt:variant>
        <vt:i4>2</vt:i4>
      </vt:variant>
      <vt:variant>
        <vt:i4>0</vt:i4>
      </vt:variant>
      <vt:variant>
        <vt:i4>5</vt:i4>
      </vt:variant>
      <vt:variant>
        <vt:lpwstr/>
      </vt:variant>
      <vt:variant>
        <vt:lpwstr>_Toc326743619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 № 1</dc:title>
  <dc:creator>Чужина Елена Петровна</dc:creator>
  <cp:lastModifiedBy>Пользователь Windows</cp:lastModifiedBy>
  <cp:revision>23</cp:revision>
  <cp:lastPrinted>2013-11-23T10:40:00Z</cp:lastPrinted>
  <dcterms:created xsi:type="dcterms:W3CDTF">2013-09-25T12:59:00Z</dcterms:created>
  <dcterms:modified xsi:type="dcterms:W3CDTF">2013-11-23T10:54:00Z</dcterms:modified>
</cp:coreProperties>
</file>